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9DF" w:rsidRPr="002E1914" w:rsidRDefault="002E1914" w:rsidP="006151AB">
      <w:pPr>
        <w:rPr>
          <w:rFonts w:ascii="Times New Roman" w:hAnsi="Times New Roman"/>
          <w:b/>
          <w:sz w:val="56"/>
          <w:szCs w:val="56"/>
        </w:rPr>
      </w:pPr>
      <w:r w:rsidRPr="002E1914"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65408" behindDoc="0" locked="0" layoutInCell="1" allowOverlap="1" wp14:anchorId="7A1E50E4" wp14:editId="78124046">
            <wp:simplePos x="0" y="0"/>
            <wp:positionH relativeFrom="margin">
              <wp:posOffset>4324663</wp:posOffset>
            </wp:positionH>
            <wp:positionV relativeFrom="margin">
              <wp:posOffset>-41161</wp:posOffset>
            </wp:positionV>
            <wp:extent cx="1905000" cy="1394460"/>
            <wp:effectExtent l="0" t="0" r="0" b="0"/>
            <wp:wrapSquare wrapText="bothSides"/>
            <wp:docPr id="7" name="Рисунок 7" descr="C:\Users\A.Platko\AppData\Local\Microsoft\Windows\INetCache\Content.Word\lands(red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.Platko\AppData\Local\Microsoft\Windows\INetCache\Content.Word\lands(red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6238"/>
                    <a:stretch/>
                  </pic:blipFill>
                  <pic:spPr bwMode="auto"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hAnsi="Times New Roman"/>
          <w:b/>
          <w:sz w:val="56"/>
          <w:szCs w:val="56"/>
        </w:rPr>
        <w:t xml:space="preserve">Конкурсное задание </w:t>
      </w:r>
    </w:p>
    <w:p w:rsidR="006151AB" w:rsidRDefault="006151AB" w:rsidP="006151AB">
      <w:pPr>
        <w:rPr>
          <w:b/>
          <w:sz w:val="48"/>
          <w:szCs w:val="48"/>
        </w:rPr>
      </w:pPr>
    </w:p>
    <w:p w:rsidR="006151AB" w:rsidRPr="002E1914" w:rsidRDefault="006151AB" w:rsidP="006151AB">
      <w:pPr>
        <w:rPr>
          <w:rFonts w:ascii="Times New Roman" w:hAnsi="Times New Roman"/>
          <w:sz w:val="56"/>
          <w:szCs w:val="56"/>
        </w:rPr>
      </w:pPr>
      <w:r w:rsidRPr="002E1914">
        <w:rPr>
          <w:rFonts w:ascii="Times New Roman" w:hAnsi="Times New Roman"/>
          <w:sz w:val="56"/>
          <w:szCs w:val="56"/>
        </w:rPr>
        <w:t>Компетенция</w:t>
      </w:r>
    </w:p>
    <w:p w:rsidR="003E7BE3" w:rsidRDefault="00724FDD" w:rsidP="00724FDD">
      <w:pPr>
        <w:rPr>
          <w:rFonts w:ascii="Times New Roman" w:hAnsi="Times New Roman"/>
          <w:color w:val="FF0000"/>
          <w:sz w:val="56"/>
          <w:szCs w:val="56"/>
        </w:rPr>
      </w:pPr>
      <w:r>
        <w:rPr>
          <w:rFonts w:ascii="Times New Roman" w:hAnsi="Times New Roman"/>
          <w:color w:val="FF0000"/>
          <w:sz w:val="56"/>
          <w:szCs w:val="56"/>
        </w:rPr>
        <w:t xml:space="preserve">Дополнительное образование </w:t>
      </w:r>
      <w:r w:rsidR="003E7BE3" w:rsidRPr="003E7BE3">
        <w:rPr>
          <w:rFonts w:ascii="Times New Roman" w:hAnsi="Times New Roman"/>
          <w:color w:val="FF0000"/>
          <w:sz w:val="56"/>
          <w:szCs w:val="56"/>
        </w:rPr>
        <w:t>детей и взрослых</w:t>
      </w:r>
    </w:p>
    <w:p w:rsidR="006151AB" w:rsidRPr="002E1914" w:rsidRDefault="006151AB" w:rsidP="006151AB">
      <w:pPr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2E1914">
        <w:rPr>
          <w:rFonts w:ascii="Times New Roman" w:hAnsi="Times New Roman"/>
          <w:noProof/>
          <w:color w:val="000000" w:themeColor="text1"/>
          <w:sz w:val="28"/>
          <w:szCs w:val="28"/>
        </w:rPr>
        <w:t>Конкурсное задание включает в себя следующие разделы:</w:t>
      </w:r>
    </w:p>
    <w:p w:rsidR="006151AB" w:rsidRPr="002E1914" w:rsidRDefault="002E1914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Arial Unicode MS" w:hAnsi="Times New Roman"/>
          <w:b w:val="0"/>
          <w:noProof/>
          <w:color w:val="FFFFFF"/>
          <w:sz w:val="56"/>
          <w:szCs w:val="56"/>
          <w:lang w:val="ru-RU" w:eastAsia="ru-RU"/>
        </w:rPr>
        <w:drawing>
          <wp:anchor distT="0" distB="0" distL="114300" distR="114300" simplePos="0" relativeHeight="251667456" behindDoc="1" locked="0" layoutInCell="1" allowOverlap="1" wp14:anchorId="6D7979D2" wp14:editId="6843664C">
            <wp:simplePos x="0" y="0"/>
            <wp:positionH relativeFrom="page">
              <wp:posOffset>-37860</wp:posOffset>
            </wp:positionH>
            <wp:positionV relativeFrom="margin">
              <wp:posOffset>4299647</wp:posOffset>
            </wp:positionV>
            <wp:extent cx="7575905" cy="6065822"/>
            <wp:effectExtent l="0" t="0" r="6350" b="0"/>
            <wp:wrapNone/>
            <wp:docPr id="6" name="Рисунок 6" descr="C:\Users\A.Platko\AppData\Local\Microsoft\Windows\INetCache\Content.Word\техописа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latko\AppData\Local\Microsoft\Windows\INetCache\Content.Word\техописание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905" cy="60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51AB"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Формы участия в конкурсе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Задание для конкурса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Модули задания и необходимое время</w:t>
      </w:r>
    </w:p>
    <w:p w:rsidR="006151AB" w:rsidRPr="002E1914" w:rsidRDefault="006151AB" w:rsidP="006151AB">
      <w:pPr>
        <w:pStyle w:val="Doctitle"/>
        <w:numPr>
          <w:ilvl w:val="0"/>
          <w:numId w:val="11"/>
        </w:numPr>
        <w:rPr>
          <w:rFonts w:ascii="Times New Roman" w:eastAsia="Malgun Gothic" w:hAnsi="Times New Roman"/>
          <w:b w:val="0"/>
          <w:sz w:val="28"/>
          <w:szCs w:val="28"/>
          <w:lang w:val="ru-RU"/>
        </w:rPr>
      </w:pPr>
      <w:r w:rsidRPr="002E1914">
        <w:rPr>
          <w:rFonts w:ascii="Times New Roman" w:eastAsia="Malgun Gothic" w:hAnsi="Times New Roman"/>
          <w:b w:val="0"/>
          <w:sz w:val="28"/>
          <w:szCs w:val="28"/>
          <w:lang w:val="ru-RU"/>
        </w:rPr>
        <w:t>Критерии оценки</w:t>
      </w:r>
    </w:p>
    <w:p w:rsidR="00AB0D2E" w:rsidRPr="00AB0D2E" w:rsidRDefault="00AB0D2E" w:rsidP="00AB0D2E">
      <w:pPr>
        <w:pStyle w:val="Doctitle"/>
        <w:ind w:left="360"/>
        <w:rPr>
          <w:rFonts w:ascii="Times New Roman" w:eastAsia="Malgun Gothic" w:hAnsi="Times New Roman"/>
          <w:sz w:val="28"/>
          <w:szCs w:val="28"/>
          <w:lang w:val="ru-RU"/>
        </w:rPr>
      </w:pPr>
    </w:p>
    <w:p w:rsidR="006151AB" w:rsidRPr="00183DAF" w:rsidRDefault="006151AB" w:rsidP="006151AB">
      <w:pPr>
        <w:rPr>
          <w:rFonts w:ascii="Times New Roman" w:hAnsi="Times New Roman"/>
          <w:noProof/>
          <w:color w:val="FF0000"/>
          <w:sz w:val="28"/>
          <w:szCs w:val="28"/>
        </w:rPr>
      </w:pPr>
      <w:r w:rsidRPr="00183DAF">
        <w:rPr>
          <w:rFonts w:ascii="Times New Roman" w:hAnsi="Times New Roman"/>
          <w:noProof/>
          <w:color w:val="000000" w:themeColor="text1"/>
          <w:sz w:val="28"/>
          <w:szCs w:val="28"/>
        </w:rPr>
        <w:t>Количество часов на выполнение задания:</w:t>
      </w:r>
      <w:r w:rsidR="00CB429B" w:rsidRPr="00183DAF">
        <w:rPr>
          <w:rFonts w:ascii="Times New Roman" w:hAnsi="Times New Roman"/>
          <w:noProof/>
          <w:color w:val="0070C0"/>
          <w:sz w:val="28"/>
          <w:szCs w:val="28"/>
        </w:rPr>
        <w:t xml:space="preserve"> 17,42 </w:t>
      </w:r>
      <w:r w:rsidRPr="00183DAF">
        <w:rPr>
          <w:rFonts w:ascii="Times New Roman" w:hAnsi="Times New Roman"/>
          <w:noProof/>
          <w:color w:val="000000" w:themeColor="text1"/>
          <w:sz w:val="28"/>
          <w:szCs w:val="28"/>
        </w:rPr>
        <w:t>ч.</w:t>
      </w:r>
    </w:p>
    <w:p w:rsidR="006151AB" w:rsidRPr="00874E1A" w:rsidRDefault="006151AB" w:rsidP="006151AB">
      <w:pPr>
        <w:pStyle w:val="Docsubtitle2"/>
        <w:rPr>
          <w:lang w:val="ru-RU" w:eastAsia="ko-KR"/>
        </w:rPr>
      </w:pPr>
    </w:p>
    <w:p w:rsidR="006151AB" w:rsidRDefault="006151AB" w:rsidP="00DB24D2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  <w:lang w:eastAsia="en-US"/>
        </w:rPr>
      </w:pPr>
      <w:r>
        <w:rPr>
          <w:rFonts w:ascii="Times New Roman" w:hAnsi="Times New Roman"/>
          <w:i/>
          <w:sz w:val="28"/>
        </w:rPr>
        <w:br w:type="page"/>
      </w:r>
    </w:p>
    <w:p w:rsidR="00BF6513" w:rsidRPr="00204718" w:rsidRDefault="004E2A66" w:rsidP="004E2A66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0" w:name="_Toc379539623"/>
      <w:r>
        <w:rPr>
          <w:rFonts w:ascii="Times New Roman" w:hAnsi="Times New Roman"/>
          <w:i w:val="0"/>
          <w:sz w:val="28"/>
          <w:lang w:val="ru-RU"/>
        </w:rPr>
        <w:lastRenderedPageBreak/>
        <w:t>1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ФОРМЫ УЧАСТИЯ В КОНКУРСЕ</w:t>
      </w:r>
      <w:bookmarkEnd w:id="0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И</w:t>
      </w:r>
      <w:r w:rsidRPr="001C460E">
        <w:rPr>
          <w:rStyle w:val="1"/>
          <w:rFonts w:ascii="Times New Roman" w:hAnsi="Times New Roman" w:cs="Times New Roman"/>
          <w:sz w:val="28"/>
          <w:szCs w:val="28"/>
        </w:rPr>
        <w:t>ндивидуальный конкурс.</w:t>
      </w:r>
    </w:p>
    <w:p w:rsidR="00BF6513" w:rsidRPr="001C460E" w:rsidRDefault="00BF6513" w:rsidP="00BF6513">
      <w:pPr>
        <w:pStyle w:val="4"/>
        <w:shd w:val="clear" w:color="auto" w:fill="auto"/>
        <w:spacing w:before="0" w:after="0" w:line="276" w:lineRule="auto"/>
        <w:ind w:left="20" w:firstLine="709"/>
        <w:rPr>
          <w:rFonts w:ascii="Times New Roman" w:hAnsi="Times New Roman" w:cs="Times New Roman"/>
          <w:sz w:val="28"/>
          <w:szCs w:val="28"/>
        </w:rPr>
      </w:pPr>
    </w:p>
    <w:p w:rsidR="00BF6513" w:rsidRPr="009428CB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1" w:name="_Toc379539624"/>
      <w:r>
        <w:rPr>
          <w:rFonts w:ascii="Times New Roman" w:hAnsi="Times New Roman"/>
          <w:i w:val="0"/>
          <w:sz w:val="28"/>
          <w:lang w:val="ru-RU"/>
        </w:rPr>
        <w:t>2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9428CB">
        <w:rPr>
          <w:rFonts w:ascii="Times New Roman" w:hAnsi="Times New Roman"/>
          <w:i w:val="0"/>
          <w:sz w:val="28"/>
          <w:lang w:val="ru-RU"/>
        </w:rPr>
        <w:t>ЗАДАНИЕ ДЛЯ КОНКУРСА</w:t>
      </w:r>
      <w:bookmarkEnd w:id="1"/>
    </w:p>
    <w:p w:rsidR="00BF6513" w:rsidRDefault="00BF6513" w:rsidP="00BF6513">
      <w:pPr>
        <w:pStyle w:val="4"/>
        <w:shd w:val="clear" w:color="auto" w:fill="auto"/>
        <w:spacing w:before="0" w:after="0" w:line="276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B429B" w:rsidRPr="006C203F" w:rsidRDefault="00231BDA" w:rsidP="00CB42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</w:rPr>
        <w:t xml:space="preserve">Модуль </w:t>
      </w:r>
      <w:r>
        <w:rPr>
          <w:rFonts w:ascii="Times New Roman" w:eastAsiaTheme="minorHAnsi" w:hAnsi="Times New Roman"/>
          <w:b/>
          <w:sz w:val="28"/>
          <w:szCs w:val="28"/>
          <w:lang w:val="en-US"/>
        </w:rPr>
        <w:t>A</w:t>
      </w:r>
      <w:r w:rsidR="00CB429B" w:rsidRPr="006C203F">
        <w:rPr>
          <w:rFonts w:ascii="Times New Roman" w:eastAsiaTheme="minorHAnsi" w:hAnsi="Times New Roman"/>
          <w:b/>
          <w:sz w:val="28"/>
          <w:szCs w:val="28"/>
        </w:rPr>
        <w:t>. Общекультурное развитие</w:t>
      </w:r>
    </w:p>
    <w:p w:rsidR="00CB429B" w:rsidRDefault="00CB429B" w:rsidP="00CB42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eastAsiaTheme="minorHAnsi" w:hAnsi="Times New Roman"/>
          <w:sz w:val="28"/>
          <w:szCs w:val="28"/>
        </w:rPr>
        <w:t xml:space="preserve"> Разработка и представление самопрезентации участника.</w:t>
      </w:r>
    </w:p>
    <w:p w:rsidR="00CB429B" w:rsidRPr="00CB429B" w:rsidRDefault="00CB429B" w:rsidP="00CB42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</w:p>
    <w:p w:rsidR="00CB429B" w:rsidRPr="006C203F" w:rsidRDefault="00231BDA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CB429B" w:rsidRPr="006C203F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proofErr w:type="gramStart"/>
      <w:r w:rsidR="00CB429B"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B429B" w:rsidRPr="006C203F">
        <w:rPr>
          <w:rFonts w:ascii="Times New Roman" w:hAnsi="Times New Roman"/>
          <w:b/>
          <w:sz w:val="28"/>
          <w:szCs w:val="28"/>
        </w:rPr>
        <w:t>, направленной на освоение дополнительно</w:t>
      </w:r>
      <w:r w:rsidR="00CB429B">
        <w:rPr>
          <w:rFonts w:ascii="Times New Roman" w:hAnsi="Times New Roman"/>
          <w:b/>
          <w:sz w:val="28"/>
          <w:szCs w:val="28"/>
        </w:rPr>
        <w:t>й общеобразовательной программы</w:t>
      </w:r>
    </w:p>
    <w:p w:rsidR="00CB429B" w:rsidRPr="002B3892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>Разработка</w:t>
      </w:r>
      <w:r>
        <w:rPr>
          <w:rFonts w:ascii="Times New Roman" w:hAnsi="Times New Roman"/>
          <w:sz w:val="28"/>
          <w:szCs w:val="28"/>
        </w:rPr>
        <w:t xml:space="preserve"> и представление</w:t>
      </w:r>
      <w:r w:rsidRPr="006C203F">
        <w:rPr>
          <w:rFonts w:ascii="Times New Roman" w:hAnsi="Times New Roman"/>
          <w:sz w:val="28"/>
          <w:szCs w:val="28"/>
        </w:rPr>
        <w:t xml:space="preserve"> информационно-ре</w:t>
      </w:r>
      <w:r>
        <w:rPr>
          <w:rFonts w:ascii="Times New Roman" w:hAnsi="Times New Roman"/>
          <w:sz w:val="28"/>
          <w:szCs w:val="28"/>
        </w:rPr>
        <w:t>кламного материала о возможностях</w:t>
      </w:r>
      <w:r w:rsidRPr="006C203F">
        <w:rPr>
          <w:rFonts w:ascii="Times New Roman" w:hAnsi="Times New Roman"/>
          <w:sz w:val="28"/>
          <w:szCs w:val="28"/>
        </w:rPr>
        <w:t xml:space="preserve"> и содержании дополнительно</w:t>
      </w:r>
      <w:r>
        <w:rPr>
          <w:rFonts w:ascii="Times New Roman" w:hAnsi="Times New Roman"/>
          <w:sz w:val="28"/>
          <w:szCs w:val="28"/>
        </w:rPr>
        <w:t>й общеобразовательной программы.</w:t>
      </w:r>
    </w:p>
    <w:p w:rsidR="003151A1" w:rsidRPr="003151A1" w:rsidRDefault="003151A1" w:rsidP="003151A1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 xml:space="preserve">Подготовка и проведение игры на </w:t>
      </w:r>
      <w:r>
        <w:rPr>
          <w:rFonts w:ascii="Times New Roman" w:hAnsi="Times New Roman"/>
          <w:sz w:val="28"/>
          <w:szCs w:val="28"/>
        </w:rPr>
        <w:t>знакомство</w:t>
      </w:r>
      <w:r w:rsidRPr="006C203F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6C203F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 w:rsidRPr="006C203F">
        <w:rPr>
          <w:rFonts w:ascii="Times New Roman" w:hAnsi="Times New Roman"/>
          <w:sz w:val="28"/>
          <w:szCs w:val="28"/>
        </w:rPr>
        <w:t xml:space="preserve"> </w:t>
      </w:r>
    </w:p>
    <w:p w:rsidR="00CB429B" w:rsidRPr="006C203F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 xml:space="preserve">Разработка и проведение фрагмента основной части занятия для освоения </w:t>
      </w:r>
      <w:proofErr w:type="gramStart"/>
      <w:r w:rsidRPr="006C203F">
        <w:rPr>
          <w:rFonts w:ascii="Times New Roman" w:hAnsi="Times New Roman"/>
          <w:sz w:val="28"/>
          <w:szCs w:val="28"/>
        </w:rPr>
        <w:t>обучающими</w:t>
      </w:r>
      <w:r>
        <w:rPr>
          <w:rFonts w:ascii="Times New Roman" w:hAnsi="Times New Roman"/>
          <w:sz w:val="28"/>
          <w:szCs w:val="28"/>
        </w:rPr>
        <w:t>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избранного вида деятельности</w:t>
      </w:r>
      <w:r w:rsidR="00232B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B429B" w:rsidRPr="006C203F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9B" w:rsidRPr="006C203F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C203F">
        <w:rPr>
          <w:rFonts w:ascii="Times New Roman" w:hAnsi="Times New Roman"/>
          <w:b/>
          <w:sz w:val="28"/>
          <w:szCs w:val="28"/>
        </w:rPr>
        <w:t xml:space="preserve">Модуль </w:t>
      </w:r>
      <w:r w:rsidR="00231BDA">
        <w:rPr>
          <w:rFonts w:ascii="Times New Roman" w:hAnsi="Times New Roman"/>
          <w:b/>
          <w:sz w:val="28"/>
          <w:szCs w:val="28"/>
          <w:lang w:val="en-US"/>
        </w:rPr>
        <w:t>C</w:t>
      </w:r>
      <w:r w:rsidRPr="006C203F">
        <w:rPr>
          <w:rFonts w:ascii="Times New Roman" w:hAnsi="Times New Roman"/>
          <w:b/>
          <w:sz w:val="28"/>
          <w:szCs w:val="28"/>
        </w:rPr>
        <w:t xml:space="preserve">. Организация досуговой деятельности </w:t>
      </w:r>
      <w:proofErr w:type="gramStart"/>
      <w:r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6C203F">
        <w:rPr>
          <w:rFonts w:ascii="Times New Roman" w:hAnsi="Times New Roman"/>
          <w:b/>
          <w:sz w:val="28"/>
          <w:szCs w:val="28"/>
        </w:rPr>
        <w:t xml:space="preserve"> в процессе реализации дополнительно</w:t>
      </w:r>
      <w:r>
        <w:rPr>
          <w:rFonts w:ascii="Times New Roman" w:hAnsi="Times New Roman"/>
          <w:b/>
          <w:sz w:val="28"/>
          <w:szCs w:val="28"/>
        </w:rPr>
        <w:t>й общеобразовательной программы</w:t>
      </w:r>
    </w:p>
    <w:p w:rsidR="00CB429B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 xml:space="preserve">Разработка и представление плана досуговых мероприятий </w:t>
      </w:r>
      <w:proofErr w:type="gramStart"/>
      <w:r w:rsidRPr="006C203F">
        <w:rPr>
          <w:rFonts w:ascii="Times New Roman" w:hAnsi="Times New Roman"/>
          <w:sz w:val="28"/>
          <w:szCs w:val="28"/>
        </w:rPr>
        <w:t>для</w:t>
      </w:r>
      <w:proofErr w:type="gramEnd"/>
      <w:r w:rsidRPr="006C203F">
        <w:rPr>
          <w:rFonts w:ascii="Times New Roman" w:hAnsi="Times New Roman"/>
          <w:sz w:val="28"/>
          <w:szCs w:val="28"/>
        </w:rPr>
        <w:t xml:space="preserve"> обучающихся по определенной тематике.</w:t>
      </w:r>
    </w:p>
    <w:p w:rsidR="00CB429B" w:rsidRPr="006C203F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621181">
        <w:rPr>
          <w:rFonts w:ascii="Times New Roman" w:hAnsi="Times New Roman"/>
          <w:b/>
          <w:i/>
          <w:sz w:val="28"/>
          <w:szCs w:val="28"/>
        </w:rPr>
        <w:t>Задание</w:t>
      </w:r>
      <w:r w:rsidRPr="001304F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F2763">
        <w:rPr>
          <w:rFonts w:ascii="Times New Roman" w:hAnsi="Times New Roman"/>
          <w:sz w:val="28"/>
          <w:szCs w:val="28"/>
        </w:rPr>
        <w:t xml:space="preserve">Разработка и представление фрагмента организации совместной с </w:t>
      </w:r>
      <w:proofErr w:type="gramStart"/>
      <w:r w:rsidRPr="00FF2763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F2763">
        <w:rPr>
          <w:rFonts w:ascii="Times New Roman" w:hAnsi="Times New Roman"/>
          <w:sz w:val="28"/>
          <w:szCs w:val="28"/>
        </w:rPr>
        <w:t xml:space="preserve"> подготовки досугового мероприятия</w:t>
      </w:r>
      <w:r>
        <w:rPr>
          <w:rFonts w:ascii="Times New Roman" w:hAnsi="Times New Roman"/>
          <w:sz w:val="28"/>
          <w:szCs w:val="28"/>
        </w:rPr>
        <w:t>.</w:t>
      </w:r>
    </w:p>
    <w:p w:rsidR="00CB429B" w:rsidRPr="006C203F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B429B" w:rsidRPr="006C203F" w:rsidRDefault="00231BDA" w:rsidP="00B16D15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D</w:t>
      </w:r>
      <w:r w:rsidR="00CB429B" w:rsidRPr="006C203F">
        <w:rPr>
          <w:rFonts w:ascii="Times New Roman" w:hAnsi="Times New Roman"/>
          <w:b/>
          <w:sz w:val="28"/>
          <w:szCs w:val="28"/>
        </w:rPr>
        <w:t xml:space="preserve">. Обеспечение взаимодействия с родителями (законными представителями) </w:t>
      </w:r>
      <w:proofErr w:type="gramStart"/>
      <w:r w:rsidR="00CB429B" w:rsidRPr="006C203F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B429B" w:rsidRPr="006C203F">
        <w:rPr>
          <w:rFonts w:ascii="Times New Roman" w:hAnsi="Times New Roman"/>
          <w:b/>
          <w:sz w:val="28"/>
          <w:szCs w:val="28"/>
        </w:rPr>
        <w:t xml:space="preserve">, осваивающих дополнительную общеобразовательную </w:t>
      </w:r>
      <w:r w:rsidR="00CB429B">
        <w:rPr>
          <w:rFonts w:ascii="Times New Roman" w:hAnsi="Times New Roman"/>
          <w:b/>
          <w:sz w:val="28"/>
          <w:szCs w:val="28"/>
        </w:rPr>
        <w:t>программу</w:t>
      </w:r>
    </w:p>
    <w:p w:rsidR="00CB429B" w:rsidRPr="006C203F" w:rsidRDefault="00CB429B" w:rsidP="00B16D15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6C203F">
        <w:rPr>
          <w:rFonts w:ascii="Times New Roman" w:eastAsiaTheme="minorHAnsi" w:hAnsi="Times New Roman"/>
          <w:b/>
          <w:i/>
          <w:sz w:val="28"/>
          <w:szCs w:val="28"/>
        </w:rPr>
        <w:t>Задание.</w:t>
      </w:r>
      <w:r w:rsidRPr="006C203F">
        <w:rPr>
          <w:rFonts w:ascii="Times New Roman" w:eastAsiaTheme="minorHAnsi" w:hAnsi="Times New Roman"/>
          <w:sz w:val="28"/>
          <w:szCs w:val="28"/>
        </w:rPr>
        <w:t xml:space="preserve"> </w:t>
      </w:r>
      <w:r w:rsidRPr="006C203F">
        <w:rPr>
          <w:rFonts w:ascii="Times New Roman" w:hAnsi="Times New Roman"/>
          <w:sz w:val="28"/>
          <w:szCs w:val="28"/>
        </w:rPr>
        <w:t xml:space="preserve">Разработка и проведение фрагмента </w:t>
      </w:r>
      <w:r>
        <w:rPr>
          <w:rFonts w:ascii="Times New Roman" w:hAnsi="Times New Roman"/>
          <w:sz w:val="28"/>
          <w:szCs w:val="28"/>
        </w:rPr>
        <w:t xml:space="preserve">консультации </w:t>
      </w:r>
      <w:r w:rsidRPr="006C203F">
        <w:rPr>
          <w:rFonts w:ascii="Times New Roman" w:hAnsi="Times New Roman"/>
          <w:sz w:val="28"/>
          <w:szCs w:val="28"/>
        </w:rPr>
        <w:t>для родителей (законных представителей)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6C203F">
        <w:rPr>
          <w:rFonts w:ascii="Times New Roman" w:hAnsi="Times New Roman"/>
          <w:sz w:val="28"/>
          <w:szCs w:val="28"/>
        </w:rPr>
        <w:t xml:space="preserve"> </w:t>
      </w:r>
    </w:p>
    <w:p w:rsidR="00B16D15" w:rsidRDefault="00B16D15" w:rsidP="00B16D15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CB429B" w:rsidRPr="003F5F84" w:rsidRDefault="00CB429B" w:rsidP="00B16D15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lastRenderedPageBreak/>
        <w:t xml:space="preserve">Конкурсное задание имеет несколько модулей, выполняемых последовательно. </w:t>
      </w:r>
    </w:p>
    <w:p w:rsidR="00AB0D2E" w:rsidRDefault="00CB429B" w:rsidP="00B16D15">
      <w:pPr>
        <w:pStyle w:val="4"/>
        <w:shd w:val="clear" w:color="auto" w:fill="auto"/>
        <w:spacing w:before="0" w:after="0" w:line="360" w:lineRule="auto"/>
        <w:ind w:left="23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Окончательные 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аспекты 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>критери</w:t>
      </w:r>
      <w:r>
        <w:rPr>
          <w:rStyle w:val="1"/>
          <w:rFonts w:ascii="Times New Roman" w:hAnsi="Times New Roman" w:cs="Times New Roman"/>
          <w:sz w:val="28"/>
          <w:szCs w:val="28"/>
        </w:rPr>
        <w:t>ев</w:t>
      </w: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 оценки уточняются членами жюри. Оценка производится как в отношении работы модулей, так и в отношении процесса выполнения конкурсной работы. </w:t>
      </w:r>
    </w:p>
    <w:p w:rsidR="00CB429B" w:rsidRPr="003F5F84" w:rsidRDefault="00CB429B" w:rsidP="00B16D15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>Если участник конкурса не выполняет требования техники безопасности, подвергает опасности себя или других конкурсантов, такой участник может быть отстранен от конкурса.</w:t>
      </w:r>
    </w:p>
    <w:p w:rsidR="00CB429B" w:rsidRPr="008F2EE8" w:rsidRDefault="00CB429B" w:rsidP="00DF0488">
      <w:pPr>
        <w:pStyle w:val="4"/>
        <w:shd w:val="clear" w:color="auto" w:fill="auto"/>
        <w:spacing w:before="0" w:after="0" w:line="360" w:lineRule="auto"/>
        <w:ind w:left="23" w:firstLine="709"/>
        <w:rPr>
          <w:rFonts w:ascii="Times New Roman" w:hAnsi="Times New Roman" w:cs="Times New Roman"/>
          <w:sz w:val="28"/>
          <w:szCs w:val="28"/>
        </w:rPr>
      </w:pPr>
      <w:r w:rsidRPr="008F2EE8">
        <w:rPr>
          <w:rStyle w:val="1"/>
          <w:rFonts w:ascii="Times New Roman" w:hAnsi="Times New Roman" w:cs="Times New Roman"/>
          <w:sz w:val="28"/>
          <w:szCs w:val="28"/>
        </w:rPr>
        <w:t>Время и детали конкурсного задания в зависимости от конку</w:t>
      </w:r>
      <w:r>
        <w:rPr>
          <w:rStyle w:val="1"/>
          <w:rFonts w:ascii="Times New Roman" w:hAnsi="Times New Roman" w:cs="Times New Roman"/>
          <w:sz w:val="28"/>
          <w:szCs w:val="28"/>
        </w:rPr>
        <w:t>рсных условий могут быть измене</w:t>
      </w:r>
      <w:r w:rsidRPr="008F2EE8">
        <w:rPr>
          <w:rStyle w:val="1"/>
          <w:rFonts w:ascii="Times New Roman" w:hAnsi="Times New Roman" w:cs="Times New Roman"/>
          <w:sz w:val="28"/>
          <w:szCs w:val="28"/>
        </w:rPr>
        <w:t>ны членами жюри.</w:t>
      </w:r>
    </w:p>
    <w:p w:rsidR="00CB429B" w:rsidRPr="003F5F84" w:rsidRDefault="00CB429B" w:rsidP="00DF0488">
      <w:pPr>
        <w:pStyle w:val="4"/>
        <w:shd w:val="clear" w:color="auto" w:fill="auto"/>
        <w:spacing w:before="0" w:after="0" w:line="360" w:lineRule="auto"/>
        <w:ind w:left="20" w:right="80" w:firstLine="709"/>
        <w:rPr>
          <w:rStyle w:val="1"/>
          <w:rFonts w:ascii="Times New Roman" w:hAnsi="Times New Roman" w:cs="Times New Roman"/>
          <w:sz w:val="28"/>
          <w:szCs w:val="28"/>
        </w:rPr>
      </w:pPr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Конкурсное задание должно выполняться </w:t>
      </w:r>
      <w:proofErr w:type="spellStart"/>
      <w:r w:rsidRPr="003F5F84">
        <w:rPr>
          <w:rStyle w:val="1"/>
          <w:rFonts w:ascii="Times New Roman" w:hAnsi="Times New Roman" w:cs="Times New Roman"/>
          <w:sz w:val="28"/>
          <w:szCs w:val="28"/>
        </w:rPr>
        <w:t>помодульно</w:t>
      </w:r>
      <w:proofErr w:type="spellEnd"/>
      <w:r w:rsidRPr="003F5F84">
        <w:rPr>
          <w:rStyle w:val="1"/>
          <w:rFonts w:ascii="Times New Roman" w:hAnsi="Times New Roman" w:cs="Times New Roman"/>
          <w:sz w:val="28"/>
          <w:szCs w:val="28"/>
        </w:rPr>
        <w:t xml:space="preserve">. Оценка также происходит от модуля к модулю. </w:t>
      </w:r>
    </w:p>
    <w:p w:rsidR="00AB0D2E" w:rsidRDefault="00AB0D2E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bookmarkStart w:id="2" w:name="_Toc379539625"/>
    </w:p>
    <w:p w:rsidR="00BF6513" w:rsidRPr="00204718" w:rsidRDefault="004E2A66" w:rsidP="00BF6513">
      <w:pPr>
        <w:pStyle w:val="2"/>
        <w:spacing w:before="0" w:after="0" w:line="276" w:lineRule="auto"/>
        <w:jc w:val="center"/>
        <w:rPr>
          <w:rFonts w:ascii="Times New Roman" w:hAnsi="Times New Roman"/>
          <w:i w:val="0"/>
          <w:sz w:val="28"/>
          <w:lang w:val="ru-RU"/>
        </w:rPr>
      </w:pPr>
      <w:r>
        <w:rPr>
          <w:rFonts w:ascii="Times New Roman" w:hAnsi="Times New Roman"/>
          <w:i w:val="0"/>
          <w:sz w:val="28"/>
          <w:lang w:val="ru-RU"/>
        </w:rPr>
        <w:t>3</w:t>
      </w:r>
      <w:r w:rsidR="00BF6513">
        <w:rPr>
          <w:rFonts w:ascii="Times New Roman" w:hAnsi="Times New Roman"/>
          <w:i w:val="0"/>
          <w:sz w:val="28"/>
          <w:lang w:val="ru-RU"/>
        </w:rPr>
        <w:t xml:space="preserve">. </w:t>
      </w:r>
      <w:r w:rsidR="00BF6513" w:rsidRPr="00204718">
        <w:rPr>
          <w:rFonts w:ascii="Times New Roman" w:hAnsi="Times New Roman"/>
          <w:i w:val="0"/>
          <w:sz w:val="28"/>
          <w:lang w:val="ru-RU"/>
        </w:rPr>
        <w:t>МОДУЛИ ЗАДАНИЯ И НЕОБХОДИМОЕ ВРЕМЯ</w:t>
      </w:r>
      <w:bookmarkEnd w:id="2"/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BF6513" w:rsidRDefault="00BF6513" w:rsidP="00BF6513">
      <w:pPr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Модули и время сведены в таблице 1</w:t>
      </w:r>
      <w:r w:rsidR="00AB0D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F6513" w:rsidRDefault="00BF6513" w:rsidP="00BF6513">
      <w:pPr>
        <w:tabs>
          <w:tab w:val="left" w:pos="7245"/>
        </w:tabs>
        <w:spacing w:after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1.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1842"/>
        <w:gridCol w:w="1560"/>
      </w:tblGrid>
      <w:tr w:rsidR="00BF6513" w:rsidRPr="00E60085" w:rsidTr="000B4708">
        <w:tc>
          <w:tcPr>
            <w:tcW w:w="675" w:type="dxa"/>
          </w:tcPr>
          <w:p w:rsidR="00BF6513" w:rsidRPr="00DF0488" w:rsidRDefault="00BF6513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096" w:type="dxa"/>
          </w:tcPr>
          <w:p w:rsidR="00BF6513" w:rsidRPr="00DF0488" w:rsidRDefault="00BF6513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модуля</w:t>
            </w:r>
          </w:p>
        </w:tc>
        <w:tc>
          <w:tcPr>
            <w:tcW w:w="1842" w:type="dxa"/>
          </w:tcPr>
          <w:p w:rsidR="00BF6513" w:rsidRPr="00DF0488" w:rsidRDefault="00BF6513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>Рабочее время</w:t>
            </w:r>
          </w:p>
        </w:tc>
        <w:tc>
          <w:tcPr>
            <w:tcW w:w="1560" w:type="dxa"/>
          </w:tcPr>
          <w:p w:rsidR="00BF6513" w:rsidRPr="00DF0488" w:rsidRDefault="00BF6513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b/>
                <w:sz w:val="24"/>
                <w:szCs w:val="28"/>
              </w:rPr>
              <w:t>Время на задание</w:t>
            </w:r>
          </w:p>
        </w:tc>
      </w:tr>
      <w:tr w:rsidR="00A406A7" w:rsidRPr="00E60085" w:rsidTr="000B4708">
        <w:trPr>
          <w:trHeight w:val="456"/>
        </w:trPr>
        <w:tc>
          <w:tcPr>
            <w:tcW w:w="675" w:type="dxa"/>
          </w:tcPr>
          <w:p w:rsidR="00A406A7" w:rsidRPr="004A1455" w:rsidRDefault="000B4708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6096" w:type="dxa"/>
          </w:tcPr>
          <w:p w:rsidR="00A406A7" w:rsidRPr="004A1455" w:rsidRDefault="00DF0488" w:rsidP="00183DAF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A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Общекультурное развитие</w:t>
            </w:r>
          </w:p>
          <w:p w:rsidR="00D04AA9" w:rsidRPr="004A1455" w:rsidRDefault="00D04AA9" w:rsidP="00183D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2" w:type="dxa"/>
          </w:tcPr>
          <w:p w:rsidR="00A406A7" w:rsidRPr="00DF0488" w:rsidRDefault="00A406A7" w:rsidP="00183DA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144597" w:rsidRPr="00DF0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09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EE3029" w:rsidRPr="00DF0488">
              <w:rPr>
                <w:rFonts w:ascii="Times New Roman" w:hAnsi="Times New Roman" w:cs="Times New Roman"/>
                <w:sz w:val="24"/>
                <w:szCs w:val="28"/>
              </w:rPr>
              <w:t>00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D04AA9" w:rsidRPr="00DF0488" w:rsidRDefault="003151A1" w:rsidP="00183DA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11.00-13.1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A406A7" w:rsidRPr="00DF0488" w:rsidRDefault="000B4708" w:rsidP="0018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 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ч 1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  <w:p w:rsidR="00D04AA9" w:rsidRPr="00DF0488" w:rsidRDefault="003151A1" w:rsidP="00183D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4249F"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ч 1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  <w:tr w:rsidR="00A406A7" w:rsidRPr="00E60085" w:rsidTr="000B4708">
        <w:tc>
          <w:tcPr>
            <w:tcW w:w="675" w:type="dxa"/>
          </w:tcPr>
          <w:p w:rsidR="00A406A7" w:rsidRPr="004A1455" w:rsidRDefault="00A406A7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4A1455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6096" w:type="dxa"/>
          </w:tcPr>
          <w:p w:rsidR="00A406A7" w:rsidRPr="004A1455" w:rsidRDefault="00DF0488" w:rsidP="00183DAF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B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деятельности </w:t>
            </w:r>
            <w:proofErr w:type="gramStart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, направленной на освоение дополнительной общеобразовательной программы</w:t>
            </w:r>
          </w:p>
        </w:tc>
        <w:tc>
          <w:tcPr>
            <w:tcW w:w="1842" w:type="dxa"/>
          </w:tcPr>
          <w:p w:rsidR="001006C4" w:rsidRPr="00DF0488" w:rsidRDefault="001006C4" w:rsidP="00183DA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gramStart"/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proofErr w:type="gramEnd"/>
            <w:r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EE3029" w:rsidRPr="00DF048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.3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EE3029" w:rsidRPr="00DF0488" w:rsidRDefault="0081178A" w:rsidP="00183DA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CE775D" w:rsidRPr="00DF04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09.</w:t>
            </w:r>
            <w:r w:rsidR="00EE3029" w:rsidRPr="00DF0488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="00CE775D" w:rsidRPr="00DF04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0-1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F04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  <w:p w:rsidR="003151A1" w:rsidRPr="00DF0488" w:rsidRDefault="003151A1" w:rsidP="00183DAF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2 13.30-16.5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1006C4" w:rsidRPr="00DF0488" w:rsidRDefault="00536E20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2 ч 2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  <w:p w:rsidR="0081178A" w:rsidRPr="00DF0488" w:rsidRDefault="00536E20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3 ч 2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  <w:p w:rsidR="003151A1" w:rsidRPr="00DF0488" w:rsidRDefault="00536E20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3 ч 2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  <w:tr w:rsidR="00A406A7" w:rsidRPr="00E60085" w:rsidTr="000B4708">
        <w:tc>
          <w:tcPr>
            <w:tcW w:w="675" w:type="dxa"/>
          </w:tcPr>
          <w:p w:rsidR="00A406A7" w:rsidRPr="004A1455" w:rsidRDefault="00A406A7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Cs w:val="28"/>
              </w:rPr>
            </w:pPr>
            <w:r w:rsidRPr="004A1455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6096" w:type="dxa"/>
          </w:tcPr>
          <w:p w:rsidR="00A406A7" w:rsidRPr="004A1455" w:rsidRDefault="00DF0488" w:rsidP="00183DAF">
            <w:pPr>
              <w:spacing w:after="0"/>
              <w:ind w:hanging="3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C</w:t>
            </w:r>
            <w:r w:rsidR="00A406A7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 xml:space="preserve">Организация досуговой деятельности </w:t>
            </w:r>
            <w:proofErr w:type="gramStart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 xml:space="preserve"> в процессе реализации дополнительной общеобразовательной программы</w:t>
            </w:r>
          </w:p>
        </w:tc>
        <w:tc>
          <w:tcPr>
            <w:tcW w:w="1842" w:type="dxa"/>
          </w:tcPr>
          <w:p w:rsidR="00A406A7" w:rsidRPr="00DF0488" w:rsidRDefault="00A406A7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523C41"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 w:rsidR="003151A1" w:rsidRPr="00DF0488">
              <w:rPr>
                <w:rFonts w:ascii="Times New Roman" w:hAnsi="Times New Roman" w:cs="Times New Roman"/>
                <w:sz w:val="24"/>
                <w:szCs w:val="28"/>
              </w:rPr>
              <w:t>09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.00-1</w:t>
            </w:r>
            <w:r w:rsidR="0084249F" w:rsidRPr="00DF048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84249F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A406A7" w:rsidRPr="00DF0488" w:rsidRDefault="00652E8C" w:rsidP="00183DAF">
            <w:pPr>
              <w:spacing w:after="0"/>
              <w:ind w:hanging="34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F0488">
              <w:rPr>
                <w:rFonts w:ascii="Times New Roman" w:hAnsi="Times New Roman"/>
                <w:sz w:val="24"/>
                <w:szCs w:val="28"/>
              </w:rPr>
              <w:t>2 ч</w:t>
            </w:r>
            <w:r w:rsidR="00536E20" w:rsidRPr="00DF0488">
              <w:rPr>
                <w:rFonts w:ascii="Times New Roman" w:hAnsi="Times New Roman"/>
                <w:sz w:val="24"/>
                <w:szCs w:val="28"/>
              </w:rPr>
              <w:t xml:space="preserve"> 2</w:t>
            </w:r>
            <w:r w:rsidR="0084249F" w:rsidRPr="00DF0488">
              <w:rPr>
                <w:rFonts w:ascii="Times New Roman" w:hAnsi="Times New Roman"/>
                <w:sz w:val="24"/>
                <w:szCs w:val="28"/>
              </w:rPr>
              <w:t>5 мин</w:t>
            </w:r>
          </w:p>
        </w:tc>
      </w:tr>
      <w:tr w:rsidR="00E80209" w:rsidRPr="00E60085" w:rsidTr="000B4708">
        <w:tc>
          <w:tcPr>
            <w:tcW w:w="675" w:type="dxa"/>
          </w:tcPr>
          <w:p w:rsidR="00E80209" w:rsidRPr="004A1455" w:rsidRDefault="00E80209" w:rsidP="00183DAF">
            <w:pPr>
              <w:spacing w:after="0"/>
              <w:ind w:hanging="34"/>
              <w:jc w:val="center"/>
              <w:rPr>
                <w:rFonts w:ascii="Times New Roman" w:hAnsi="Times New Roman"/>
                <w:szCs w:val="28"/>
              </w:rPr>
            </w:pPr>
            <w:r w:rsidRPr="004A1455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6096" w:type="dxa"/>
          </w:tcPr>
          <w:p w:rsidR="00E80209" w:rsidRPr="004A1455" w:rsidRDefault="00DF0488" w:rsidP="00183DAF">
            <w:pPr>
              <w:spacing w:after="0"/>
              <w:ind w:hanging="34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Модуль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D</w:t>
            </w:r>
            <w:r w:rsidR="00E80209" w:rsidRPr="004A1455">
              <w:rPr>
                <w:rFonts w:ascii="Times New Roman" w:hAnsi="Times New Roman" w:cs="Times New Roman"/>
                <w:sz w:val="24"/>
                <w:szCs w:val="28"/>
              </w:rPr>
              <w:t xml:space="preserve">: </w:t>
            </w:r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 xml:space="preserve">Обеспечение взаимодействия с родителями (законными представителями) </w:t>
            </w:r>
            <w:proofErr w:type="gramStart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обучающихся</w:t>
            </w:r>
            <w:proofErr w:type="gramEnd"/>
            <w:r w:rsidR="00CB429B" w:rsidRPr="00CB429B">
              <w:rPr>
                <w:rFonts w:ascii="Times New Roman" w:hAnsi="Times New Roman" w:cs="Times New Roman"/>
                <w:sz w:val="24"/>
                <w:szCs w:val="28"/>
              </w:rPr>
              <w:t>, осваивающих дополнительную общеобразовательную программу</w:t>
            </w:r>
          </w:p>
        </w:tc>
        <w:tc>
          <w:tcPr>
            <w:tcW w:w="1842" w:type="dxa"/>
          </w:tcPr>
          <w:p w:rsidR="00E80209" w:rsidRPr="00DF0488" w:rsidRDefault="00E80209" w:rsidP="00183D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="0035067A" w:rsidRPr="00DF048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3.3</w:t>
            </w: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0-1</w:t>
            </w:r>
            <w:r w:rsidR="00536E20" w:rsidRPr="00DF0488">
              <w:rPr>
                <w:rFonts w:ascii="Times New Roman" w:hAnsi="Times New Roman" w:cs="Times New Roman"/>
                <w:sz w:val="24"/>
                <w:szCs w:val="28"/>
              </w:rPr>
              <w:t>5.1</w:t>
            </w:r>
            <w:r w:rsidR="0084249F" w:rsidRPr="00DF048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560" w:type="dxa"/>
          </w:tcPr>
          <w:p w:rsidR="00E80209" w:rsidRPr="00DF0488" w:rsidRDefault="00536E20" w:rsidP="00183DAF">
            <w:pPr>
              <w:spacing w:after="0"/>
              <w:ind w:hanging="34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DF0488">
              <w:rPr>
                <w:rFonts w:ascii="Times New Roman" w:hAnsi="Times New Roman" w:cs="Times New Roman"/>
                <w:sz w:val="24"/>
                <w:szCs w:val="28"/>
              </w:rPr>
              <w:t>2 ч 1</w:t>
            </w:r>
            <w:r w:rsidR="0084249F" w:rsidRPr="00DF0488">
              <w:rPr>
                <w:rFonts w:ascii="Times New Roman" w:hAnsi="Times New Roman" w:cs="Times New Roman"/>
                <w:sz w:val="24"/>
                <w:szCs w:val="28"/>
              </w:rPr>
              <w:t>5 мин</w:t>
            </w:r>
          </w:p>
        </w:tc>
      </w:tr>
    </w:tbl>
    <w:p w:rsidR="00CB429B" w:rsidRDefault="00CB429B" w:rsidP="00CB4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AB0D2E" w:rsidRDefault="00AB0D2E" w:rsidP="00CB4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AB0D2E" w:rsidRDefault="00AB0D2E" w:rsidP="00CB4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AB0D2E" w:rsidRDefault="00AB0D2E" w:rsidP="00CB429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</w:p>
    <w:p w:rsidR="00CB429B" w:rsidRPr="00EA735F" w:rsidRDefault="00DF0488" w:rsidP="00CB42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lastRenderedPageBreak/>
        <w:t xml:space="preserve">Модуль </w:t>
      </w:r>
      <w:r>
        <w:rPr>
          <w:rFonts w:ascii="Times New Roman" w:eastAsiaTheme="minorHAnsi" w:hAnsi="Times New Roman"/>
          <w:b/>
          <w:color w:val="000000" w:themeColor="text1"/>
          <w:sz w:val="28"/>
          <w:szCs w:val="28"/>
          <w:lang w:val="en-US"/>
        </w:rPr>
        <w:t>A</w:t>
      </w:r>
      <w:r w:rsidR="00AB0D2E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. Общекультурное развитие</w:t>
      </w:r>
    </w:p>
    <w:p w:rsidR="00CB429B" w:rsidRPr="00EA735F" w:rsidRDefault="00CB429B" w:rsidP="00CB429B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Theme="minorHAnsi" w:hAnsi="Times New Roman"/>
          <w:b/>
          <w:color w:val="000000" w:themeColor="text1"/>
          <w:sz w:val="28"/>
          <w:szCs w:val="28"/>
        </w:rPr>
      </w:pPr>
      <w:r w:rsidRPr="00EA735F">
        <w:rPr>
          <w:rFonts w:ascii="Times New Roman" w:eastAsiaTheme="minorHAnsi" w:hAnsi="Times New Roman"/>
          <w:b/>
          <w:color w:val="000000" w:themeColor="text1"/>
          <w:sz w:val="28"/>
          <w:szCs w:val="28"/>
        </w:rPr>
        <w:t>1. Разработка и представление самопрезентации участника</w:t>
      </w:r>
    </w:p>
    <w:tbl>
      <w:tblPr>
        <w:tblStyle w:val="ad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705"/>
        <w:gridCol w:w="3793"/>
      </w:tblGrid>
      <w:tr w:rsidR="00CB429B" w:rsidRPr="00EA735F" w:rsidTr="00E8235F">
        <w:tc>
          <w:tcPr>
            <w:tcW w:w="567" w:type="dxa"/>
          </w:tcPr>
          <w:p w:rsidR="00CB429B" w:rsidRPr="00183DAF" w:rsidRDefault="00183DAF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705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35F">
              <w:rPr>
                <w:rFonts w:ascii="Times New Roman" w:hAnsi="Times New Roman"/>
                <w:b/>
                <w:color w:val="000000" w:themeColor="text1"/>
              </w:rPr>
              <w:t>Ситуация для участника</w:t>
            </w:r>
          </w:p>
        </w:tc>
        <w:tc>
          <w:tcPr>
            <w:tcW w:w="3793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35F">
              <w:rPr>
                <w:rFonts w:ascii="Times New Roman" w:hAnsi="Times New Roman"/>
                <w:b/>
                <w:color w:val="000000" w:themeColor="text1"/>
              </w:rPr>
              <w:t>Вопрос от экспертов</w:t>
            </w:r>
          </w:p>
        </w:tc>
      </w:tr>
      <w:tr w:rsidR="00CB429B" w:rsidRPr="00EA735F" w:rsidTr="00E8235F">
        <w:tc>
          <w:tcPr>
            <w:tcW w:w="567" w:type="dxa"/>
          </w:tcPr>
          <w:p w:rsidR="00CB429B" w:rsidRPr="00EA735F" w:rsidRDefault="000B4708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705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793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429B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</w:rPr>
      </w:pPr>
    </w:p>
    <w:p w:rsidR="00CB429B" w:rsidRPr="00534543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BC2281">
        <w:rPr>
          <w:rFonts w:ascii="Times New Roman" w:hAnsi="Times New Roman"/>
          <w:sz w:val="28"/>
          <w:szCs w:val="28"/>
        </w:rPr>
        <w:t>ВНИМАНИЕ: Для участников представляется только ситуация. Вопрос передается экспертам, он является одинаковым для всех участников.</w:t>
      </w:r>
      <w:r w:rsidR="00232B58">
        <w:rPr>
          <w:rFonts w:ascii="Times New Roman" w:hAnsi="Times New Roman"/>
          <w:sz w:val="28"/>
          <w:szCs w:val="28"/>
        </w:rPr>
        <w:t xml:space="preserve"> Его должен задавать один и тот</w:t>
      </w:r>
      <w:r w:rsidR="00232B58" w:rsidRPr="00BC2281">
        <w:rPr>
          <w:rFonts w:ascii="Times New Roman" w:hAnsi="Times New Roman"/>
          <w:sz w:val="28"/>
          <w:szCs w:val="28"/>
        </w:rPr>
        <w:t xml:space="preserve"> же</w:t>
      </w:r>
      <w:r w:rsidRPr="00BC2281">
        <w:rPr>
          <w:rFonts w:ascii="Times New Roman" w:hAnsi="Times New Roman"/>
          <w:sz w:val="28"/>
          <w:szCs w:val="28"/>
        </w:rPr>
        <w:t xml:space="preserve"> эксперт с одной и той же интонацией. Участникам предлагается ситуация (описанная </w:t>
      </w:r>
      <w:r w:rsidR="00232B58">
        <w:rPr>
          <w:rFonts w:ascii="Times New Roman" w:hAnsi="Times New Roman"/>
          <w:sz w:val="28"/>
          <w:szCs w:val="28"/>
        </w:rPr>
        <w:t>выше</w:t>
      </w:r>
      <w:r w:rsidRPr="00BC2281">
        <w:rPr>
          <w:rFonts w:ascii="Times New Roman" w:hAnsi="Times New Roman"/>
          <w:sz w:val="28"/>
          <w:szCs w:val="28"/>
        </w:rPr>
        <w:t>) с учетом которой необходимо выстроить свое выступление. Представленная выше ситуация является примерной и будет подлежать изменению (30 % изменений).</w:t>
      </w:r>
    </w:p>
    <w:p w:rsidR="00CB429B" w:rsidRPr="00E01D84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01D84">
        <w:rPr>
          <w:rFonts w:ascii="Times New Roman" w:hAnsi="Times New Roman"/>
          <w:b/>
          <w:sz w:val="28"/>
          <w:szCs w:val="24"/>
        </w:rPr>
        <w:t>Цель:</w:t>
      </w:r>
      <w:r w:rsidR="000B4708">
        <w:rPr>
          <w:rFonts w:ascii="Times New Roman" w:hAnsi="Times New Roman"/>
          <w:sz w:val="28"/>
          <w:szCs w:val="24"/>
        </w:rPr>
        <w:t xml:space="preserve"> </w:t>
      </w:r>
      <w:r w:rsidRPr="00E01D84">
        <w:rPr>
          <w:rFonts w:ascii="Times New Roman" w:hAnsi="Times New Roman"/>
          <w:sz w:val="28"/>
          <w:szCs w:val="24"/>
        </w:rPr>
        <w:t xml:space="preserve">продемонстрировать умение подготавливать и представлять </w:t>
      </w:r>
      <w:proofErr w:type="spellStart"/>
      <w:r w:rsidRPr="00E01D84">
        <w:rPr>
          <w:rFonts w:ascii="Times New Roman" w:hAnsi="Times New Roman"/>
          <w:sz w:val="28"/>
          <w:szCs w:val="24"/>
        </w:rPr>
        <w:t>самопрезентацию</w:t>
      </w:r>
      <w:proofErr w:type="spellEnd"/>
      <w:r w:rsidRPr="00E01D84">
        <w:rPr>
          <w:rFonts w:ascii="Times New Roman" w:hAnsi="Times New Roman"/>
          <w:sz w:val="28"/>
          <w:szCs w:val="24"/>
        </w:rPr>
        <w:t xml:space="preserve"> с учетом заданной ситуации.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E01D84">
        <w:rPr>
          <w:rFonts w:ascii="Times New Roman" w:hAnsi="Times New Roman"/>
          <w:b/>
          <w:sz w:val="28"/>
          <w:szCs w:val="24"/>
        </w:rPr>
        <w:t>Описание объекта:</w:t>
      </w:r>
      <w:r w:rsidRPr="00E01D84">
        <w:rPr>
          <w:rFonts w:ascii="Times New Roman" w:hAnsi="Times New Roman"/>
          <w:sz w:val="28"/>
          <w:szCs w:val="24"/>
        </w:rPr>
        <w:t xml:space="preserve"> профессиональное </w:t>
      </w:r>
      <w:r w:rsidRPr="001C75D5">
        <w:rPr>
          <w:rFonts w:ascii="Times New Roman" w:hAnsi="Times New Roman"/>
          <w:sz w:val="28"/>
          <w:szCs w:val="24"/>
        </w:rPr>
        <w:t>самоопределение участника (</w:t>
      </w:r>
      <w:proofErr w:type="spellStart"/>
      <w:r w:rsidRPr="001C75D5">
        <w:rPr>
          <w:rFonts w:ascii="Times New Roman" w:hAnsi="Times New Roman"/>
          <w:sz w:val="28"/>
          <w:szCs w:val="24"/>
        </w:rPr>
        <w:t>самопрезентация</w:t>
      </w:r>
      <w:proofErr w:type="spellEnd"/>
      <w:r w:rsidRPr="001C75D5">
        <w:rPr>
          <w:rFonts w:ascii="Times New Roman" w:hAnsi="Times New Roman"/>
          <w:sz w:val="28"/>
          <w:szCs w:val="24"/>
        </w:rPr>
        <w:t>).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C75D5">
        <w:rPr>
          <w:rFonts w:ascii="Times New Roman" w:hAnsi="Times New Roman"/>
          <w:b/>
          <w:sz w:val="28"/>
          <w:szCs w:val="28"/>
        </w:rPr>
        <w:t xml:space="preserve">: </w:t>
      </w:r>
      <w:r w:rsidRPr="00E01D84">
        <w:rPr>
          <w:rFonts w:ascii="Times New Roman" w:hAnsi="Times New Roman"/>
          <w:b/>
          <w:sz w:val="28"/>
          <w:szCs w:val="28"/>
        </w:rPr>
        <w:t>60</w:t>
      </w:r>
      <w:r w:rsidRPr="001C75D5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1C75D5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Лимит времени на подготовку </w:t>
      </w:r>
      <w:r>
        <w:rPr>
          <w:rFonts w:ascii="Times New Roman" w:hAnsi="Times New Roman"/>
          <w:b/>
          <w:sz w:val="28"/>
          <w:szCs w:val="28"/>
        </w:rPr>
        <w:t xml:space="preserve">площадки, </w:t>
      </w:r>
      <w:r w:rsidRPr="001C75D5">
        <w:rPr>
          <w:rFonts w:ascii="Times New Roman" w:hAnsi="Times New Roman"/>
          <w:b/>
          <w:sz w:val="28"/>
          <w:szCs w:val="28"/>
        </w:rPr>
        <w:t>предоставление документации экспертам: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1C75D5">
        <w:rPr>
          <w:rFonts w:ascii="Times New Roman" w:hAnsi="Times New Roman"/>
          <w:sz w:val="28"/>
          <w:szCs w:val="28"/>
        </w:rPr>
        <w:t xml:space="preserve"> (произвести: осмотр-тестирование оборудования, убедиться в его исправности</w:t>
      </w:r>
      <w:r>
        <w:rPr>
          <w:rFonts w:ascii="Times New Roman" w:hAnsi="Times New Roman"/>
          <w:sz w:val="28"/>
          <w:szCs w:val="28"/>
        </w:rPr>
        <w:t xml:space="preserve">; расстановку </w:t>
      </w:r>
      <w:r w:rsidRPr="001C75D5">
        <w:rPr>
          <w:rFonts w:ascii="Times New Roman" w:hAnsi="Times New Roman"/>
          <w:sz w:val="28"/>
          <w:szCs w:val="28"/>
        </w:rPr>
        <w:t>инвентаря и оборудования по необходимости).</w:t>
      </w:r>
    </w:p>
    <w:p w:rsidR="00CB429B" w:rsidRPr="001C75D5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Лимит времени на представление задания: </w:t>
      </w:r>
      <w:r>
        <w:rPr>
          <w:rFonts w:ascii="Times New Roman" w:hAnsi="Times New Roman"/>
          <w:b/>
          <w:sz w:val="28"/>
          <w:szCs w:val="28"/>
        </w:rPr>
        <w:t>10</w:t>
      </w:r>
      <w:r w:rsidRPr="001C75D5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1C75D5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t>1.</w:t>
      </w:r>
      <w:r w:rsidRPr="001C75D5">
        <w:rPr>
          <w:rFonts w:ascii="Times New Roman" w:hAnsi="Times New Roman"/>
          <w:sz w:val="28"/>
          <w:szCs w:val="24"/>
        </w:rPr>
        <w:tab/>
        <w:t>Подготовить содержание самопрезентации в соответствии с заданными условиями.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t>2.</w:t>
      </w:r>
      <w:r w:rsidRPr="001C75D5">
        <w:rPr>
          <w:rFonts w:ascii="Times New Roman" w:hAnsi="Times New Roman"/>
          <w:sz w:val="28"/>
          <w:szCs w:val="24"/>
        </w:rPr>
        <w:tab/>
        <w:t>Подобрать материалы и оборудование для самопрезентации в соответствии с заданными условиями.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t>3. Подготовить практическое содержание самопрезентации для демонстрации личностных и профессиональных качеств.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t>4.</w:t>
      </w:r>
      <w:r w:rsidRPr="001C75D5">
        <w:rPr>
          <w:rFonts w:ascii="Times New Roman" w:hAnsi="Times New Roman"/>
          <w:sz w:val="28"/>
          <w:szCs w:val="24"/>
        </w:rPr>
        <w:tab/>
        <w:t xml:space="preserve">Создать (составить) сопроводительную </w:t>
      </w:r>
      <w:r>
        <w:rPr>
          <w:rFonts w:ascii="Times New Roman" w:hAnsi="Times New Roman"/>
          <w:sz w:val="28"/>
          <w:szCs w:val="24"/>
        </w:rPr>
        <w:t xml:space="preserve">мультимедийную </w:t>
      </w:r>
      <w:r w:rsidRPr="001C75D5">
        <w:rPr>
          <w:rFonts w:ascii="Times New Roman" w:hAnsi="Times New Roman"/>
          <w:sz w:val="28"/>
          <w:szCs w:val="24"/>
        </w:rPr>
        <w:t xml:space="preserve">презентацию с использованием программы </w:t>
      </w:r>
      <w:r>
        <w:rPr>
          <w:rFonts w:ascii="Times New Roman" w:hAnsi="Times New Roman"/>
          <w:sz w:val="28"/>
          <w:szCs w:val="24"/>
        </w:rPr>
        <w:t>«</w:t>
      </w:r>
      <w:r w:rsidR="00AB0D2E">
        <w:rPr>
          <w:rFonts w:ascii="Times New Roman" w:hAnsi="Times New Roman"/>
          <w:sz w:val="28"/>
          <w:szCs w:val="24"/>
        </w:rPr>
        <w:t xml:space="preserve">SMART </w:t>
      </w:r>
      <w:proofErr w:type="spellStart"/>
      <w:r w:rsidR="00AB0D2E">
        <w:rPr>
          <w:rFonts w:ascii="Times New Roman" w:hAnsi="Times New Roman"/>
          <w:sz w:val="28"/>
          <w:szCs w:val="24"/>
        </w:rPr>
        <w:t>Notebook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1C75D5">
        <w:rPr>
          <w:rFonts w:ascii="Times New Roman" w:hAnsi="Times New Roman"/>
          <w:sz w:val="28"/>
          <w:szCs w:val="24"/>
        </w:rPr>
        <w:t>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lastRenderedPageBreak/>
        <w:t>5.</w:t>
      </w:r>
      <w:r w:rsidRPr="001C75D5">
        <w:rPr>
          <w:rFonts w:ascii="Times New Roman" w:hAnsi="Times New Roman"/>
          <w:sz w:val="28"/>
          <w:szCs w:val="24"/>
        </w:rPr>
        <w:tab/>
        <w:t>Провер</w:t>
      </w:r>
      <w:r>
        <w:rPr>
          <w:rFonts w:ascii="Times New Roman" w:hAnsi="Times New Roman"/>
          <w:sz w:val="28"/>
          <w:szCs w:val="24"/>
        </w:rPr>
        <w:t xml:space="preserve">ить работоспособность созданной </w:t>
      </w:r>
      <w:r w:rsidRPr="001C75D5">
        <w:rPr>
          <w:rFonts w:ascii="Times New Roman" w:hAnsi="Times New Roman"/>
          <w:sz w:val="28"/>
          <w:szCs w:val="24"/>
        </w:rPr>
        <w:t xml:space="preserve">презентации в программе </w:t>
      </w:r>
      <w:r>
        <w:rPr>
          <w:rFonts w:ascii="Times New Roman" w:hAnsi="Times New Roman"/>
          <w:sz w:val="28"/>
          <w:szCs w:val="24"/>
        </w:rPr>
        <w:t>«</w:t>
      </w:r>
      <w:r w:rsidR="00AB0D2E">
        <w:rPr>
          <w:rFonts w:ascii="Times New Roman" w:hAnsi="Times New Roman"/>
          <w:sz w:val="28"/>
          <w:szCs w:val="24"/>
        </w:rPr>
        <w:t xml:space="preserve">SMART </w:t>
      </w:r>
      <w:proofErr w:type="spellStart"/>
      <w:r w:rsidR="00AB0D2E">
        <w:rPr>
          <w:rFonts w:ascii="Times New Roman" w:hAnsi="Times New Roman"/>
          <w:sz w:val="28"/>
          <w:szCs w:val="24"/>
        </w:rPr>
        <w:t>Notebook</w:t>
      </w:r>
      <w:proofErr w:type="spellEnd"/>
      <w:r>
        <w:rPr>
          <w:rFonts w:ascii="Times New Roman" w:hAnsi="Times New Roman"/>
          <w:sz w:val="28"/>
          <w:szCs w:val="24"/>
        </w:rPr>
        <w:t>»</w:t>
      </w:r>
      <w:r w:rsidRPr="001C75D5">
        <w:rPr>
          <w:rFonts w:ascii="Times New Roman" w:hAnsi="Times New Roman"/>
          <w:sz w:val="28"/>
          <w:szCs w:val="24"/>
        </w:rPr>
        <w:t>.</w:t>
      </w:r>
    </w:p>
    <w:p w:rsidR="00CB429B" w:rsidRPr="001C75D5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4"/>
        </w:rPr>
      </w:pPr>
      <w:r w:rsidRPr="001C75D5">
        <w:rPr>
          <w:rFonts w:ascii="Times New Roman" w:hAnsi="Times New Roman"/>
          <w:sz w:val="28"/>
          <w:szCs w:val="24"/>
        </w:rPr>
        <w:t>6.</w:t>
      </w:r>
      <w:r w:rsidRPr="001C75D5">
        <w:rPr>
          <w:rFonts w:ascii="Times New Roman" w:hAnsi="Times New Roman"/>
          <w:sz w:val="28"/>
          <w:szCs w:val="24"/>
        </w:rPr>
        <w:tab/>
        <w:t>Сообщить экспертам о завершении работы и готовности к демонстрации самопрезентации.</w:t>
      </w:r>
    </w:p>
    <w:p w:rsidR="00CB429B" w:rsidRDefault="00CB429B" w:rsidP="00E8235F">
      <w:pPr>
        <w:widowControl w:val="0"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B429B" w:rsidRPr="001C75D5" w:rsidRDefault="00DF0488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Модуль </w:t>
      </w:r>
      <w:r>
        <w:rPr>
          <w:rFonts w:ascii="Times New Roman" w:hAnsi="Times New Roman"/>
          <w:b/>
          <w:sz w:val="28"/>
          <w:szCs w:val="28"/>
          <w:lang w:val="en-US"/>
        </w:rPr>
        <w:t>B</w:t>
      </w:r>
      <w:r w:rsidR="00CB429B" w:rsidRPr="001C75D5">
        <w:rPr>
          <w:rFonts w:ascii="Times New Roman" w:hAnsi="Times New Roman"/>
          <w:b/>
          <w:sz w:val="28"/>
          <w:szCs w:val="28"/>
        </w:rPr>
        <w:t xml:space="preserve">. Организация деятельности </w:t>
      </w:r>
      <w:proofErr w:type="gramStart"/>
      <w:r w:rsidR="00CB429B" w:rsidRPr="001C75D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B429B" w:rsidRPr="001C75D5">
        <w:rPr>
          <w:rFonts w:ascii="Times New Roman" w:hAnsi="Times New Roman"/>
          <w:b/>
          <w:sz w:val="28"/>
          <w:szCs w:val="28"/>
        </w:rPr>
        <w:t>, направленной на освоение дополнительно</w:t>
      </w:r>
      <w:r w:rsidR="00CB429B">
        <w:rPr>
          <w:rFonts w:ascii="Times New Roman" w:hAnsi="Times New Roman"/>
          <w:b/>
          <w:sz w:val="28"/>
          <w:szCs w:val="28"/>
        </w:rPr>
        <w:t>й общеобразовательной программы</w:t>
      </w:r>
    </w:p>
    <w:p w:rsidR="00CB429B" w:rsidRPr="006C203F" w:rsidRDefault="00CB429B" w:rsidP="00CB429B">
      <w:pPr>
        <w:widowControl w:val="0"/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6C203F">
        <w:rPr>
          <w:rFonts w:ascii="Times New Roman" w:hAnsi="Times New Roman"/>
          <w:b/>
          <w:sz w:val="28"/>
          <w:szCs w:val="28"/>
        </w:rPr>
        <w:t xml:space="preserve">Разработка </w:t>
      </w:r>
      <w:r>
        <w:rPr>
          <w:rFonts w:ascii="Times New Roman" w:hAnsi="Times New Roman"/>
          <w:b/>
          <w:sz w:val="28"/>
          <w:szCs w:val="28"/>
        </w:rPr>
        <w:t xml:space="preserve">и представление </w:t>
      </w:r>
      <w:r w:rsidRPr="006C203F">
        <w:rPr>
          <w:rFonts w:ascii="Times New Roman" w:hAnsi="Times New Roman"/>
          <w:b/>
          <w:sz w:val="28"/>
          <w:szCs w:val="28"/>
        </w:rPr>
        <w:t>информационно-ре</w:t>
      </w:r>
      <w:r>
        <w:rPr>
          <w:rFonts w:ascii="Times New Roman" w:hAnsi="Times New Roman"/>
          <w:b/>
          <w:sz w:val="28"/>
          <w:szCs w:val="28"/>
        </w:rPr>
        <w:t>кламного материала о возможностях</w:t>
      </w:r>
      <w:r w:rsidRPr="006C203F">
        <w:rPr>
          <w:rFonts w:ascii="Times New Roman" w:hAnsi="Times New Roman"/>
          <w:b/>
          <w:sz w:val="28"/>
          <w:szCs w:val="28"/>
        </w:rPr>
        <w:t xml:space="preserve"> и содержании дополнительной </w:t>
      </w:r>
      <w:r>
        <w:rPr>
          <w:rFonts w:ascii="Times New Roman" w:hAnsi="Times New Roman"/>
          <w:b/>
          <w:sz w:val="28"/>
          <w:szCs w:val="28"/>
        </w:rPr>
        <w:t>общеобразовательной программы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Цель:</w:t>
      </w:r>
      <w:r w:rsidRPr="001C75D5">
        <w:rPr>
          <w:rFonts w:ascii="Times New Roman" w:hAnsi="Times New Roman"/>
          <w:sz w:val="28"/>
          <w:szCs w:val="28"/>
        </w:rPr>
        <w:t xml:space="preserve"> продемонстриров</w:t>
      </w:r>
      <w:r>
        <w:rPr>
          <w:rFonts w:ascii="Times New Roman" w:hAnsi="Times New Roman"/>
          <w:sz w:val="28"/>
          <w:szCs w:val="28"/>
        </w:rPr>
        <w:t xml:space="preserve">ать способность проводить профориентацию </w:t>
      </w:r>
      <w:r w:rsidRPr="001C75D5">
        <w:rPr>
          <w:rFonts w:ascii="Times New Roman" w:hAnsi="Times New Roman"/>
          <w:sz w:val="28"/>
          <w:szCs w:val="28"/>
        </w:rPr>
        <w:t xml:space="preserve">по </w:t>
      </w:r>
      <w:r w:rsidRPr="00F33FA7">
        <w:rPr>
          <w:rFonts w:ascii="Times New Roman" w:hAnsi="Times New Roman"/>
          <w:sz w:val="28"/>
          <w:szCs w:val="28"/>
        </w:rPr>
        <w:t>дополнительной общеобразовательной программе</w:t>
      </w:r>
      <w:r w:rsidRPr="00F33FA7">
        <w:t xml:space="preserve"> </w:t>
      </w:r>
      <w:r w:rsidRPr="00F33FA7">
        <w:rPr>
          <w:rFonts w:ascii="Times New Roman" w:hAnsi="Times New Roman"/>
          <w:sz w:val="28"/>
          <w:szCs w:val="28"/>
        </w:rPr>
        <w:t>избранного вида деятельности посредством</w:t>
      </w:r>
      <w:r w:rsidRPr="00F33FA7">
        <w:t xml:space="preserve"> </w:t>
      </w:r>
      <w:r w:rsidRPr="00F33FA7">
        <w:rPr>
          <w:rFonts w:ascii="Times New Roman" w:hAnsi="Times New Roman"/>
          <w:sz w:val="28"/>
          <w:szCs w:val="28"/>
        </w:rPr>
        <w:t>информационно-рекламного материала.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Описание объекта:</w:t>
      </w:r>
      <w:r w:rsidRPr="00F33FA7">
        <w:rPr>
          <w:rFonts w:ascii="Times New Roman" w:hAnsi="Times New Roman"/>
          <w:sz w:val="28"/>
          <w:szCs w:val="28"/>
        </w:rPr>
        <w:t xml:space="preserve"> информационно-рекламный материал с использованием информационно-коммуникационных технологий (программного обеспечения «</w:t>
      </w:r>
      <w:proofErr w:type="spellStart"/>
      <w:r w:rsidRPr="00F33FA7">
        <w:rPr>
          <w:rFonts w:ascii="Times New Roman" w:hAnsi="Times New Roman"/>
          <w:sz w:val="28"/>
          <w:szCs w:val="28"/>
        </w:rPr>
        <w:t>Microsoft</w:t>
      </w:r>
      <w:proofErr w:type="spellEnd"/>
      <w:r w:rsidRPr="00F33F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3FA7">
        <w:rPr>
          <w:rFonts w:ascii="Times New Roman" w:hAnsi="Times New Roman"/>
          <w:sz w:val="28"/>
          <w:szCs w:val="28"/>
        </w:rPr>
        <w:t>Office</w:t>
      </w:r>
      <w:proofErr w:type="spellEnd"/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sz w:val="28"/>
          <w:szCs w:val="28"/>
          <w:lang w:val="en-US"/>
        </w:rPr>
        <w:t>Publisher</w:t>
      </w:r>
      <w:r w:rsidRPr="00F33FA7">
        <w:rPr>
          <w:rFonts w:ascii="Times New Roman" w:hAnsi="Times New Roman"/>
          <w:sz w:val="28"/>
          <w:szCs w:val="28"/>
        </w:rPr>
        <w:t>», информационно-телекоммуникационной сети «Интернет») и его презентация.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 xml:space="preserve">120 </w:t>
      </w:r>
      <w:r w:rsidRPr="00F33FA7">
        <w:rPr>
          <w:rFonts w:ascii="Times New Roman" w:hAnsi="Times New Roman"/>
          <w:sz w:val="28"/>
          <w:szCs w:val="28"/>
        </w:rPr>
        <w:t>минут.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5</w:t>
      </w:r>
      <w:r w:rsidRPr="00F33FA7"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расстановку инвентаря и оборудования по необходимости).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10</w:t>
      </w:r>
      <w:r w:rsidRPr="00F33FA7">
        <w:rPr>
          <w:rFonts w:ascii="Times New Roman" w:hAnsi="Times New Roman"/>
          <w:sz w:val="28"/>
          <w:szCs w:val="28"/>
        </w:rPr>
        <w:t xml:space="preserve"> мин.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1. Определить цель информационно-рекламного материала о возможностях и содержании по дополнительной общеобразовательной программе избранного вида деятельности.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2. Продумать информационное содержание будущего информационно-рекламного материала.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3. Разработать и реализовать дизайн информационно-рекламног</w:t>
      </w:r>
      <w:r w:rsidR="00AB0D2E">
        <w:rPr>
          <w:rFonts w:ascii="Times New Roman" w:hAnsi="Times New Roman"/>
          <w:sz w:val="28"/>
          <w:szCs w:val="28"/>
        </w:rPr>
        <w:t xml:space="preserve">о материала с </w:t>
      </w:r>
      <w:r w:rsidR="00AB0D2E">
        <w:rPr>
          <w:rFonts w:ascii="Times New Roman" w:hAnsi="Times New Roman"/>
          <w:sz w:val="28"/>
          <w:szCs w:val="28"/>
        </w:rPr>
        <w:lastRenderedPageBreak/>
        <w:t>использованием информационно-коммуникационных технологий</w:t>
      </w:r>
      <w:r w:rsidRPr="00F33FA7">
        <w:rPr>
          <w:rFonts w:ascii="Times New Roman" w:hAnsi="Times New Roman"/>
          <w:sz w:val="28"/>
          <w:szCs w:val="28"/>
        </w:rPr>
        <w:t>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4. Распечатать информационно-рекламный материал (5 экземпляров для экспертов, остальное по усмотрению конкурсанта).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5. Подготовить те</w:t>
      </w:r>
      <w:proofErr w:type="gramStart"/>
      <w:r w:rsidRPr="00F33FA7">
        <w:rPr>
          <w:rFonts w:ascii="Times New Roman" w:hAnsi="Times New Roman"/>
          <w:sz w:val="28"/>
          <w:szCs w:val="28"/>
        </w:rPr>
        <w:t>кст пр</w:t>
      </w:r>
      <w:proofErr w:type="gramEnd"/>
      <w:r w:rsidRPr="00F33FA7">
        <w:rPr>
          <w:rFonts w:ascii="Times New Roman" w:hAnsi="Times New Roman"/>
          <w:sz w:val="28"/>
          <w:szCs w:val="28"/>
        </w:rPr>
        <w:t>езентации разработанного информационно-рекламного материала.</w:t>
      </w:r>
    </w:p>
    <w:p w:rsidR="00CB429B" w:rsidRDefault="00CB429B" w:rsidP="00232B5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6. Сообщить экспертам о завершении работы и готовности презентовать готовый информационно-рекламный материал.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232B58" w:rsidRPr="00F33FA7" w:rsidRDefault="00232B58" w:rsidP="00232B58">
      <w:pPr>
        <w:widowControl w:val="0"/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 xml:space="preserve">Подготовка и проведение игры на знакомство с </w:t>
      </w:r>
      <w:proofErr w:type="gramStart"/>
      <w:r w:rsidRPr="00F33FA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F33FA7">
        <w:rPr>
          <w:rFonts w:ascii="Times New Roman" w:hAnsi="Times New Roman"/>
          <w:b/>
          <w:sz w:val="28"/>
          <w:szCs w:val="28"/>
        </w:rPr>
        <w:t xml:space="preserve"> 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Цель</w:t>
      </w:r>
      <w:r w:rsidRPr="00F33FA7">
        <w:rPr>
          <w:rFonts w:ascii="Times New Roman" w:hAnsi="Times New Roman"/>
          <w:sz w:val="28"/>
          <w:szCs w:val="28"/>
        </w:rPr>
        <w:t>: продемонстрировать умение организовывать и проводить игру</w:t>
      </w:r>
      <w:r>
        <w:rPr>
          <w:rFonts w:ascii="Times New Roman" w:hAnsi="Times New Roman"/>
          <w:sz w:val="28"/>
          <w:szCs w:val="28"/>
        </w:rPr>
        <w:t xml:space="preserve"> на</w:t>
      </w:r>
      <w:r w:rsidRPr="00F33FA7">
        <w:rPr>
          <w:rFonts w:ascii="Times New Roman" w:hAnsi="Times New Roman"/>
          <w:sz w:val="28"/>
          <w:szCs w:val="28"/>
        </w:rPr>
        <w:t xml:space="preserve"> знакомство с </w:t>
      </w:r>
      <w:proofErr w:type="gramStart"/>
      <w:r w:rsidRPr="00F33F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3FA7">
        <w:rPr>
          <w:rFonts w:ascii="Times New Roman" w:hAnsi="Times New Roman"/>
          <w:sz w:val="28"/>
          <w:szCs w:val="28"/>
        </w:rPr>
        <w:t>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F33FA7">
        <w:rPr>
          <w:rFonts w:ascii="Times New Roman" w:hAnsi="Times New Roman"/>
          <w:b/>
          <w:bCs/>
          <w:sz w:val="28"/>
          <w:szCs w:val="28"/>
        </w:rPr>
        <w:t>Описание объекта:</w:t>
      </w:r>
      <w:r w:rsidRPr="00F33FA7">
        <w:rPr>
          <w:rFonts w:ascii="Times New Roman" w:hAnsi="Times New Roman"/>
          <w:bCs/>
          <w:sz w:val="28"/>
          <w:szCs w:val="28"/>
        </w:rPr>
        <w:t xml:space="preserve"> игра</w:t>
      </w:r>
      <w:r>
        <w:rPr>
          <w:rFonts w:ascii="Times New Roman" w:hAnsi="Times New Roman"/>
          <w:bCs/>
          <w:sz w:val="28"/>
          <w:szCs w:val="28"/>
        </w:rPr>
        <w:t xml:space="preserve"> на знакомство</w:t>
      </w:r>
      <w:r w:rsidRPr="00F33FA7">
        <w:rPr>
          <w:rFonts w:ascii="Times New Roman" w:eastAsiaTheme="minorHAnsi" w:hAnsi="Times New Roman"/>
          <w:sz w:val="28"/>
          <w:szCs w:val="28"/>
        </w:rPr>
        <w:t>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FA7">
        <w:rPr>
          <w:rFonts w:ascii="Times New Roman" w:hAnsi="Times New Roman"/>
          <w:b/>
          <w:bCs/>
          <w:sz w:val="28"/>
          <w:szCs w:val="28"/>
        </w:rPr>
        <w:t>Лимит времени на выполнение задания:</w:t>
      </w:r>
      <w:r w:rsidRPr="00F33FA7">
        <w:rPr>
          <w:rFonts w:ascii="Times New Roman" w:hAnsi="Times New Roman"/>
          <w:bCs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bCs/>
          <w:sz w:val="28"/>
          <w:szCs w:val="28"/>
        </w:rPr>
        <w:t>120</w:t>
      </w:r>
      <w:r w:rsidRPr="00F33FA7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10</w:t>
      </w:r>
      <w:r w:rsidRPr="00F33FA7"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FA7">
        <w:rPr>
          <w:rFonts w:ascii="Times New Roman" w:hAnsi="Times New Roman"/>
          <w:b/>
          <w:bCs/>
          <w:sz w:val="28"/>
          <w:szCs w:val="28"/>
        </w:rPr>
        <w:t>Лимит времени на представление задания:</w:t>
      </w:r>
      <w:r w:rsidRPr="00F33FA7">
        <w:rPr>
          <w:rFonts w:ascii="Times New Roman" w:hAnsi="Times New Roman"/>
          <w:bCs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bCs/>
          <w:sz w:val="28"/>
          <w:szCs w:val="28"/>
        </w:rPr>
        <w:t>15</w:t>
      </w:r>
      <w:r w:rsidRPr="00F33FA7">
        <w:rPr>
          <w:rFonts w:ascii="Times New Roman" w:hAnsi="Times New Roman"/>
          <w:bCs/>
          <w:sz w:val="28"/>
          <w:szCs w:val="28"/>
        </w:rPr>
        <w:t xml:space="preserve"> минут.</w:t>
      </w:r>
    </w:p>
    <w:p w:rsidR="00232B58" w:rsidRPr="00F33FA7" w:rsidRDefault="00232B58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33FA7">
        <w:rPr>
          <w:rFonts w:ascii="Times New Roman" w:eastAsiaTheme="minorHAnsi" w:hAnsi="Times New Roman"/>
          <w:b/>
          <w:sz w:val="28"/>
          <w:szCs w:val="28"/>
        </w:rPr>
        <w:t xml:space="preserve">Алгоритм выполнения задания: </w:t>
      </w:r>
    </w:p>
    <w:p w:rsidR="00232B58" w:rsidRPr="00F33FA7" w:rsidRDefault="00232B58" w:rsidP="00232B58">
      <w:pPr>
        <w:widowControl w:val="0"/>
        <w:numPr>
          <w:ilvl w:val="0"/>
          <w:numId w:val="21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Определить название, цель и задачи игры.</w:t>
      </w:r>
      <w:r w:rsidRPr="00F33FA7">
        <w:rPr>
          <w:rFonts w:ascii="Times New Roman" w:hAnsi="Times New Roman"/>
          <w:sz w:val="28"/>
          <w:szCs w:val="28"/>
        </w:rPr>
        <w:tab/>
      </w:r>
      <w:r w:rsidRPr="00F33FA7">
        <w:rPr>
          <w:rFonts w:ascii="Times New Roman" w:hAnsi="Times New Roman"/>
          <w:sz w:val="28"/>
          <w:szCs w:val="28"/>
        </w:rPr>
        <w:tab/>
      </w:r>
      <w:r w:rsidRPr="00F33FA7">
        <w:rPr>
          <w:rFonts w:ascii="Times New Roman" w:hAnsi="Times New Roman"/>
          <w:sz w:val="28"/>
          <w:szCs w:val="28"/>
        </w:rPr>
        <w:tab/>
      </w:r>
      <w:r w:rsidRPr="00F33FA7">
        <w:rPr>
          <w:rFonts w:ascii="Times New Roman" w:hAnsi="Times New Roman"/>
          <w:sz w:val="28"/>
          <w:szCs w:val="28"/>
        </w:rPr>
        <w:tab/>
      </w:r>
    </w:p>
    <w:p w:rsidR="00232B58" w:rsidRPr="00F33FA7" w:rsidRDefault="00232B58" w:rsidP="00232B58">
      <w:pPr>
        <w:widowControl w:val="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Определить содержание, ход  и условия игры.</w:t>
      </w:r>
    </w:p>
    <w:p w:rsidR="00232B58" w:rsidRPr="00F33FA7" w:rsidRDefault="00232B58" w:rsidP="00232B58">
      <w:pPr>
        <w:widowControl w:val="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Подобрать музыкальное сопровождение (созданное с использованием программы «</w:t>
      </w:r>
      <w:proofErr w:type="spellStart"/>
      <w:r w:rsidRPr="00F33FA7">
        <w:rPr>
          <w:rFonts w:ascii="Times New Roman" w:hAnsi="Times New Roman"/>
          <w:sz w:val="28"/>
          <w:szCs w:val="28"/>
        </w:rPr>
        <w:t>Audacity</w:t>
      </w:r>
      <w:proofErr w:type="spellEnd"/>
      <w:r w:rsidRPr="00F33FA7">
        <w:rPr>
          <w:rFonts w:ascii="Times New Roman" w:hAnsi="Times New Roman"/>
          <w:sz w:val="28"/>
          <w:szCs w:val="28"/>
        </w:rPr>
        <w:t>») в соответствии с заданной тематикой и включающей не менее двух музыкальных композиций, необходимые материалы и оборудование для игры.</w:t>
      </w:r>
    </w:p>
    <w:p w:rsidR="00232B58" w:rsidRPr="00F33FA7" w:rsidRDefault="00232B58" w:rsidP="00232B58">
      <w:pPr>
        <w:widowControl w:val="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Отрепетировать игру без привлечения волонтеров.</w:t>
      </w:r>
    </w:p>
    <w:p w:rsidR="00232B58" w:rsidRPr="00F33FA7" w:rsidRDefault="00232B58" w:rsidP="00232B58">
      <w:pPr>
        <w:widowControl w:val="0"/>
        <w:numPr>
          <w:ilvl w:val="0"/>
          <w:numId w:val="21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 xml:space="preserve">Сообщить экспертам о завершении работы и готовности демонстрировать игру с </w:t>
      </w:r>
      <w:proofErr w:type="gramStart"/>
      <w:r w:rsidRPr="00F33F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3FA7">
        <w:rPr>
          <w:rFonts w:ascii="Times New Roman" w:hAnsi="Times New Roman"/>
          <w:sz w:val="28"/>
          <w:szCs w:val="28"/>
        </w:rPr>
        <w:t>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CB429B" w:rsidRPr="00F33FA7" w:rsidRDefault="00CB429B" w:rsidP="00CB429B">
      <w:pPr>
        <w:widowControl w:val="0"/>
        <w:numPr>
          <w:ilvl w:val="0"/>
          <w:numId w:val="23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lastRenderedPageBreak/>
        <w:t xml:space="preserve">Разработка и проведение фрагмента основной части занятия для освоения </w:t>
      </w:r>
      <w:proofErr w:type="gramStart"/>
      <w:r w:rsidRPr="00F33FA7"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 w:rsidRPr="00F33FA7">
        <w:rPr>
          <w:rFonts w:ascii="Times New Roman" w:hAnsi="Times New Roman"/>
          <w:b/>
          <w:sz w:val="28"/>
          <w:szCs w:val="28"/>
        </w:rPr>
        <w:t xml:space="preserve"> избранного вида деятельности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Цель:</w:t>
      </w:r>
      <w:r w:rsidRPr="00F33FA7">
        <w:rPr>
          <w:rFonts w:ascii="Times New Roman" w:hAnsi="Times New Roman"/>
          <w:sz w:val="28"/>
          <w:szCs w:val="28"/>
        </w:rPr>
        <w:t xml:space="preserve"> продемонстрировать умение организовывать и проводить фрагмент основной части занятия с </w:t>
      </w:r>
      <w:proofErr w:type="gramStart"/>
      <w:r w:rsidRPr="00F33FA7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F33FA7">
        <w:rPr>
          <w:rFonts w:ascii="Times New Roman" w:hAnsi="Times New Roman"/>
          <w:sz w:val="28"/>
          <w:szCs w:val="28"/>
        </w:rPr>
        <w:t>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Описание объекта:</w:t>
      </w:r>
      <w:r w:rsidRPr="00F33FA7">
        <w:rPr>
          <w:rFonts w:ascii="Times New Roman" w:hAnsi="Times New Roman"/>
          <w:sz w:val="28"/>
          <w:szCs w:val="28"/>
        </w:rPr>
        <w:t xml:space="preserve"> план-конспект фрагмента основной части занятия для освоения </w:t>
      </w:r>
      <w:proofErr w:type="gramStart"/>
      <w:r w:rsidRPr="00F33F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F33FA7">
        <w:rPr>
          <w:rFonts w:ascii="Times New Roman" w:hAnsi="Times New Roman"/>
          <w:sz w:val="28"/>
          <w:szCs w:val="28"/>
        </w:rPr>
        <w:t xml:space="preserve"> избранного вида деятельности (области дополнительного образования) и его проведение.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 xml:space="preserve">180 </w:t>
      </w:r>
      <w:r w:rsidRPr="00F33FA7">
        <w:rPr>
          <w:rFonts w:ascii="Times New Roman" w:hAnsi="Times New Roman"/>
          <w:sz w:val="28"/>
          <w:szCs w:val="28"/>
        </w:rPr>
        <w:t>минут.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10</w:t>
      </w:r>
      <w:r w:rsidRPr="00F33FA7"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представление задания:15</w:t>
      </w:r>
      <w:r w:rsidRPr="00F33FA7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F33FA7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F33FA7" w:rsidRDefault="00CB429B" w:rsidP="00CB429B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1.</w:t>
      </w:r>
      <w:r w:rsidRPr="00F33FA7">
        <w:rPr>
          <w:rFonts w:ascii="Times New Roman" w:hAnsi="Times New Roman"/>
          <w:sz w:val="28"/>
          <w:szCs w:val="28"/>
        </w:rPr>
        <w:tab/>
        <w:t xml:space="preserve">Разработать план-конспект фрагмента основной части учебного занятия с учетом раздела программы и возрастной </w:t>
      </w:r>
      <w:proofErr w:type="gramStart"/>
      <w:r w:rsidRPr="00F33FA7">
        <w:rPr>
          <w:rFonts w:ascii="Times New Roman" w:hAnsi="Times New Roman"/>
          <w:sz w:val="28"/>
          <w:szCs w:val="28"/>
        </w:rPr>
        <w:t>группы</w:t>
      </w:r>
      <w:proofErr w:type="gramEnd"/>
      <w:r w:rsidRPr="00F33FA7">
        <w:rPr>
          <w:rFonts w:ascii="Times New Roman" w:hAnsi="Times New Roman"/>
          <w:sz w:val="28"/>
          <w:szCs w:val="28"/>
        </w:rPr>
        <w:t xml:space="preserve"> обучающихся в соответствии с заданным шаблоном. Подготовить его на бумажном носителе в печатном виде для передачи экспертам (5 экземпляров, остальное по усмотрению конкурсанта).</w:t>
      </w:r>
    </w:p>
    <w:p w:rsidR="00CB429B" w:rsidRPr="00F33FA7" w:rsidRDefault="00CB429B" w:rsidP="00232B5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2.</w:t>
      </w:r>
      <w:r w:rsidRPr="00F33FA7">
        <w:rPr>
          <w:rFonts w:ascii="Times New Roman" w:hAnsi="Times New Roman"/>
          <w:sz w:val="28"/>
          <w:szCs w:val="28"/>
        </w:rPr>
        <w:tab/>
        <w:t>Подобрать инвентарь и музыкальное сопровождение (по необходимости с использованием программы «</w:t>
      </w:r>
      <w:r w:rsidRPr="00F33FA7">
        <w:rPr>
          <w:rFonts w:ascii="Times New Roman" w:hAnsi="Times New Roman"/>
          <w:sz w:val="28"/>
          <w:szCs w:val="28"/>
          <w:lang w:val="en-US"/>
        </w:rPr>
        <w:t>Audacity</w:t>
      </w:r>
      <w:r w:rsidRPr="00F33FA7">
        <w:rPr>
          <w:rFonts w:ascii="Times New Roman" w:hAnsi="Times New Roman"/>
          <w:sz w:val="28"/>
          <w:szCs w:val="28"/>
        </w:rPr>
        <w:t>») для проведения фрагмента основной части занятия в соответствии с разделом программы и возрастной группой обучающихся.</w:t>
      </w:r>
    </w:p>
    <w:p w:rsidR="00CB429B" w:rsidRPr="00F33FA7" w:rsidRDefault="00CB429B" w:rsidP="00232B5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3.</w:t>
      </w:r>
      <w:r w:rsidRPr="00F33FA7">
        <w:rPr>
          <w:rFonts w:ascii="Times New Roman" w:hAnsi="Times New Roman"/>
          <w:sz w:val="28"/>
          <w:szCs w:val="28"/>
        </w:rPr>
        <w:tab/>
        <w:t>Отрепетировать выполнение задания без привлечения волонтеров.</w:t>
      </w:r>
    </w:p>
    <w:p w:rsidR="00CB429B" w:rsidRPr="00F33FA7" w:rsidRDefault="00CB429B" w:rsidP="00232B58">
      <w:pPr>
        <w:widowControl w:val="0"/>
        <w:tabs>
          <w:tab w:val="left" w:pos="993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4.</w:t>
      </w:r>
      <w:r w:rsidRPr="00F33FA7">
        <w:rPr>
          <w:rFonts w:ascii="Times New Roman" w:hAnsi="Times New Roman"/>
          <w:sz w:val="28"/>
          <w:szCs w:val="28"/>
        </w:rPr>
        <w:tab/>
        <w:t xml:space="preserve">Сообщить экспертам о завершении работы и готовности демонстрировать фрагмент основной части занятия в соответствии с разделом программы и возрастной группой </w:t>
      </w:r>
      <w:proofErr w:type="gramStart"/>
      <w:r w:rsidRPr="00F33FA7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F33FA7">
        <w:rPr>
          <w:rFonts w:ascii="Times New Roman" w:hAnsi="Times New Roman"/>
          <w:sz w:val="28"/>
          <w:szCs w:val="28"/>
        </w:rPr>
        <w:t>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4"/>
        </w:rPr>
      </w:pPr>
      <w:r w:rsidRPr="00F33FA7">
        <w:rPr>
          <w:rFonts w:ascii="Times New Roman" w:hAnsi="Times New Roman"/>
          <w:b/>
          <w:bCs/>
          <w:i/>
          <w:sz w:val="28"/>
          <w:szCs w:val="24"/>
        </w:rPr>
        <w:t>Тема занятия (по жребию конкурсанта).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rPr>
          <w:rFonts w:ascii="Times New Roman" w:hAnsi="Times New Roman"/>
          <w:b/>
          <w:bCs/>
          <w:i/>
          <w:sz w:val="28"/>
          <w:szCs w:val="24"/>
        </w:rPr>
      </w:pPr>
    </w:p>
    <w:p w:rsidR="00CB429B" w:rsidRPr="00232B58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 xml:space="preserve">Модуль </w:t>
      </w:r>
      <w:r w:rsidR="00DF0488">
        <w:rPr>
          <w:rFonts w:ascii="Times New Roman" w:hAnsi="Times New Roman"/>
          <w:b/>
          <w:sz w:val="28"/>
          <w:szCs w:val="28"/>
          <w:lang w:val="en-US"/>
        </w:rPr>
        <w:t>C</w:t>
      </w:r>
      <w:r w:rsidRPr="00F33FA7">
        <w:rPr>
          <w:rFonts w:ascii="Times New Roman" w:hAnsi="Times New Roman"/>
          <w:b/>
          <w:sz w:val="28"/>
          <w:szCs w:val="28"/>
        </w:rPr>
        <w:t xml:space="preserve">. Организация досуговой деятельности </w:t>
      </w:r>
      <w:proofErr w:type="gramStart"/>
      <w:r w:rsidRPr="00F33FA7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F33FA7">
        <w:rPr>
          <w:rFonts w:ascii="Times New Roman" w:hAnsi="Times New Roman"/>
          <w:b/>
          <w:sz w:val="28"/>
          <w:szCs w:val="28"/>
        </w:rPr>
        <w:t xml:space="preserve"> в процессе реализации дополнительной общеобразовательной программы</w:t>
      </w:r>
    </w:p>
    <w:p w:rsidR="00CB429B" w:rsidRPr="00F33FA7" w:rsidRDefault="00CB429B" w:rsidP="00232B58">
      <w:pPr>
        <w:widowControl w:val="0"/>
        <w:numPr>
          <w:ilvl w:val="0"/>
          <w:numId w:val="26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lastRenderedPageBreak/>
        <w:t xml:space="preserve">Разработка и представление плана досуговых мероприятий </w:t>
      </w:r>
      <w:proofErr w:type="gramStart"/>
      <w:r w:rsidRPr="00F33FA7">
        <w:rPr>
          <w:rFonts w:ascii="Times New Roman" w:hAnsi="Times New Roman"/>
          <w:b/>
          <w:sz w:val="28"/>
          <w:szCs w:val="28"/>
        </w:rPr>
        <w:t>для</w:t>
      </w:r>
      <w:proofErr w:type="gramEnd"/>
      <w:r w:rsidRPr="00F33FA7">
        <w:rPr>
          <w:rFonts w:ascii="Times New Roman" w:hAnsi="Times New Roman"/>
          <w:b/>
          <w:sz w:val="28"/>
          <w:szCs w:val="28"/>
        </w:rPr>
        <w:t xml:space="preserve"> обучающихся по определенной тематике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Цель:</w:t>
      </w:r>
      <w:r w:rsidRPr="00F33FA7">
        <w:rPr>
          <w:rFonts w:ascii="Times New Roman" w:hAnsi="Times New Roman"/>
          <w:sz w:val="28"/>
          <w:szCs w:val="28"/>
        </w:rPr>
        <w:t xml:space="preserve"> продемонстрировать умение планировать досуговые мероприятия.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Описание объекта:</w:t>
      </w:r>
      <w:r w:rsidRPr="00F33FA7">
        <w:rPr>
          <w:rFonts w:ascii="Times New Roman" w:hAnsi="Times New Roman"/>
          <w:sz w:val="28"/>
          <w:szCs w:val="28"/>
        </w:rPr>
        <w:t xml:space="preserve"> план досуговых мероприятий.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выполнение задания: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180</w:t>
      </w:r>
      <w:r w:rsidRPr="00F33FA7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подготовку площадки, предоставление документации экспертам: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Pr="00F33FA7">
        <w:rPr>
          <w:rFonts w:ascii="Times New Roman" w:hAnsi="Times New Roman"/>
          <w:b/>
          <w:sz w:val="28"/>
          <w:szCs w:val="28"/>
        </w:rPr>
        <w:t>5</w:t>
      </w:r>
      <w:r w:rsidRPr="00F33FA7">
        <w:rPr>
          <w:rFonts w:ascii="Times New Roman" w:hAnsi="Times New Roman"/>
          <w:sz w:val="28"/>
          <w:szCs w:val="28"/>
        </w:rPr>
        <w:t xml:space="preserve"> минут (произвести: осмотр-тестирование оборудования, убедиться в его исправности; расстановку инвентаря и оборудования по необходимости).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F33FA7">
        <w:rPr>
          <w:rFonts w:ascii="Times New Roman" w:hAnsi="Times New Roman"/>
          <w:sz w:val="28"/>
          <w:szCs w:val="28"/>
        </w:rPr>
        <w:t xml:space="preserve"> </w:t>
      </w:r>
      <w:r w:rsidR="000A6835">
        <w:rPr>
          <w:rFonts w:ascii="Times New Roman" w:hAnsi="Times New Roman"/>
          <w:b/>
          <w:sz w:val="28"/>
          <w:szCs w:val="28"/>
        </w:rPr>
        <w:t>2</w:t>
      </w:r>
      <w:r w:rsidRPr="00F33FA7">
        <w:rPr>
          <w:rFonts w:ascii="Times New Roman" w:hAnsi="Times New Roman"/>
          <w:b/>
          <w:sz w:val="28"/>
          <w:szCs w:val="28"/>
        </w:rPr>
        <w:t>0</w:t>
      </w:r>
      <w:r w:rsidRPr="00F33FA7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Определить место и время проведения досуговых мероприятий.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Определить цель и задачи проведения</w:t>
      </w:r>
      <w:r w:rsidRPr="00F33FA7">
        <w:t xml:space="preserve"> </w:t>
      </w:r>
      <w:r w:rsidRPr="00F33FA7">
        <w:rPr>
          <w:rFonts w:ascii="Times New Roman" w:hAnsi="Times New Roman"/>
          <w:sz w:val="28"/>
          <w:szCs w:val="28"/>
        </w:rPr>
        <w:t>досуговых мероприятий.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Выделить основные этапы проведения мероприятий с формальным назначением ответственных лиц.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Выбрать организаторов и участников досуговых мероприятий.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Подобрать название и формы, соответствующие заданной тематике досуговых мероприятий.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Подготовить мультимедийную презентацию мультимедийную презентаци</w:t>
      </w:r>
      <w:r w:rsidR="00DF0488">
        <w:rPr>
          <w:rFonts w:ascii="Times New Roman" w:hAnsi="Times New Roman"/>
          <w:sz w:val="28"/>
          <w:szCs w:val="28"/>
        </w:rPr>
        <w:t xml:space="preserve">ю в программе «SMART </w:t>
      </w:r>
      <w:proofErr w:type="spellStart"/>
      <w:r w:rsidR="00DF0488">
        <w:rPr>
          <w:rFonts w:ascii="Times New Roman" w:hAnsi="Times New Roman"/>
          <w:sz w:val="28"/>
          <w:szCs w:val="28"/>
        </w:rPr>
        <w:t>Notebook</w:t>
      </w:r>
      <w:proofErr w:type="spellEnd"/>
      <w:r w:rsidRPr="00F33FA7">
        <w:rPr>
          <w:rFonts w:ascii="Times New Roman" w:hAnsi="Times New Roman"/>
          <w:sz w:val="28"/>
          <w:szCs w:val="28"/>
        </w:rPr>
        <w:t>» плана досуговых мероприятий.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Разработать и распечатать план досуговых мероприятий (5 экземпляров, остальное по усмотрению конкурсанта).</w:t>
      </w:r>
    </w:p>
    <w:p w:rsidR="00CB429B" w:rsidRPr="00F33FA7" w:rsidRDefault="00CB429B" w:rsidP="00232B58">
      <w:pPr>
        <w:widowControl w:val="0"/>
        <w:numPr>
          <w:ilvl w:val="0"/>
          <w:numId w:val="20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33FA7">
        <w:rPr>
          <w:rFonts w:ascii="Times New Roman" w:hAnsi="Times New Roman"/>
          <w:sz w:val="28"/>
          <w:szCs w:val="28"/>
        </w:rPr>
        <w:t>Сообщить экспертам о завершении работы и готовности демонстрировать план досуговых мероприятий.</w:t>
      </w:r>
    </w:p>
    <w:p w:rsidR="00CB429B" w:rsidRPr="00F33FA7" w:rsidRDefault="00FB290C" w:rsidP="00232B58">
      <w:pPr>
        <w:widowControl w:val="0"/>
        <w:tabs>
          <w:tab w:val="left" w:pos="709"/>
        </w:tabs>
        <w:spacing w:after="0" w:line="36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Тема</w:t>
      </w:r>
      <w:r w:rsidR="00ED5D6D">
        <w:rPr>
          <w:rFonts w:ascii="Times New Roman" w:hAnsi="Times New Roman"/>
          <w:b/>
          <w:i/>
          <w:sz w:val="28"/>
          <w:szCs w:val="28"/>
        </w:rPr>
        <w:t>тика</w:t>
      </w:r>
      <w:r w:rsidR="00CB429B" w:rsidRPr="00F33FA7">
        <w:rPr>
          <w:rFonts w:ascii="Times New Roman" w:hAnsi="Times New Roman"/>
          <w:b/>
          <w:i/>
          <w:sz w:val="28"/>
          <w:szCs w:val="28"/>
        </w:rPr>
        <w:t xml:space="preserve"> мероприятия (по жребию конкурсанта).</w:t>
      </w:r>
    </w:p>
    <w:p w:rsidR="00CB429B" w:rsidRPr="00F33FA7" w:rsidRDefault="00CB429B" w:rsidP="00232B58">
      <w:pPr>
        <w:widowControl w:val="0"/>
        <w:spacing w:after="0" w:line="360" w:lineRule="auto"/>
        <w:ind w:firstLine="567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CB429B" w:rsidRPr="001304F5" w:rsidRDefault="00CB429B" w:rsidP="00232B58">
      <w:pPr>
        <w:pStyle w:val="a5"/>
        <w:widowControl w:val="0"/>
        <w:numPr>
          <w:ilvl w:val="0"/>
          <w:numId w:val="26"/>
        </w:numPr>
        <w:spacing w:after="0" w:line="360" w:lineRule="auto"/>
        <w:ind w:left="0" w:firstLine="567"/>
        <w:jc w:val="both"/>
        <w:rPr>
          <w:rFonts w:ascii="Times New Roman" w:hAnsi="Times New Roman"/>
          <w:b/>
          <w:i/>
          <w:sz w:val="28"/>
          <w:szCs w:val="28"/>
        </w:rPr>
      </w:pPr>
      <w:r w:rsidRPr="00F33FA7">
        <w:rPr>
          <w:rFonts w:ascii="Times New Roman" w:hAnsi="Times New Roman"/>
          <w:b/>
          <w:sz w:val="28"/>
          <w:szCs w:val="28"/>
        </w:rPr>
        <w:t>Разработка и представление фрагмента</w:t>
      </w:r>
      <w:r>
        <w:rPr>
          <w:rFonts w:ascii="Times New Roman" w:hAnsi="Times New Roman"/>
          <w:b/>
          <w:sz w:val="28"/>
          <w:szCs w:val="28"/>
        </w:rPr>
        <w:t xml:space="preserve"> организации</w:t>
      </w:r>
      <w:r w:rsidRPr="00F33FA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совместной с </w:t>
      </w:r>
      <w:proofErr w:type="gramStart"/>
      <w:r>
        <w:rPr>
          <w:rFonts w:ascii="Times New Roman" w:hAnsi="Times New Roman"/>
          <w:b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304F5">
        <w:rPr>
          <w:rFonts w:ascii="Times New Roman" w:hAnsi="Times New Roman"/>
          <w:b/>
          <w:sz w:val="28"/>
          <w:szCs w:val="28"/>
        </w:rPr>
        <w:t xml:space="preserve">подготовки </w:t>
      </w:r>
      <w:r>
        <w:rPr>
          <w:rFonts w:ascii="Times New Roman" w:hAnsi="Times New Roman"/>
          <w:b/>
          <w:sz w:val="28"/>
          <w:szCs w:val="28"/>
        </w:rPr>
        <w:t>досугового мероприятия</w:t>
      </w:r>
    </w:p>
    <w:p w:rsidR="00CB429B" w:rsidRPr="001C75D5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Цель:</w:t>
      </w:r>
      <w:r w:rsidRPr="001C75D5">
        <w:rPr>
          <w:rFonts w:ascii="Times New Roman" w:hAnsi="Times New Roman"/>
          <w:sz w:val="28"/>
          <w:szCs w:val="28"/>
        </w:rPr>
        <w:t xml:space="preserve"> продемонстрировать умение </w:t>
      </w:r>
      <w:r>
        <w:rPr>
          <w:rFonts w:ascii="Times New Roman" w:hAnsi="Times New Roman"/>
          <w:sz w:val="28"/>
          <w:szCs w:val="28"/>
        </w:rPr>
        <w:t>организовывать подготовку к досуговому мероприятию</w:t>
      </w:r>
      <w:r>
        <w:t xml:space="preserve"> </w:t>
      </w:r>
      <w:r w:rsidRPr="00FF2763">
        <w:rPr>
          <w:rFonts w:ascii="Times New Roman" w:hAnsi="Times New Roman"/>
          <w:sz w:val="28"/>
          <w:szCs w:val="28"/>
        </w:rPr>
        <w:t>совместн</w:t>
      </w:r>
      <w:r>
        <w:rPr>
          <w:rFonts w:ascii="Times New Roman" w:hAnsi="Times New Roman"/>
          <w:sz w:val="28"/>
          <w:szCs w:val="28"/>
        </w:rPr>
        <w:t>о</w:t>
      </w:r>
      <w:r w:rsidRPr="00FF2763">
        <w:rPr>
          <w:rFonts w:ascii="Times New Roman" w:hAnsi="Times New Roman"/>
          <w:sz w:val="28"/>
          <w:szCs w:val="28"/>
        </w:rPr>
        <w:t xml:space="preserve"> с </w:t>
      </w:r>
      <w:proofErr w:type="gramStart"/>
      <w:r w:rsidRPr="00FF2763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B429B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lastRenderedPageBreak/>
        <w:t>Описание объекта:</w:t>
      </w:r>
      <w:r>
        <w:rPr>
          <w:rFonts w:ascii="Times New Roman" w:hAnsi="Times New Roman"/>
          <w:sz w:val="28"/>
          <w:szCs w:val="28"/>
        </w:rPr>
        <w:t xml:space="preserve"> фрагмент организации подготовки досугового мероприятия</w:t>
      </w:r>
      <w:r w:rsidRPr="00FF2763">
        <w:t xml:space="preserve"> </w:t>
      </w:r>
      <w:r>
        <w:rPr>
          <w:rFonts w:ascii="Times New Roman" w:hAnsi="Times New Roman"/>
          <w:sz w:val="28"/>
          <w:szCs w:val="28"/>
        </w:rPr>
        <w:t xml:space="preserve">совместно </w:t>
      </w:r>
      <w:r w:rsidRPr="00FF2763">
        <w:rPr>
          <w:rFonts w:ascii="Times New Roman" w:hAnsi="Times New Roman"/>
          <w:sz w:val="28"/>
          <w:szCs w:val="28"/>
        </w:rPr>
        <w:t xml:space="preserve">с </w:t>
      </w:r>
      <w:proofErr w:type="gramStart"/>
      <w:r w:rsidRPr="00FF2763">
        <w:rPr>
          <w:rFonts w:ascii="Times New Roman" w:hAnsi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B429B" w:rsidRPr="001C75D5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C75D5">
        <w:rPr>
          <w:rFonts w:ascii="Times New Roman" w:hAnsi="Times New Roman"/>
          <w:b/>
          <w:sz w:val="28"/>
          <w:szCs w:val="28"/>
        </w:rPr>
        <w:t>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12</w:t>
      </w:r>
      <w:r w:rsidRPr="00E01D84">
        <w:rPr>
          <w:rFonts w:ascii="Times New Roman" w:hAnsi="Times New Roman"/>
          <w:b/>
          <w:sz w:val="28"/>
          <w:szCs w:val="28"/>
        </w:rPr>
        <w:t>0</w:t>
      </w:r>
      <w:r w:rsidRPr="001C75D5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Default="00CB429B" w:rsidP="00232B58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1C75D5">
        <w:rPr>
          <w:rFonts w:ascii="Times New Roman" w:hAnsi="Times New Roman"/>
          <w:sz w:val="28"/>
          <w:szCs w:val="28"/>
        </w:rPr>
        <w:t xml:space="preserve">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B429B" w:rsidRPr="001C75D5" w:rsidRDefault="00CB429B" w:rsidP="00CB42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15</w:t>
      </w:r>
      <w:r w:rsidRPr="001C75D5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Default="00CB429B" w:rsidP="00CB429B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892680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Определить цель и задачи подготовки к досуговому </w:t>
      </w:r>
      <w:r w:rsidRPr="00892680">
        <w:rPr>
          <w:rFonts w:ascii="Times New Roman" w:hAnsi="Times New Roman"/>
          <w:sz w:val="28"/>
          <w:szCs w:val="28"/>
        </w:rPr>
        <w:t>мероприятию.</w:t>
      </w:r>
      <w:r w:rsidRPr="00892680">
        <w:rPr>
          <w:rFonts w:ascii="Times New Roman" w:hAnsi="Times New Roman"/>
          <w:sz w:val="28"/>
          <w:szCs w:val="28"/>
        </w:rPr>
        <w:tab/>
      </w:r>
    </w:p>
    <w:p w:rsidR="00CB429B" w:rsidRPr="00892680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2680">
        <w:rPr>
          <w:rFonts w:ascii="Times New Roman" w:hAnsi="Times New Roman"/>
          <w:sz w:val="28"/>
          <w:szCs w:val="28"/>
        </w:rPr>
        <w:t>Определить методы и формы организации деятельности и общения  при подготовке к досуговому мероприятию.</w:t>
      </w:r>
      <w:r w:rsidRPr="00892680">
        <w:rPr>
          <w:rFonts w:ascii="Times New Roman" w:hAnsi="Times New Roman"/>
          <w:sz w:val="28"/>
          <w:szCs w:val="28"/>
        </w:rPr>
        <w:tab/>
      </w:r>
    </w:p>
    <w:p w:rsidR="00CB429B" w:rsidRPr="00892680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2680">
        <w:rPr>
          <w:rFonts w:ascii="Times New Roman" w:hAnsi="Times New Roman"/>
          <w:sz w:val="28"/>
          <w:szCs w:val="28"/>
        </w:rPr>
        <w:t xml:space="preserve">Определить техники и приемы вовлечения </w:t>
      </w:r>
      <w:proofErr w:type="gramStart"/>
      <w:r w:rsidRPr="00892680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92680">
        <w:rPr>
          <w:rFonts w:ascii="Times New Roman" w:hAnsi="Times New Roman"/>
          <w:sz w:val="28"/>
          <w:szCs w:val="28"/>
        </w:rPr>
        <w:t xml:space="preserve"> к подготовке к досуговому мероприятию.</w:t>
      </w:r>
      <w:r w:rsidRPr="00892680">
        <w:rPr>
          <w:rFonts w:ascii="Times New Roman" w:hAnsi="Times New Roman"/>
          <w:sz w:val="28"/>
          <w:szCs w:val="28"/>
        </w:rPr>
        <w:tab/>
      </w:r>
    </w:p>
    <w:p w:rsidR="00CB429B" w:rsidRPr="00892680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92680">
        <w:rPr>
          <w:rFonts w:ascii="Times New Roman" w:hAnsi="Times New Roman"/>
          <w:sz w:val="28"/>
          <w:szCs w:val="28"/>
        </w:rPr>
        <w:t>Определить техники и приемы общения (убеждения) с учетом возрастных и индивидуальных особенносте</w:t>
      </w:r>
      <w:r w:rsidR="007D7EA7">
        <w:rPr>
          <w:rFonts w:ascii="Times New Roman" w:hAnsi="Times New Roman"/>
          <w:sz w:val="28"/>
          <w:szCs w:val="28"/>
        </w:rPr>
        <w:t>й обучающихся, а также состояния</w:t>
      </w:r>
      <w:r w:rsidRPr="00892680">
        <w:rPr>
          <w:rFonts w:ascii="Times New Roman" w:hAnsi="Times New Roman"/>
          <w:sz w:val="28"/>
          <w:szCs w:val="28"/>
        </w:rPr>
        <w:t xml:space="preserve"> здоровья.</w:t>
      </w:r>
    </w:p>
    <w:p w:rsidR="00CB429B" w:rsidRPr="008A22F9" w:rsidRDefault="00722E35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Учесть </w:t>
      </w:r>
      <w:r w:rsidR="00CB429B" w:rsidRPr="00892680">
        <w:rPr>
          <w:rFonts w:ascii="Times New Roman" w:hAnsi="Times New Roman"/>
          <w:sz w:val="28"/>
          <w:szCs w:val="28"/>
        </w:rPr>
        <w:t>тр</w:t>
      </w:r>
      <w:r w:rsidR="007D7EA7">
        <w:rPr>
          <w:rFonts w:ascii="Times New Roman" w:hAnsi="Times New Roman"/>
          <w:sz w:val="28"/>
          <w:szCs w:val="28"/>
        </w:rPr>
        <w:t>ебования</w:t>
      </w:r>
      <w:r>
        <w:rPr>
          <w:rFonts w:ascii="Times New Roman" w:hAnsi="Times New Roman"/>
          <w:sz w:val="28"/>
          <w:szCs w:val="28"/>
        </w:rPr>
        <w:t xml:space="preserve"> по</w:t>
      </w:r>
      <w:r w:rsidR="007D7EA7">
        <w:rPr>
          <w:rFonts w:ascii="Times New Roman" w:hAnsi="Times New Roman"/>
          <w:sz w:val="28"/>
          <w:szCs w:val="28"/>
        </w:rPr>
        <w:t xml:space="preserve"> обеспечению </w:t>
      </w:r>
      <w:r w:rsidR="00CB429B" w:rsidRPr="00892680">
        <w:rPr>
          <w:rFonts w:ascii="Times New Roman" w:hAnsi="Times New Roman"/>
          <w:sz w:val="28"/>
          <w:szCs w:val="28"/>
        </w:rPr>
        <w:t xml:space="preserve">безопасности жизни и </w:t>
      </w:r>
      <w:proofErr w:type="gramStart"/>
      <w:r w:rsidR="00CB429B" w:rsidRPr="00892680">
        <w:rPr>
          <w:rFonts w:ascii="Times New Roman" w:hAnsi="Times New Roman"/>
          <w:sz w:val="28"/>
          <w:szCs w:val="28"/>
        </w:rPr>
        <w:t>здоровья</w:t>
      </w:r>
      <w:proofErr w:type="gramEnd"/>
      <w:r w:rsidR="00CB429B" w:rsidRPr="00892680">
        <w:rPr>
          <w:rFonts w:ascii="Times New Roman" w:hAnsi="Times New Roman"/>
          <w:sz w:val="28"/>
          <w:szCs w:val="28"/>
        </w:rPr>
        <w:t xml:space="preserve"> обучающихся</w:t>
      </w:r>
      <w:r w:rsidR="00CB429B">
        <w:rPr>
          <w:rFonts w:ascii="Times New Roman" w:hAnsi="Times New Roman"/>
          <w:sz w:val="28"/>
          <w:szCs w:val="28"/>
        </w:rPr>
        <w:t xml:space="preserve"> при </w:t>
      </w:r>
      <w:r w:rsidR="007D7EA7">
        <w:rPr>
          <w:rFonts w:ascii="Times New Roman" w:hAnsi="Times New Roman"/>
          <w:sz w:val="28"/>
          <w:szCs w:val="28"/>
        </w:rPr>
        <w:t>подготовке</w:t>
      </w:r>
      <w:r w:rsidR="00CB429B" w:rsidRPr="00892680">
        <w:rPr>
          <w:rFonts w:ascii="Times New Roman" w:hAnsi="Times New Roman"/>
          <w:sz w:val="28"/>
          <w:szCs w:val="28"/>
        </w:rPr>
        <w:t xml:space="preserve"> к досуговому мероприятию.</w:t>
      </w:r>
      <w:r w:rsidR="00CB429B" w:rsidRPr="00892680">
        <w:rPr>
          <w:rFonts w:ascii="Times New Roman" w:hAnsi="Times New Roman"/>
          <w:sz w:val="28"/>
          <w:szCs w:val="28"/>
        </w:rPr>
        <w:tab/>
      </w:r>
    </w:p>
    <w:p w:rsidR="00CB429B" w:rsidRPr="008A22F9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8A22F9">
        <w:rPr>
          <w:rFonts w:ascii="Times New Roman" w:hAnsi="Times New Roman"/>
          <w:sz w:val="28"/>
          <w:szCs w:val="28"/>
        </w:rPr>
        <w:t>Подобра</w:t>
      </w:r>
      <w:r>
        <w:rPr>
          <w:rFonts w:ascii="Times New Roman" w:hAnsi="Times New Roman"/>
          <w:sz w:val="28"/>
          <w:szCs w:val="28"/>
        </w:rPr>
        <w:t xml:space="preserve">ть материалы и оборудование для подготовки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к досуговому мероприятию </w:t>
      </w:r>
      <w:r w:rsidRPr="008A22F9">
        <w:rPr>
          <w:rFonts w:ascii="Times New Roman" w:hAnsi="Times New Roman"/>
          <w:sz w:val="28"/>
          <w:szCs w:val="28"/>
        </w:rPr>
        <w:t>в соответствии с заданными условиями.</w:t>
      </w:r>
    </w:p>
    <w:p w:rsidR="00CB429B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Отрепетировать </w:t>
      </w:r>
      <w:r w:rsidRPr="001304F5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дготовку обучающихся к досуговому мероприятию </w:t>
      </w:r>
      <w:r w:rsidRPr="001C75D5">
        <w:rPr>
          <w:rFonts w:ascii="Times New Roman" w:hAnsi="Times New Roman"/>
          <w:sz w:val="28"/>
          <w:szCs w:val="28"/>
        </w:rPr>
        <w:t>без привлечения волонтеров.</w:t>
      </w:r>
    </w:p>
    <w:p w:rsidR="00CB429B" w:rsidRPr="001304F5" w:rsidRDefault="00CB429B" w:rsidP="00CB429B">
      <w:pPr>
        <w:widowControl w:val="0"/>
        <w:numPr>
          <w:ilvl w:val="0"/>
          <w:numId w:val="2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304F5">
        <w:rPr>
          <w:rFonts w:ascii="Times New Roman" w:hAnsi="Times New Roman"/>
          <w:sz w:val="28"/>
          <w:szCs w:val="28"/>
        </w:rPr>
        <w:t xml:space="preserve">Сообщить экспертам о завершении работы и готовности демонстрировать </w:t>
      </w:r>
      <w:r w:rsidR="007D7EA7">
        <w:rPr>
          <w:rFonts w:ascii="Times New Roman" w:hAnsi="Times New Roman"/>
          <w:sz w:val="28"/>
          <w:szCs w:val="28"/>
        </w:rPr>
        <w:t xml:space="preserve">фрагмент организации совместной с </w:t>
      </w:r>
      <w:proofErr w:type="gramStart"/>
      <w:r w:rsidR="007D7EA7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="007D7EA7">
        <w:rPr>
          <w:rFonts w:ascii="Times New Roman" w:hAnsi="Times New Roman"/>
          <w:sz w:val="28"/>
          <w:szCs w:val="28"/>
        </w:rPr>
        <w:t xml:space="preserve"> подготовки досугового мероприятия</w:t>
      </w:r>
      <w:r w:rsidRPr="001304F5">
        <w:rPr>
          <w:rFonts w:ascii="Times New Roman" w:hAnsi="Times New Roman"/>
          <w:sz w:val="28"/>
          <w:szCs w:val="28"/>
        </w:rPr>
        <w:t>.</w:t>
      </w:r>
    </w:p>
    <w:p w:rsidR="00CB429B" w:rsidRDefault="00CB429B" w:rsidP="00CB429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:rsidR="00CB429B" w:rsidRPr="001C75D5" w:rsidRDefault="00DF0488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Модуль D</w:t>
      </w:r>
      <w:r w:rsidR="00CB429B" w:rsidRPr="001C75D5">
        <w:rPr>
          <w:rFonts w:ascii="Times New Roman" w:hAnsi="Times New Roman"/>
          <w:b/>
          <w:sz w:val="28"/>
          <w:szCs w:val="28"/>
        </w:rPr>
        <w:t xml:space="preserve">. Обеспечение взаимодействия с родителями (законными представителями) </w:t>
      </w:r>
      <w:proofErr w:type="gramStart"/>
      <w:r w:rsidR="00CB429B" w:rsidRPr="001C75D5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="00CB429B" w:rsidRPr="001C75D5">
        <w:rPr>
          <w:rFonts w:ascii="Times New Roman" w:hAnsi="Times New Roman"/>
          <w:b/>
          <w:sz w:val="28"/>
          <w:szCs w:val="28"/>
        </w:rPr>
        <w:t xml:space="preserve">, осваивающих дополнительную </w:t>
      </w:r>
      <w:r w:rsidR="00CB429B" w:rsidRPr="001C75D5">
        <w:rPr>
          <w:rFonts w:ascii="Times New Roman" w:hAnsi="Times New Roman"/>
          <w:b/>
          <w:sz w:val="28"/>
          <w:szCs w:val="28"/>
        </w:rPr>
        <w:lastRenderedPageBreak/>
        <w:t xml:space="preserve">общеобразовательную </w:t>
      </w:r>
      <w:r w:rsidR="00CB429B">
        <w:rPr>
          <w:rFonts w:ascii="Times New Roman" w:hAnsi="Times New Roman"/>
          <w:b/>
          <w:sz w:val="28"/>
          <w:szCs w:val="28"/>
        </w:rPr>
        <w:t>программу</w:t>
      </w:r>
    </w:p>
    <w:p w:rsidR="00CB429B" w:rsidRPr="00EA735F" w:rsidRDefault="00CB429B" w:rsidP="00CB429B">
      <w:pPr>
        <w:widowControl w:val="0"/>
        <w:numPr>
          <w:ilvl w:val="0"/>
          <w:numId w:val="25"/>
        </w:numPr>
        <w:tabs>
          <w:tab w:val="left" w:pos="709"/>
        </w:tabs>
        <w:spacing w:after="0" w:line="360" w:lineRule="auto"/>
        <w:ind w:left="0" w:firstLine="567"/>
        <w:contextualSpacing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Разработка и проведение фрагмента </w:t>
      </w:r>
      <w:r>
        <w:rPr>
          <w:rFonts w:ascii="Times New Roman" w:hAnsi="Times New Roman"/>
          <w:b/>
          <w:sz w:val="28"/>
          <w:szCs w:val="28"/>
        </w:rPr>
        <w:t>консультации</w:t>
      </w:r>
      <w:r w:rsidRPr="001C75D5">
        <w:rPr>
          <w:rFonts w:ascii="Times New Roman" w:hAnsi="Times New Roman"/>
          <w:b/>
          <w:sz w:val="28"/>
          <w:szCs w:val="28"/>
        </w:rPr>
        <w:t xml:space="preserve"> для </w:t>
      </w:r>
      <w:r w:rsidRPr="00EA735F">
        <w:rPr>
          <w:rFonts w:ascii="Times New Roman" w:hAnsi="Times New Roman"/>
          <w:b/>
          <w:color w:val="000000" w:themeColor="text1"/>
          <w:sz w:val="28"/>
          <w:szCs w:val="28"/>
        </w:rPr>
        <w:t xml:space="preserve">родителей (законных представителей) обучающихся 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709"/>
        <w:gridCol w:w="5563"/>
        <w:gridCol w:w="3901"/>
      </w:tblGrid>
      <w:tr w:rsidR="00CB429B" w:rsidRPr="00EA735F" w:rsidTr="00183DAF">
        <w:tc>
          <w:tcPr>
            <w:tcW w:w="709" w:type="dxa"/>
          </w:tcPr>
          <w:p w:rsidR="00CB429B" w:rsidRPr="00183DAF" w:rsidRDefault="00183DAF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183DAF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5563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35F">
              <w:rPr>
                <w:rFonts w:ascii="Times New Roman" w:hAnsi="Times New Roman"/>
                <w:b/>
                <w:color w:val="000000" w:themeColor="text1"/>
              </w:rPr>
              <w:t>Тема консультации</w:t>
            </w:r>
            <w:r w:rsidRPr="00EA735F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EA735F">
              <w:rPr>
                <w:rFonts w:ascii="Times New Roman" w:hAnsi="Times New Roman"/>
                <w:b/>
                <w:color w:val="000000" w:themeColor="text1"/>
              </w:rPr>
              <w:t>для родителей (законных представителей) обучающихся</w:t>
            </w:r>
          </w:p>
        </w:tc>
        <w:tc>
          <w:tcPr>
            <w:tcW w:w="3901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EA735F">
              <w:rPr>
                <w:rFonts w:ascii="Times New Roman" w:hAnsi="Times New Roman"/>
                <w:b/>
                <w:color w:val="000000" w:themeColor="text1"/>
              </w:rPr>
              <w:t>Вопрос от волонтеров</w:t>
            </w:r>
          </w:p>
        </w:tc>
      </w:tr>
      <w:tr w:rsidR="00CB429B" w:rsidRPr="00EA735F" w:rsidTr="00183DAF">
        <w:tc>
          <w:tcPr>
            <w:tcW w:w="709" w:type="dxa"/>
          </w:tcPr>
          <w:p w:rsidR="00CB429B" w:rsidRPr="00EA735F" w:rsidRDefault="000B4708" w:rsidP="000B4708">
            <w:pPr>
              <w:widowControl w:val="0"/>
              <w:tabs>
                <w:tab w:val="left" w:pos="993"/>
              </w:tabs>
              <w:spacing w:after="0" w:line="36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1</w:t>
            </w:r>
          </w:p>
        </w:tc>
        <w:tc>
          <w:tcPr>
            <w:tcW w:w="5563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901" w:type="dxa"/>
          </w:tcPr>
          <w:p w:rsidR="00CB429B" w:rsidRPr="00EA735F" w:rsidRDefault="00CB429B" w:rsidP="00183DAF">
            <w:pPr>
              <w:widowControl w:val="0"/>
              <w:tabs>
                <w:tab w:val="left" w:pos="993"/>
              </w:tabs>
              <w:spacing w:after="0" w:line="36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:rsidR="00CB429B" w:rsidRPr="00EA735F" w:rsidRDefault="00CB429B" w:rsidP="00CB429B">
      <w:pPr>
        <w:widowControl w:val="0"/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B429B" w:rsidRPr="00534543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EA735F">
        <w:rPr>
          <w:rFonts w:ascii="Times New Roman" w:hAnsi="Times New Roman"/>
          <w:color w:val="000000" w:themeColor="text1"/>
          <w:sz w:val="28"/>
          <w:szCs w:val="28"/>
        </w:rPr>
        <w:t>ВНИМАНИЕ: Для участников представляется только тема. Вопрос передается волонтерам, он является одинаковым для всех участников (30% изменений).</w:t>
      </w:r>
    </w:p>
    <w:p w:rsidR="00CB429B" w:rsidRPr="001C75D5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Цель:</w:t>
      </w:r>
      <w:r w:rsidRPr="001C75D5">
        <w:rPr>
          <w:rFonts w:ascii="Times New Roman" w:hAnsi="Times New Roman"/>
          <w:sz w:val="28"/>
          <w:szCs w:val="28"/>
        </w:rPr>
        <w:t xml:space="preserve"> продемонстрировать умение проводить консультацию с родителями (законными представителями) </w:t>
      </w:r>
      <w:proofErr w:type="gramStart"/>
      <w:r w:rsidRPr="001C75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75D5">
        <w:rPr>
          <w:rFonts w:ascii="Times New Roman" w:hAnsi="Times New Roman"/>
          <w:sz w:val="28"/>
          <w:szCs w:val="28"/>
        </w:rPr>
        <w:t>.</w:t>
      </w:r>
    </w:p>
    <w:p w:rsidR="00CB429B" w:rsidRPr="001C75D5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Описание объекта: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фрагмент консультации с родителями </w:t>
      </w:r>
      <w:r w:rsidRPr="001C75D5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proofErr w:type="gramStart"/>
      <w:r w:rsidRPr="001C75D5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C75D5">
        <w:rPr>
          <w:rFonts w:ascii="Times New Roman" w:hAnsi="Times New Roman"/>
          <w:sz w:val="28"/>
          <w:szCs w:val="28"/>
        </w:rPr>
        <w:t>.</w:t>
      </w:r>
    </w:p>
    <w:p w:rsidR="00CB429B" w:rsidRPr="001C75D5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Лимит времени на выполнение задания</w:t>
      </w:r>
      <w:r w:rsidRPr="001C75D5">
        <w:rPr>
          <w:rFonts w:ascii="Times New Roman" w:hAnsi="Times New Roman"/>
          <w:b/>
          <w:sz w:val="28"/>
          <w:szCs w:val="28"/>
        </w:rPr>
        <w:t>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 w:rsidRPr="00E01D84">
        <w:rPr>
          <w:rFonts w:ascii="Times New Roman" w:hAnsi="Times New Roman"/>
          <w:b/>
          <w:sz w:val="28"/>
          <w:szCs w:val="28"/>
        </w:rPr>
        <w:t>120</w:t>
      </w:r>
      <w:r w:rsidRPr="001C75D5">
        <w:rPr>
          <w:rFonts w:ascii="Times New Roman" w:hAnsi="Times New Roman"/>
          <w:sz w:val="28"/>
          <w:szCs w:val="28"/>
        </w:rPr>
        <w:t xml:space="preserve"> минут.</w:t>
      </w:r>
    </w:p>
    <w:p w:rsidR="00CB429B" w:rsidRPr="00E01D84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Лимит времени на подготовку площадки, знакомство и подготовку волонтеров, предоставление документации экспертам:</w:t>
      </w:r>
      <w:r w:rsidRPr="001C75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минут</w:t>
      </w:r>
      <w:r w:rsidRPr="001C75D5">
        <w:rPr>
          <w:rFonts w:ascii="Times New Roman" w:hAnsi="Times New Roman"/>
          <w:sz w:val="28"/>
          <w:szCs w:val="28"/>
        </w:rPr>
        <w:t xml:space="preserve"> (произвести: осмотр-тестирование оборудования, убедиться в его исправности;  расстановку волонтеров, инвентаря и оборудования по необходимости).</w:t>
      </w:r>
    </w:p>
    <w:p w:rsidR="00CB429B" w:rsidRPr="001C75D5" w:rsidRDefault="00CB429B" w:rsidP="00CB429B">
      <w:pPr>
        <w:widowControl w:val="0"/>
        <w:tabs>
          <w:tab w:val="left" w:pos="709"/>
        </w:tabs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>Лимит времени на представление задания: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01D84">
        <w:rPr>
          <w:rFonts w:ascii="Times New Roman" w:hAnsi="Times New Roman"/>
          <w:b/>
          <w:sz w:val="28"/>
          <w:szCs w:val="28"/>
        </w:rPr>
        <w:t xml:space="preserve">10 </w:t>
      </w:r>
      <w:r w:rsidRPr="001C75D5">
        <w:rPr>
          <w:rFonts w:ascii="Times New Roman" w:hAnsi="Times New Roman"/>
          <w:sz w:val="28"/>
          <w:szCs w:val="28"/>
        </w:rPr>
        <w:t>минут.</w:t>
      </w:r>
    </w:p>
    <w:p w:rsidR="00CB429B" w:rsidRPr="001C75D5" w:rsidRDefault="00CB429B" w:rsidP="00CB429B">
      <w:pPr>
        <w:widowControl w:val="0"/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1C75D5">
        <w:rPr>
          <w:rFonts w:ascii="Times New Roman" w:hAnsi="Times New Roman"/>
          <w:b/>
          <w:sz w:val="28"/>
          <w:szCs w:val="28"/>
        </w:rPr>
        <w:t xml:space="preserve">Алгоритм выполнения задания: 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sz w:val="28"/>
          <w:szCs w:val="28"/>
        </w:rPr>
        <w:t>Проанализировать педагогическую ситуацию.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sz w:val="28"/>
          <w:szCs w:val="28"/>
        </w:rPr>
        <w:t>Определить проблему в контексте педагогического процесса.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sz w:val="28"/>
          <w:szCs w:val="28"/>
        </w:rPr>
        <w:t>Сформулировать педагогическую задачу на основе анализа ситуации и конкретных условий.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C75D5">
        <w:rPr>
          <w:rFonts w:ascii="Times New Roman" w:hAnsi="Times New Roman"/>
          <w:sz w:val="28"/>
          <w:szCs w:val="28"/>
        </w:rPr>
        <w:t>Выбрать предпочтительный вариант решения проблемы.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>Сформулировать задачи консультации в соответствии с заданной тематикой и воз</w:t>
      </w:r>
      <w:r w:rsidR="007D7EA7">
        <w:rPr>
          <w:rFonts w:ascii="Times New Roman" w:eastAsiaTheme="minorHAnsi" w:hAnsi="Times New Roman"/>
          <w:sz w:val="28"/>
          <w:szCs w:val="24"/>
        </w:rPr>
        <w:t xml:space="preserve">растной аудиторией слушателей, </w:t>
      </w:r>
      <w:r w:rsidRPr="001C75D5">
        <w:rPr>
          <w:rFonts w:ascii="Times New Roman" w:eastAsiaTheme="minorHAnsi" w:hAnsi="Times New Roman"/>
          <w:sz w:val="28"/>
          <w:szCs w:val="24"/>
        </w:rPr>
        <w:t xml:space="preserve">подготовить их на бумажном носителе в печатном виде для передачи экспертам </w:t>
      </w:r>
      <w:r w:rsidRPr="0048599C">
        <w:rPr>
          <w:rFonts w:ascii="Times New Roman" w:eastAsiaTheme="minorHAnsi" w:hAnsi="Times New Roman"/>
          <w:sz w:val="28"/>
          <w:szCs w:val="24"/>
        </w:rPr>
        <w:t>(5 экземпляров, остальное по усмотрению конкурсанта).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lastRenderedPageBreak/>
        <w:t>Определить содержание консультации в соответствии с заданной тематикой и возрастной аудиторией слушателей.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>Подобрать материалы и оборудование для проведения консультации с использованием современных технологий в соответствии с заданной тематикой и возрастной аудиторией слушателей.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 xml:space="preserve">Разработать план проведения </w:t>
      </w:r>
      <w:r>
        <w:rPr>
          <w:rFonts w:ascii="Times New Roman" w:eastAsiaTheme="minorHAnsi" w:hAnsi="Times New Roman"/>
          <w:sz w:val="28"/>
          <w:szCs w:val="24"/>
        </w:rPr>
        <w:t xml:space="preserve">фрагмента </w:t>
      </w:r>
      <w:r w:rsidRPr="001C75D5">
        <w:rPr>
          <w:rFonts w:ascii="Times New Roman" w:eastAsiaTheme="minorHAnsi" w:hAnsi="Times New Roman"/>
          <w:sz w:val="28"/>
          <w:szCs w:val="24"/>
        </w:rPr>
        <w:t>консультации в соответствии с заданной тематикой и возрастной аудиторией сл</w:t>
      </w:r>
      <w:r>
        <w:rPr>
          <w:rFonts w:ascii="Times New Roman" w:eastAsiaTheme="minorHAnsi" w:hAnsi="Times New Roman"/>
          <w:sz w:val="28"/>
          <w:szCs w:val="24"/>
        </w:rPr>
        <w:t xml:space="preserve">ушателей </w:t>
      </w:r>
      <w:r w:rsidRPr="00E01D84">
        <w:rPr>
          <w:rFonts w:ascii="Times New Roman" w:eastAsiaTheme="minorHAnsi" w:hAnsi="Times New Roman"/>
          <w:i/>
          <w:sz w:val="28"/>
          <w:szCs w:val="24"/>
        </w:rPr>
        <w:t>(предоставление на бумажном носителе экспертам не требуется)</w:t>
      </w:r>
      <w:r w:rsidRPr="001C75D5">
        <w:rPr>
          <w:rFonts w:ascii="Times New Roman" w:eastAsiaTheme="minorHAnsi" w:hAnsi="Times New Roman"/>
          <w:sz w:val="28"/>
          <w:szCs w:val="24"/>
        </w:rPr>
        <w:t>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>Подготовить содержание практической части консультации и представить ее во время демонстрации конкурсного задания.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 xml:space="preserve">Подготовить </w:t>
      </w:r>
      <w:r>
        <w:rPr>
          <w:rFonts w:ascii="Times New Roman" w:eastAsiaTheme="minorHAnsi" w:hAnsi="Times New Roman"/>
          <w:sz w:val="28"/>
          <w:szCs w:val="24"/>
        </w:rPr>
        <w:t xml:space="preserve">мультимедийную </w:t>
      </w:r>
      <w:r w:rsidRPr="001C75D5">
        <w:rPr>
          <w:rFonts w:ascii="Times New Roman" w:eastAsiaTheme="minorHAnsi" w:hAnsi="Times New Roman"/>
          <w:sz w:val="28"/>
          <w:szCs w:val="24"/>
        </w:rPr>
        <w:t xml:space="preserve">презентацию в программе </w:t>
      </w:r>
      <w:r>
        <w:rPr>
          <w:rFonts w:ascii="Times New Roman" w:eastAsiaTheme="minorHAnsi" w:hAnsi="Times New Roman"/>
          <w:sz w:val="28"/>
          <w:szCs w:val="24"/>
        </w:rPr>
        <w:t>«</w:t>
      </w:r>
      <w:r w:rsidR="00AB0D2E">
        <w:rPr>
          <w:rFonts w:ascii="Times New Roman" w:eastAsiaTheme="minorHAnsi" w:hAnsi="Times New Roman"/>
          <w:sz w:val="28"/>
          <w:szCs w:val="24"/>
        </w:rPr>
        <w:t xml:space="preserve">SMART </w:t>
      </w:r>
      <w:proofErr w:type="spellStart"/>
      <w:r w:rsidR="00AB0D2E">
        <w:rPr>
          <w:rFonts w:ascii="Times New Roman" w:eastAsiaTheme="minorHAnsi" w:hAnsi="Times New Roman"/>
          <w:sz w:val="28"/>
          <w:szCs w:val="24"/>
        </w:rPr>
        <w:t>Notebook</w:t>
      </w:r>
      <w:proofErr w:type="spellEnd"/>
      <w:r>
        <w:rPr>
          <w:rFonts w:ascii="Times New Roman" w:eastAsiaTheme="minorHAnsi" w:hAnsi="Times New Roman"/>
          <w:sz w:val="28"/>
          <w:szCs w:val="24"/>
        </w:rPr>
        <w:t>»</w:t>
      </w:r>
      <w:r w:rsidRPr="001C75D5">
        <w:rPr>
          <w:rFonts w:ascii="Times New Roman" w:eastAsiaTheme="minorHAnsi" w:hAnsi="Times New Roman"/>
          <w:sz w:val="28"/>
          <w:szCs w:val="24"/>
        </w:rPr>
        <w:t xml:space="preserve"> для сопровождения консультации в соответствии с заданной тематикой и возрастной аудиторией слушателей. 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 xml:space="preserve">Проверить </w:t>
      </w:r>
      <w:r>
        <w:rPr>
          <w:rFonts w:ascii="Times New Roman" w:eastAsiaTheme="minorHAnsi" w:hAnsi="Times New Roman"/>
          <w:sz w:val="28"/>
          <w:szCs w:val="24"/>
        </w:rPr>
        <w:t xml:space="preserve">мультимедийную </w:t>
      </w:r>
      <w:r w:rsidRPr="001C75D5">
        <w:rPr>
          <w:rFonts w:ascii="Times New Roman" w:eastAsiaTheme="minorHAnsi" w:hAnsi="Times New Roman"/>
          <w:sz w:val="28"/>
          <w:szCs w:val="24"/>
        </w:rPr>
        <w:t>презентацию на работоспособность, при необходимости исправить выявленные ошибки и скопировать на компьютер техническому эксперту.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>Разработать практические рекомендации в соответствии с заданной тематикой и возрастной аудиторией для последующего предоставления</w:t>
      </w:r>
      <w:r>
        <w:rPr>
          <w:rFonts w:ascii="Times New Roman" w:eastAsiaTheme="minorHAnsi" w:hAnsi="Times New Roman"/>
          <w:sz w:val="28"/>
          <w:szCs w:val="24"/>
        </w:rPr>
        <w:t xml:space="preserve"> на бумажном носителе экспертам (5 экземпляров</w:t>
      </w:r>
      <w:r w:rsidRPr="001C75D5">
        <w:rPr>
          <w:rFonts w:ascii="Times New Roman" w:eastAsiaTheme="minorHAnsi" w:hAnsi="Times New Roman"/>
          <w:sz w:val="28"/>
          <w:szCs w:val="24"/>
        </w:rPr>
        <w:t>, остальное по усмотрению конкурсанта).</w:t>
      </w:r>
    </w:p>
    <w:p w:rsidR="00CB429B" w:rsidRPr="001C75D5" w:rsidRDefault="00CB429B" w:rsidP="00CB429B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  <w:rPr>
          <w:rFonts w:ascii="Times New Roman" w:eastAsiaTheme="minorHAnsi" w:hAnsi="Times New Roman"/>
          <w:sz w:val="28"/>
          <w:szCs w:val="24"/>
        </w:rPr>
      </w:pPr>
      <w:r w:rsidRPr="001C75D5">
        <w:rPr>
          <w:rFonts w:ascii="Times New Roman" w:eastAsiaTheme="minorHAnsi" w:hAnsi="Times New Roman"/>
          <w:sz w:val="28"/>
          <w:szCs w:val="24"/>
        </w:rPr>
        <w:t>Отрепетировать выполнение задания без привлечения волонтеров.</w:t>
      </w:r>
    </w:p>
    <w:p w:rsidR="001E2B77" w:rsidRPr="00AB0D2E" w:rsidRDefault="00CB429B" w:rsidP="00DF0488">
      <w:pPr>
        <w:widowControl w:val="0"/>
        <w:numPr>
          <w:ilvl w:val="0"/>
          <w:numId w:val="19"/>
        </w:numPr>
        <w:spacing w:after="0" w:line="360" w:lineRule="auto"/>
        <w:ind w:left="0" w:firstLine="567"/>
        <w:jc w:val="both"/>
      </w:pPr>
      <w:r w:rsidRPr="001C75D5">
        <w:rPr>
          <w:rFonts w:ascii="Times New Roman" w:eastAsiaTheme="minorHAnsi" w:hAnsi="Times New Roman"/>
          <w:sz w:val="28"/>
          <w:szCs w:val="24"/>
        </w:rPr>
        <w:t xml:space="preserve">Сообщить экспертам о завершении работы и готовности демонстрировать консультацию с родителями (законными представителями) </w:t>
      </w:r>
      <w:proofErr w:type="gramStart"/>
      <w:r w:rsidRPr="001C75D5">
        <w:rPr>
          <w:rFonts w:ascii="Times New Roman" w:eastAsiaTheme="minorHAnsi" w:hAnsi="Times New Roman"/>
          <w:sz w:val="28"/>
          <w:szCs w:val="24"/>
        </w:rPr>
        <w:t>обучающихся</w:t>
      </w:r>
      <w:proofErr w:type="gramEnd"/>
      <w:r w:rsidRPr="001C75D5">
        <w:rPr>
          <w:rFonts w:ascii="Times New Roman" w:eastAsiaTheme="minorHAnsi" w:hAnsi="Times New Roman"/>
          <w:sz w:val="28"/>
          <w:szCs w:val="24"/>
        </w:rPr>
        <w:t>.</w:t>
      </w:r>
      <w:r w:rsidRPr="001C75D5">
        <w:t xml:space="preserve"> </w:t>
      </w:r>
    </w:p>
    <w:p w:rsidR="00BF6513" w:rsidRDefault="004E2A66" w:rsidP="00DF0488">
      <w:pPr>
        <w:pStyle w:val="2"/>
        <w:spacing w:before="0" w:after="0" w:line="360" w:lineRule="auto"/>
        <w:jc w:val="center"/>
        <w:rPr>
          <w:rFonts w:ascii="Times New Roman" w:hAnsi="Times New Roman"/>
          <w:i w:val="0"/>
          <w:caps/>
          <w:sz w:val="28"/>
          <w:lang w:val="ru-RU"/>
        </w:rPr>
      </w:pPr>
      <w:r>
        <w:rPr>
          <w:rFonts w:ascii="Times New Roman" w:hAnsi="Times New Roman"/>
          <w:i w:val="0"/>
          <w:caps/>
          <w:sz w:val="28"/>
          <w:lang w:val="ru-RU"/>
        </w:rPr>
        <w:t>4</w:t>
      </w:r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 xml:space="preserve">. </w:t>
      </w:r>
      <w:bookmarkStart w:id="4" w:name="_Toc379539626"/>
      <w:r w:rsidR="00BF6513" w:rsidRPr="00991922">
        <w:rPr>
          <w:rFonts w:ascii="Times New Roman" w:hAnsi="Times New Roman"/>
          <w:i w:val="0"/>
          <w:caps/>
          <w:sz w:val="28"/>
          <w:lang w:val="ru-RU"/>
        </w:rPr>
        <w:t>Критерии оценки</w:t>
      </w:r>
      <w:bookmarkEnd w:id="4"/>
    </w:p>
    <w:p w:rsidR="00AB0D2E" w:rsidRPr="00AB0D2E" w:rsidRDefault="00AB0D2E" w:rsidP="00AB0D2E">
      <w:pPr>
        <w:rPr>
          <w:lang w:eastAsia="en-US"/>
        </w:rPr>
      </w:pPr>
    </w:p>
    <w:p w:rsidR="00AB0D2E" w:rsidRDefault="00BF6513" w:rsidP="007D7EA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4718">
        <w:rPr>
          <w:rFonts w:ascii="Times New Roman" w:hAnsi="Times New Roman"/>
          <w:sz w:val="28"/>
          <w:szCs w:val="28"/>
        </w:rPr>
        <w:t>В данном разделе определены критерии оценки и количество начисляемых баллов (</w:t>
      </w:r>
      <w:r w:rsidR="00232B58">
        <w:rPr>
          <w:rFonts w:ascii="Times New Roman" w:hAnsi="Times New Roman"/>
          <w:sz w:val="28"/>
          <w:szCs w:val="28"/>
        </w:rPr>
        <w:t>мнение судей и и</w:t>
      </w:r>
      <w:r w:rsidR="00232B58" w:rsidRPr="00232B58">
        <w:rPr>
          <w:rFonts w:ascii="Times New Roman" w:hAnsi="Times New Roman"/>
          <w:sz w:val="28"/>
          <w:szCs w:val="28"/>
        </w:rPr>
        <w:t>змеримая</w:t>
      </w:r>
      <w:r w:rsidRPr="0020471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таблица 2</w:t>
      </w:r>
      <w:r w:rsidRPr="00204718">
        <w:rPr>
          <w:rFonts w:ascii="Times New Roman" w:hAnsi="Times New Roman"/>
          <w:sz w:val="28"/>
          <w:szCs w:val="28"/>
        </w:rPr>
        <w:t xml:space="preserve">. Общее количество баллов задания/модуля по всем критериям оценки составляет </w:t>
      </w:r>
      <w:r w:rsidR="008A69D6">
        <w:rPr>
          <w:rFonts w:ascii="Times New Roman" w:hAnsi="Times New Roman"/>
          <w:sz w:val="28"/>
          <w:szCs w:val="28"/>
        </w:rPr>
        <w:t>100</w:t>
      </w:r>
      <w:r w:rsidRPr="00204718">
        <w:rPr>
          <w:rFonts w:ascii="Times New Roman" w:hAnsi="Times New Roman"/>
          <w:sz w:val="28"/>
          <w:szCs w:val="28"/>
        </w:rPr>
        <w:t>.</w:t>
      </w:r>
    </w:p>
    <w:p w:rsidR="00BF6513" w:rsidRPr="00205B2A" w:rsidRDefault="00BF6513" w:rsidP="00DF0488">
      <w:pPr>
        <w:tabs>
          <w:tab w:val="left" w:pos="759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05B2A">
        <w:rPr>
          <w:rFonts w:ascii="Times New Roman" w:hAnsi="Times New Roman"/>
          <w:sz w:val="28"/>
          <w:szCs w:val="28"/>
        </w:rPr>
        <w:lastRenderedPageBreak/>
        <w:t>Таблица 2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Style w:val="ad"/>
        <w:tblW w:w="10449" w:type="dxa"/>
        <w:tblLayout w:type="fixed"/>
        <w:tblLook w:val="04A0" w:firstRow="1" w:lastRow="0" w:firstColumn="1" w:lastColumn="0" w:noHBand="0" w:noVBand="1"/>
      </w:tblPr>
      <w:tblGrid>
        <w:gridCol w:w="817"/>
        <w:gridCol w:w="5103"/>
        <w:gridCol w:w="1701"/>
        <w:gridCol w:w="1755"/>
        <w:gridCol w:w="1073"/>
      </w:tblGrid>
      <w:tr w:rsidR="00232B58" w:rsidRPr="00FB290C" w:rsidTr="007D7EA7">
        <w:tc>
          <w:tcPr>
            <w:tcW w:w="5920" w:type="dxa"/>
            <w:gridSpan w:val="2"/>
            <w:vMerge w:val="restart"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4529" w:type="dxa"/>
            <w:gridSpan w:val="3"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232B58" w:rsidRPr="00FB290C" w:rsidTr="007D7EA7">
        <w:tc>
          <w:tcPr>
            <w:tcW w:w="5920" w:type="dxa"/>
            <w:gridSpan w:val="2"/>
            <w:vMerge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Мнение судей</w:t>
            </w:r>
          </w:p>
        </w:tc>
        <w:tc>
          <w:tcPr>
            <w:tcW w:w="1755" w:type="dxa"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Измеримая</w:t>
            </w:r>
          </w:p>
        </w:tc>
        <w:tc>
          <w:tcPr>
            <w:tcW w:w="1073" w:type="dxa"/>
          </w:tcPr>
          <w:p w:rsidR="00232B58" w:rsidRPr="00FB290C" w:rsidRDefault="00232B58" w:rsidP="00DF0488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E68DA" w:rsidRPr="00FB290C" w:rsidTr="007D7EA7">
        <w:tc>
          <w:tcPr>
            <w:tcW w:w="817" w:type="dxa"/>
          </w:tcPr>
          <w:p w:rsidR="006E68DA" w:rsidRPr="00FB290C" w:rsidRDefault="006E68DA" w:rsidP="00FB29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</w:p>
        </w:tc>
        <w:tc>
          <w:tcPr>
            <w:tcW w:w="5103" w:type="dxa"/>
          </w:tcPr>
          <w:p w:rsidR="006E68DA" w:rsidRPr="00FB290C" w:rsidRDefault="006E68DA" w:rsidP="00DF048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>Общекультурное развитие</w:t>
            </w:r>
            <w:r w:rsidR="00FB290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2,0</w:t>
            </w:r>
          </w:p>
        </w:tc>
        <w:tc>
          <w:tcPr>
            <w:tcW w:w="1755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12,25</w:t>
            </w:r>
          </w:p>
        </w:tc>
        <w:tc>
          <w:tcPr>
            <w:tcW w:w="1073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14,25</w:t>
            </w:r>
          </w:p>
        </w:tc>
      </w:tr>
      <w:tr w:rsidR="006E68DA" w:rsidRPr="00FB290C" w:rsidTr="007D7EA7">
        <w:tc>
          <w:tcPr>
            <w:tcW w:w="817" w:type="dxa"/>
          </w:tcPr>
          <w:p w:rsidR="006E68DA" w:rsidRPr="00FB290C" w:rsidRDefault="006E68DA" w:rsidP="00FB29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5103" w:type="dxa"/>
          </w:tcPr>
          <w:p w:rsidR="006E68DA" w:rsidRPr="00FB290C" w:rsidRDefault="006E68DA" w:rsidP="00DF048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деятельности </w:t>
            </w:r>
            <w:proofErr w:type="gramStart"/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>, направленной на освоение дополнительной общеобразовательной программы.</w:t>
            </w:r>
          </w:p>
        </w:tc>
        <w:tc>
          <w:tcPr>
            <w:tcW w:w="1701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6,50</w:t>
            </w:r>
          </w:p>
        </w:tc>
        <w:tc>
          <w:tcPr>
            <w:tcW w:w="1755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37,10</w:t>
            </w:r>
          </w:p>
        </w:tc>
        <w:tc>
          <w:tcPr>
            <w:tcW w:w="1073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43,60</w:t>
            </w:r>
          </w:p>
        </w:tc>
      </w:tr>
      <w:tr w:rsidR="006E68DA" w:rsidRPr="00FB290C" w:rsidTr="007D7EA7">
        <w:tc>
          <w:tcPr>
            <w:tcW w:w="817" w:type="dxa"/>
          </w:tcPr>
          <w:p w:rsidR="006E68DA" w:rsidRPr="00FB290C" w:rsidRDefault="006E68DA" w:rsidP="00FB29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</w:p>
        </w:tc>
        <w:tc>
          <w:tcPr>
            <w:tcW w:w="5103" w:type="dxa"/>
          </w:tcPr>
          <w:p w:rsidR="006E68DA" w:rsidRPr="00FB290C" w:rsidRDefault="006E68DA" w:rsidP="00DF048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досуговой деятельности </w:t>
            </w:r>
            <w:proofErr w:type="gramStart"/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290C">
              <w:rPr>
                <w:rFonts w:ascii="Times New Roman" w:hAnsi="Times New Roman" w:cs="Times New Roman"/>
                <w:sz w:val="24"/>
                <w:szCs w:val="24"/>
              </w:rPr>
              <w:t xml:space="preserve"> в процессе реализации дополнительной общеобразовательной программы.</w:t>
            </w:r>
          </w:p>
        </w:tc>
        <w:tc>
          <w:tcPr>
            <w:tcW w:w="1701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3,25</w:t>
            </w:r>
          </w:p>
        </w:tc>
        <w:tc>
          <w:tcPr>
            <w:tcW w:w="1755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23,20</w:t>
            </w:r>
          </w:p>
        </w:tc>
        <w:tc>
          <w:tcPr>
            <w:tcW w:w="1073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26,45</w:t>
            </w:r>
          </w:p>
        </w:tc>
      </w:tr>
      <w:tr w:rsidR="006E68DA" w:rsidRPr="00FB290C" w:rsidTr="007D7EA7">
        <w:tc>
          <w:tcPr>
            <w:tcW w:w="817" w:type="dxa"/>
          </w:tcPr>
          <w:p w:rsidR="006E68DA" w:rsidRPr="00FB290C" w:rsidRDefault="006E68DA" w:rsidP="00FB290C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5103" w:type="dxa"/>
          </w:tcPr>
          <w:p w:rsidR="006E68DA" w:rsidRPr="00FB290C" w:rsidRDefault="006E68DA" w:rsidP="00DF048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взаимодействия с родителями (законными представит</w:t>
            </w:r>
            <w:r w:rsidR="007D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елями) </w:t>
            </w:r>
            <w:proofErr w:type="gramStart"/>
            <w:r w:rsidR="007D7EA7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7D7E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осваивающих </w:t>
            </w:r>
            <w:r w:rsidRPr="00FB290C">
              <w:rPr>
                <w:rFonts w:ascii="Times New Roman" w:eastAsia="Calibri" w:hAnsi="Times New Roman" w:cs="Times New Roman"/>
                <w:sz w:val="24"/>
                <w:szCs w:val="24"/>
              </w:rPr>
              <w:t>дополнительную общеобразовательную программу.</w:t>
            </w:r>
          </w:p>
        </w:tc>
        <w:tc>
          <w:tcPr>
            <w:tcW w:w="1701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3,25</w:t>
            </w:r>
          </w:p>
        </w:tc>
        <w:tc>
          <w:tcPr>
            <w:tcW w:w="1755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12,45</w:t>
            </w:r>
          </w:p>
        </w:tc>
        <w:tc>
          <w:tcPr>
            <w:tcW w:w="1073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15,70</w:t>
            </w:r>
          </w:p>
        </w:tc>
      </w:tr>
      <w:tr w:rsidR="006E68DA" w:rsidRPr="00FB290C" w:rsidTr="007D7EA7">
        <w:tc>
          <w:tcPr>
            <w:tcW w:w="817" w:type="dxa"/>
          </w:tcPr>
          <w:p w:rsidR="006E68DA" w:rsidRPr="00FB290C" w:rsidRDefault="006E68DA" w:rsidP="00DF04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290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5103" w:type="dxa"/>
          </w:tcPr>
          <w:p w:rsidR="006E68DA" w:rsidRPr="00FB290C" w:rsidRDefault="006E68DA" w:rsidP="00DF0488">
            <w:pPr>
              <w:widowControl w:val="0"/>
              <w:tabs>
                <w:tab w:val="left" w:pos="709"/>
              </w:tabs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15</w:t>
            </w:r>
          </w:p>
        </w:tc>
        <w:tc>
          <w:tcPr>
            <w:tcW w:w="1755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85</w:t>
            </w:r>
          </w:p>
        </w:tc>
        <w:tc>
          <w:tcPr>
            <w:tcW w:w="1073" w:type="dxa"/>
          </w:tcPr>
          <w:p w:rsidR="006E68DA" w:rsidRPr="00FB290C" w:rsidRDefault="006E68DA" w:rsidP="00B74D75">
            <w:pPr>
              <w:pStyle w:val="ae"/>
              <w:widowControl w:val="0"/>
              <w:tabs>
                <w:tab w:val="left" w:pos="709"/>
              </w:tabs>
              <w:rPr>
                <w:b w:val="0"/>
                <w:sz w:val="24"/>
              </w:rPr>
            </w:pPr>
            <w:r w:rsidRPr="00FB290C">
              <w:rPr>
                <w:b w:val="0"/>
                <w:sz w:val="24"/>
              </w:rPr>
              <w:t>100</w:t>
            </w:r>
          </w:p>
        </w:tc>
      </w:tr>
    </w:tbl>
    <w:p w:rsidR="004E2A66" w:rsidRDefault="004E2A66" w:rsidP="002334A2">
      <w:pPr>
        <w:spacing w:after="0" w:line="360" w:lineRule="auto"/>
        <w:rPr>
          <w:rFonts w:ascii="Times New Roman" w:hAnsi="Times New Roman"/>
          <w:sz w:val="24"/>
          <w:szCs w:val="28"/>
        </w:rPr>
      </w:pPr>
    </w:p>
    <w:sectPr w:rsidR="004E2A66" w:rsidSect="002E191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36" w:right="709" w:bottom="1134" w:left="1134" w:header="284" w:footer="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A40" w:rsidRDefault="00BE5A40">
      <w:r>
        <w:separator/>
      </w:r>
    </w:p>
  </w:endnote>
  <w:endnote w:type="continuationSeparator" w:id="0">
    <w:p w:rsidR="00BE5A40" w:rsidRDefault="00BE5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Lohit Hind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3" w:rsidRDefault="003E7BE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a"/>
    </w:pPr>
  </w:p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754"/>
      <w:gridCol w:w="539"/>
    </w:tblGrid>
    <w:tr w:rsidR="004E2A66" w:rsidRPr="00832EBB" w:rsidTr="00183DAF">
      <w:trPr>
        <w:trHeight w:hRule="exact" w:val="115"/>
        <w:jc w:val="center"/>
      </w:trPr>
      <w:tc>
        <w:tcPr>
          <w:tcW w:w="9754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539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7727E7" w:rsidTr="00183DAF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9754" w:type="dxa"/>
              <w:shd w:val="clear" w:color="auto" w:fill="auto"/>
              <w:vAlign w:val="center"/>
            </w:tcPr>
            <w:p w:rsidR="004E2A66" w:rsidRPr="007727E7" w:rsidRDefault="003E7BE3" w:rsidP="00387837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</w:pPr>
              <w:r w:rsidRPr="003E7BE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              </w:t>
              </w: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                                      </w:t>
              </w:r>
              <w:r w:rsidRPr="003E7BE3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  (Дополнительное образование детей и взрослых)</w:t>
              </w:r>
            </w:p>
          </w:tc>
        </w:sdtContent>
      </w:sdt>
      <w:tc>
        <w:tcPr>
          <w:tcW w:w="539" w:type="dxa"/>
          <w:shd w:val="clear" w:color="auto" w:fill="auto"/>
          <w:vAlign w:val="center"/>
        </w:tcPr>
        <w:p w:rsidR="004E2A66" w:rsidRPr="007727E7" w:rsidRDefault="004E2A66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rFonts w:ascii="Times New Roman" w:eastAsiaTheme="minorHAnsi" w:hAnsi="Times New Roman"/>
              <w:sz w:val="18"/>
              <w:szCs w:val="18"/>
              <w:lang w:eastAsia="en-US"/>
            </w:rPr>
          </w:pPr>
          <w:r w:rsidRPr="007727E7">
            <w:rPr>
              <w:rFonts w:ascii="Times New Roman" w:eastAsiaTheme="minorHAnsi" w:hAnsi="Times New Roman"/>
              <w:sz w:val="18"/>
              <w:szCs w:val="18"/>
              <w:lang w:eastAsia="en-US"/>
            </w:rPr>
            <w:fldChar w:fldCharType="begin"/>
          </w:r>
          <w:r w:rsidRPr="007727E7">
            <w:rPr>
              <w:rFonts w:ascii="Times New Roman" w:eastAsiaTheme="minorHAnsi" w:hAnsi="Times New Roman"/>
              <w:sz w:val="18"/>
              <w:szCs w:val="18"/>
              <w:lang w:eastAsia="en-US"/>
            </w:rPr>
            <w:instrText>PAGE   \* MERGEFORMAT</w:instrText>
          </w:r>
          <w:r w:rsidRPr="007727E7">
            <w:rPr>
              <w:rFonts w:ascii="Times New Roman" w:eastAsiaTheme="minorHAnsi" w:hAnsi="Times New Roman"/>
              <w:sz w:val="18"/>
              <w:szCs w:val="18"/>
              <w:lang w:eastAsia="en-US"/>
            </w:rPr>
            <w:fldChar w:fldCharType="separate"/>
          </w:r>
          <w:r w:rsidR="00722E35">
            <w:rPr>
              <w:rFonts w:ascii="Times New Roman" w:eastAsiaTheme="minorHAnsi" w:hAnsi="Times New Roman"/>
              <w:noProof/>
              <w:sz w:val="18"/>
              <w:szCs w:val="18"/>
              <w:lang w:eastAsia="en-US"/>
            </w:rPr>
            <w:t>12</w:t>
          </w:r>
          <w:r w:rsidRPr="007727E7">
            <w:rPr>
              <w:rFonts w:ascii="Times New Roman" w:eastAsiaTheme="minorHAnsi" w:hAnsi="Times New Roman"/>
              <w:sz w:val="18"/>
              <w:szCs w:val="18"/>
              <w:lang w:eastAsia="en-US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3" w:rsidRDefault="003E7BE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A40" w:rsidRDefault="00BE5A40">
      <w:r>
        <w:separator/>
      </w:r>
    </w:p>
  </w:footnote>
  <w:footnote w:type="continuationSeparator" w:id="0">
    <w:p w:rsidR="00BE5A40" w:rsidRDefault="00BE5A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3" w:rsidRDefault="003E7BE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2336" behindDoc="0" locked="0" layoutInCell="1" allowOverlap="1" wp14:anchorId="7B51FBD0" wp14:editId="133657FF">
          <wp:simplePos x="0" y="0"/>
          <wp:positionH relativeFrom="column">
            <wp:posOffset>5808188</wp:posOffset>
          </wp:positionH>
          <wp:positionV relativeFrom="paragraph">
            <wp:posOffset>81488</wp:posOffset>
          </wp:positionV>
          <wp:extent cx="952500" cy="68707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  <w:p w:rsidR="004E2A66" w:rsidRDefault="004E2A66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7BE3" w:rsidRDefault="003E7BE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BA265A"/>
    <w:multiLevelType w:val="multilevel"/>
    <w:tmpl w:val="310ACFA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116C7D38"/>
    <w:multiLevelType w:val="hybridMultilevel"/>
    <w:tmpl w:val="236C37FE"/>
    <w:lvl w:ilvl="0" w:tplc="9644228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726CC9"/>
    <w:multiLevelType w:val="hybridMultilevel"/>
    <w:tmpl w:val="88629D84"/>
    <w:lvl w:ilvl="0" w:tplc="61B26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2B0617"/>
    <w:multiLevelType w:val="multilevel"/>
    <w:tmpl w:val="A49A14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157C4"/>
    <w:multiLevelType w:val="hybridMultilevel"/>
    <w:tmpl w:val="F63CDBBE"/>
    <w:lvl w:ilvl="0" w:tplc="92B22E32">
      <w:start w:val="1"/>
      <w:numFmt w:val="decimal"/>
      <w:lvlText w:val="%1."/>
      <w:lvlJc w:val="left"/>
      <w:pPr>
        <w:ind w:left="927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3A17180"/>
    <w:multiLevelType w:val="hybridMultilevel"/>
    <w:tmpl w:val="23A4CA04"/>
    <w:lvl w:ilvl="0" w:tplc="9914166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72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B7934"/>
    <w:multiLevelType w:val="multilevel"/>
    <w:tmpl w:val="310ACFAA"/>
    <w:lvl w:ilvl="0">
      <w:start w:val="1"/>
      <w:numFmt w:val="decimal"/>
      <w:lvlText w:val="%1."/>
      <w:lvlJc w:val="left"/>
      <w:pPr>
        <w:ind w:left="1065" w:hanging="705"/>
      </w:pPr>
      <w:rPr>
        <w:rFonts w:ascii="Times New Roman" w:eastAsia="Times New Roman" w:hAnsi="Times New Roman" w:cs="Times New Roman"/>
        <w:b w:val="0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3">
    <w:nsid w:val="73AC4CF0"/>
    <w:multiLevelType w:val="hybridMultilevel"/>
    <w:tmpl w:val="854ADC14"/>
    <w:lvl w:ilvl="0" w:tplc="EF7021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15"/>
  </w:num>
  <w:num w:numId="4">
    <w:abstractNumId w:val="14"/>
  </w:num>
  <w:num w:numId="5">
    <w:abstractNumId w:val="10"/>
  </w:num>
  <w:num w:numId="6">
    <w:abstractNumId w:val="1"/>
  </w:num>
  <w:num w:numId="7">
    <w:abstractNumId w:val="8"/>
  </w:num>
  <w:num w:numId="8">
    <w:abstractNumId w:val="9"/>
  </w:num>
  <w:num w:numId="9">
    <w:abstractNumId w:val="24"/>
  </w:num>
  <w:num w:numId="10">
    <w:abstractNumId w:val="17"/>
  </w:num>
  <w:num w:numId="11">
    <w:abstractNumId w:val="13"/>
  </w:num>
  <w:num w:numId="12">
    <w:abstractNumId w:val="21"/>
  </w:num>
  <w:num w:numId="13">
    <w:abstractNumId w:val="25"/>
  </w:num>
  <w:num w:numId="14">
    <w:abstractNumId w:val="0"/>
  </w:num>
  <w:num w:numId="15">
    <w:abstractNumId w:val="20"/>
  </w:num>
  <w:num w:numId="16">
    <w:abstractNumId w:val="19"/>
  </w:num>
  <w:num w:numId="17">
    <w:abstractNumId w:val="6"/>
  </w:num>
  <w:num w:numId="18">
    <w:abstractNumId w:val="16"/>
  </w:num>
  <w:num w:numId="19">
    <w:abstractNumId w:val="4"/>
  </w:num>
  <w:num w:numId="20">
    <w:abstractNumId w:val="5"/>
  </w:num>
  <w:num w:numId="21">
    <w:abstractNumId w:val="2"/>
  </w:num>
  <w:num w:numId="22">
    <w:abstractNumId w:val="22"/>
  </w:num>
  <w:num w:numId="23">
    <w:abstractNumId w:val="12"/>
  </w:num>
  <w:num w:numId="24">
    <w:abstractNumId w:val="3"/>
  </w:num>
  <w:num w:numId="25">
    <w:abstractNumId w:val="23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6BA"/>
    <w:rsid w:val="000004B3"/>
    <w:rsid w:val="00066DE8"/>
    <w:rsid w:val="00084825"/>
    <w:rsid w:val="000901B4"/>
    <w:rsid w:val="00097404"/>
    <w:rsid w:val="000A6835"/>
    <w:rsid w:val="000A78F8"/>
    <w:rsid w:val="000B4708"/>
    <w:rsid w:val="000B53F4"/>
    <w:rsid w:val="000C2846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462D8"/>
    <w:rsid w:val="001505C6"/>
    <w:rsid w:val="00163A40"/>
    <w:rsid w:val="00170FE4"/>
    <w:rsid w:val="00183DAF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31BDA"/>
    <w:rsid w:val="00232B58"/>
    <w:rsid w:val="002334A2"/>
    <w:rsid w:val="00240A7B"/>
    <w:rsid w:val="00252BB8"/>
    <w:rsid w:val="002548AC"/>
    <w:rsid w:val="00270339"/>
    <w:rsid w:val="002929CF"/>
    <w:rsid w:val="002B0559"/>
    <w:rsid w:val="002B1D26"/>
    <w:rsid w:val="002C1E51"/>
    <w:rsid w:val="002D0BA4"/>
    <w:rsid w:val="002E1914"/>
    <w:rsid w:val="003151A1"/>
    <w:rsid w:val="00333480"/>
    <w:rsid w:val="0035067A"/>
    <w:rsid w:val="00350BEF"/>
    <w:rsid w:val="003653A5"/>
    <w:rsid w:val="0038138E"/>
    <w:rsid w:val="00384F61"/>
    <w:rsid w:val="00387837"/>
    <w:rsid w:val="003A072F"/>
    <w:rsid w:val="003C284C"/>
    <w:rsid w:val="003C3A2B"/>
    <w:rsid w:val="003D7F11"/>
    <w:rsid w:val="003E2FD4"/>
    <w:rsid w:val="003E7BE3"/>
    <w:rsid w:val="003F07DC"/>
    <w:rsid w:val="0040722E"/>
    <w:rsid w:val="00425D35"/>
    <w:rsid w:val="00441ACD"/>
    <w:rsid w:val="00452EA3"/>
    <w:rsid w:val="00476D40"/>
    <w:rsid w:val="004A1455"/>
    <w:rsid w:val="004A4239"/>
    <w:rsid w:val="004E0F04"/>
    <w:rsid w:val="004E2A66"/>
    <w:rsid w:val="004E38DC"/>
    <w:rsid w:val="004E4D4E"/>
    <w:rsid w:val="004F6E4D"/>
    <w:rsid w:val="00501640"/>
    <w:rsid w:val="005204AB"/>
    <w:rsid w:val="00523C41"/>
    <w:rsid w:val="00534AAA"/>
    <w:rsid w:val="00536E20"/>
    <w:rsid w:val="005430BC"/>
    <w:rsid w:val="005572FA"/>
    <w:rsid w:val="005633F5"/>
    <w:rsid w:val="00571A57"/>
    <w:rsid w:val="0057283F"/>
    <w:rsid w:val="0057423F"/>
    <w:rsid w:val="005929F6"/>
    <w:rsid w:val="005A7422"/>
    <w:rsid w:val="005B3AFC"/>
    <w:rsid w:val="005D0531"/>
    <w:rsid w:val="005E51CA"/>
    <w:rsid w:val="00600385"/>
    <w:rsid w:val="00601155"/>
    <w:rsid w:val="00601510"/>
    <w:rsid w:val="00602EBA"/>
    <w:rsid w:val="00606365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D7E8D"/>
    <w:rsid w:val="006E1059"/>
    <w:rsid w:val="006E68DA"/>
    <w:rsid w:val="00721023"/>
    <w:rsid w:val="00722E35"/>
    <w:rsid w:val="00724FDD"/>
    <w:rsid w:val="00740FE5"/>
    <w:rsid w:val="0075575E"/>
    <w:rsid w:val="007557F6"/>
    <w:rsid w:val="007727E7"/>
    <w:rsid w:val="007A3C8E"/>
    <w:rsid w:val="007B2E66"/>
    <w:rsid w:val="007B33D5"/>
    <w:rsid w:val="007B5D92"/>
    <w:rsid w:val="007B7F02"/>
    <w:rsid w:val="007C2CE2"/>
    <w:rsid w:val="007C4015"/>
    <w:rsid w:val="007D7EA7"/>
    <w:rsid w:val="007E4D24"/>
    <w:rsid w:val="007E73A4"/>
    <w:rsid w:val="0081178A"/>
    <w:rsid w:val="00816CAF"/>
    <w:rsid w:val="0082021A"/>
    <w:rsid w:val="00834696"/>
    <w:rsid w:val="0084249F"/>
    <w:rsid w:val="00876439"/>
    <w:rsid w:val="0088640F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22F1C"/>
    <w:rsid w:val="009424DB"/>
    <w:rsid w:val="00976ADE"/>
    <w:rsid w:val="00980F37"/>
    <w:rsid w:val="00982282"/>
    <w:rsid w:val="00991922"/>
    <w:rsid w:val="009A3DF0"/>
    <w:rsid w:val="009A4656"/>
    <w:rsid w:val="009D2126"/>
    <w:rsid w:val="009F008A"/>
    <w:rsid w:val="009F6F7F"/>
    <w:rsid w:val="00A00A1D"/>
    <w:rsid w:val="00A312C3"/>
    <w:rsid w:val="00A406A7"/>
    <w:rsid w:val="00A725E7"/>
    <w:rsid w:val="00A81D84"/>
    <w:rsid w:val="00A92C80"/>
    <w:rsid w:val="00AA0D5E"/>
    <w:rsid w:val="00AA510B"/>
    <w:rsid w:val="00AB0D2E"/>
    <w:rsid w:val="00AD22C3"/>
    <w:rsid w:val="00AD4841"/>
    <w:rsid w:val="00AE458F"/>
    <w:rsid w:val="00AF0E34"/>
    <w:rsid w:val="00B165AD"/>
    <w:rsid w:val="00B16D15"/>
    <w:rsid w:val="00B509A6"/>
    <w:rsid w:val="00B539EF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E5A40"/>
    <w:rsid w:val="00BF4D6B"/>
    <w:rsid w:val="00BF6513"/>
    <w:rsid w:val="00C0130D"/>
    <w:rsid w:val="00C06F5C"/>
    <w:rsid w:val="00C122D8"/>
    <w:rsid w:val="00C1456D"/>
    <w:rsid w:val="00C17E65"/>
    <w:rsid w:val="00C270D6"/>
    <w:rsid w:val="00C31230"/>
    <w:rsid w:val="00C43CE3"/>
    <w:rsid w:val="00C609DD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429B"/>
    <w:rsid w:val="00CB6550"/>
    <w:rsid w:val="00CD4301"/>
    <w:rsid w:val="00CD4729"/>
    <w:rsid w:val="00CE3780"/>
    <w:rsid w:val="00CE604D"/>
    <w:rsid w:val="00CE775D"/>
    <w:rsid w:val="00CF69DC"/>
    <w:rsid w:val="00D04AA9"/>
    <w:rsid w:val="00D139DF"/>
    <w:rsid w:val="00D203A7"/>
    <w:rsid w:val="00D217BC"/>
    <w:rsid w:val="00D45BF1"/>
    <w:rsid w:val="00D52A06"/>
    <w:rsid w:val="00D53FB0"/>
    <w:rsid w:val="00D67A18"/>
    <w:rsid w:val="00D85DD1"/>
    <w:rsid w:val="00D97F3F"/>
    <w:rsid w:val="00DA2533"/>
    <w:rsid w:val="00DA51FB"/>
    <w:rsid w:val="00DA6F7B"/>
    <w:rsid w:val="00DB24D2"/>
    <w:rsid w:val="00DC02D9"/>
    <w:rsid w:val="00DD1F7B"/>
    <w:rsid w:val="00DF0488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8235F"/>
    <w:rsid w:val="00E873F5"/>
    <w:rsid w:val="00E96FD1"/>
    <w:rsid w:val="00EA1DEE"/>
    <w:rsid w:val="00EA7486"/>
    <w:rsid w:val="00EC210B"/>
    <w:rsid w:val="00EC7E5E"/>
    <w:rsid w:val="00ED5D6D"/>
    <w:rsid w:val="00ED7929"/>
    <w:rsid w:val="00EE010E"/>
    <w:rsid w:val="00EE3029"/>
    <w:rsid w:val="00F17569"/>
    <w:rsid w:val="00F21D63"/>
    <w:rsid w:val="00F23D71"/>
    <w:rsid w:val="00F350D5"/>
    <w:rsid w:val="00F626DB"/>
    <w:rsid w:val="00F674C3"/>
    <w:rsid w:val="00F96F9E"/>
    <w:rsid w:val="00FB290C"/>
    <w:rsid w:val="00FC2E00"/>
    <w:rsid w:val="00FE10B3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e">
    <w:name w:val="Title"/>
    <w:basedOn w:val="a"/>
    <w:link w:val="af"/>
    <w:qFormat/>
    <w:rsid w:val="00232B58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f">
    <w:name w:val="Название Знак"/>
    <w:basedOn w:val="a0"/>
    <w:link w:val="ae"/>
    <w:rsid w:val="00232B58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6E8AC0A-45B6-43AA-B9BA-BF16F6867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15496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                                                        (Дополнительное образование детей и взрослых)</dc:creator>
  <cp:lastModifiedBy>Дзюма Александр Александрович</cp:lastModifiedBy>
  <cp:revision>52</cp:revision>
  <cp:lastPrinted>2019-02-01T00:50:00Z</cp:lastPrinted>
  <dcterms:created xsi:type="dcterms:W3CDTF">2016-05-23T05:41:00Z</dcterms:created>
  <dcterms:modified xsi:type="dcterms:W3CDTF">2019-02-05T09:29:00Z</dcterms:modified>
</cp:coreProperties>
</file>