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7D7F892" wp14:editId="2367CF6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4B1C82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608D995C" wp14:editId="3341359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01A82" w:rsidRPr="00501A82">
            <w:t xml:space="preserve"> </w:t>
          </w:r>
          <w:r w:rsidR="00B16095" w:rsidRPr="00B1609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Дополнительное образование </w:t>
          </w:r>
        </w:p>
        <w:p w:rsidR="00832EBB" w:rsidRPr="009955F8" w:rsidRDefault="00B1609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B1609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детей и взрослых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7B0B8AA" wp14:editId="01A94C6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bookmarkStart w:id="0" w:name="_GoBack"/>
        <w:bookmarkEnd w:id="0"/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27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28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</w:t>
        </w:r>
        <w:r w:rsidR="00211683">
          <w:rPr>
            <w:rStyle w:val="ae"/>
            <w:noProof/>
          </w:rPr>
          <w:t>.</w:t>
        </w:r>
        <w:r w:rsidR="003934F8" w:rsidRPr="007B5322">
          <w:rPr>
            <w:rStyle w:val="ae"/>
            <w:noProof/>
          </w:rPr>
          <w:t xml:space="preserve">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</w:t>
        </w:r>
        <w:r w:rsidR="00211683">
          <w:rPr>
            <w:rStyle w:val="ae"/>
            <w:noProof/>
          </w:rPr>
          <w:t>.</w:t>
        </w:r>
        <w:r w:rsidR="003934F8" w:rsidRPr="007B5322">
          <w:rPr>
            <w:rStyle w:val="ae"/>
            <w:noProof/>
          </w:rPr>
          <w:t xml:space="preserve">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211683">
          <w:rPr>
            <w:rStyle w:val="ae"/>
            <w:noProof/>
          </w:rPr>
          <w:t xml:space="preserve">7.1. </w:t>
        </w:r>
        <w:r w:rsidR="003934F8" w:rsidRPr="007B5322">
          <w:rPr>
            <w:rStyle w:val="ae"/>
            <w:noProof/>
          </w:rPr>
          <w:t>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</w:t>
        </w:r>
        <w:r w:rsidR="00211683">
          <w:rPr>
            <w:rStyle w:val="ae"/>
            <w:noProof/>
          </w:rPr>
          <w:t>.</w:t>
        </w:r>
        <w:r w:rsidR="003934F8" w:rsidRPr="007B5322">
          <w:rPr>
            <w:rStyle w:val="ae"/>
            <w:noProof/>
          </w:rPr>
          <w:t xml:space="preserve">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25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26565A" w:rsidP="00486F11">
      <w:pPr>
        <w:pStyle w:val="1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432E5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486F1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501A82">
      <w:pPr>
        <w:pStyle w:val="bullet"/>
        <w:numPr>
          <w:ilvl w:val="0"/>
          <w:numId w:val="0"/>
        </w:numPr>
        <w:ind w:left="360" w:hanging="360"/>
        <w:jc w:val="center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6565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501A82">
        <w:rPr>
          <w:rFonts w:ascii="Times New Roman" w:hAnsi="Times New Roman"/>
          <w:color w:val="808080"/>
          <w:sz w:val="20"/>
          <w:lang w:val="ru-RU"/>
        </w:rPr>
        <w:t xml:space="preserve"> 2019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26565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211683">
      <w:pPr>
        <w:spacing w:line="240" w:lineRule="auto"/>
        <w:jc w:val="both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486F11">
      <w:pPr>
        <w:pStyle w:val="-1"/>
        <w:ind w:firstLine="708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486F11" w:rsidP="00486F11">
      <w:pPr>
        <w:pStyle w:val="-2"/>
        <w:ind w:firstLine="708"/>
        <w:jc w:val="both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>1.1.</w:t>
      </w:r>
      <w:r w:rsidRPr="00486F11">
        <w:rPr>
          <w:rFonts w:ascii="Times New Roman" w:hAnsi="Times New Roman"/>
        </w:rPr>
        <w:t xml:space="preserve">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486F11" w:rsidRDefault="00DE39D8" w:rsidP="00486F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11">
        <w:rPr>
          <w:rFonts w:ascii="Times New Roman" w:hAnsi="Times New Roman" w:cs="Times New Roman"/>
          <w:b/>
          <w:sz w:val="28"/>
          <w:szCs w:val="28"/>
        </w:rPr>
        <w:t>1.1.1</w:t>
      </w:r>
      <w:r w:rsidR="00486F11">
        <w:rPr>
          <w:rFonts w:ascii="Times New Roman" w:hAnsi="Times New Roman" w:cs="Times New Roman"/>
          <w:b/>
          <w:sz w:val="28"/>
          <w:szCs w:val="28"/>
        </w:rPr>
        <w:t>.</w:t>
      </w:r>
      <w:r w:rsidRPr="00486F11">
        <w:rPr>
          <w:rFonts w:ascii="Times New Roman" w:hAnsi="Times New Roman" w:cs="Times New Roman"/>
          <w:b/>
          <w:sz w:val="28"/>
          <w:szCs w:val="28"/>
        </w:rPr>
        <w:tab/>
        <w:t xml:space="preserve">Название профессиональной компетенции: </w:t>
      </w:r>
    </w:p>
    <w:p w:rsidR="00DE39D8" w:rsidRPr="00486F11" w:rsidRDefault="00B16095" w:rsidP="00486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95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="00C7703C" w:rsidRPr="00486F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86F11" w:rsidRDefault="00DE39D8" w:rsidP="00486F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11">
        <w:rPr>
          <w:rFonts w:ascii="Times New Roman" w:hAnsi="Times New Roman" w:cs="Times New Roman"/>
          <w:b/>
          <w:sz w:val="28"/>
          <w:szCs w:val="28"/>
        </w:rPr>
        <w:t>1.1.2</w:t>
      </w:r>
      <w:r w:rsidR="00486F11">
        <w:rPr>
          <w:rFonts w:ascii="Times New Roman" w:hAnsi="Times New Roman" w:cs="Times New Roman"/>
          <w:b/>
          <w:sz w:val="28"/>
          <w:szCs w:val="28"/>
        </w:rPr>
        <w:t>.</w:t>
      </w:r>
      <w:r w:rsidRPr="00486F11">
        <w:rPr>
          <w:rFonts w:ascii="Times New Roman" w:hAnsi="Times New Roman" w:cs="Times New Roman"/>
          <w:b/>
          <w:sz w:val="28"/>
          <w:szCs w:val="28"/>
        </w:rPr>
        <w:tab/>
        <w:t>Описание профессиональной компетенции.</w:t>
      </w:r>
    </w:p>
    <w:p w:rsidR="00800397" w:rsidRPr="008157D5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89607680"/>
      <w:r w:rsidRPr="008157D5">
        <w:rPr>
          <w:rFonts w:ascii="Times New Roman" w:hAnsi="Times New Roman" w:cs="Times New Roman"/>
          <w:sz w:val="28"/>
          <w:szCs w:val="28"/>
        </w:rPr>
        <w:t>В настоящее время дополнительное образование детей и взрослых 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</w:t>
      </w:r>
      <w:r w:rsidR="0027510D">
        <w:rPr>
          <w:rFonts w:ascii="Times New Roman" w:hAnsi="Times New Roman" w:cs="Times New Roman"/>
          <w:sz w:val="28"/>
          <w:szCs w:val="28"/>
        </w:rPr>
        <w:t>,</w:t>
      </w:r>
      <w:r w:rsidRPr="0081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удовлетворение</w:t>
      </w:r>
      <w:r w:rsidRPr="008157D5">
        <w:rPr>
          <w:rFonts w:ascii="Times New Roman" w:hAnsi="Times New Roman" w:cs="Times New Roman"/>
          <w:sz w:val="28"/>
          <w:szCs w:val="28"/>
        </w:rPr>
        <w:t xml:space="preserve"> постоя</w:t>
      </w:r>
      <w:r>
        <w:rPr>
          <w:rFonts w:ascii="Times New Roman" w:hAnsi="Times New Roman" w:cs="Times New Roman"/>
          <w:sz w:val="28"/>
          <w:szCs w:val="28"/>
        </w:rPr>
        <w:t>нно изменяющих</w:t>
      </w:r>
      <w:r w:rsidRPr="008157D5">
        <w:rPr>
          <w:rFonts w:ascii="Times New Roman" w:hAnsi="Times New Roman" w:cs="Times New Roman"/>
          <w:sz w:val="28"/>
          <w:szCs w:val="28"/>
        </w:rPr>
        <w:t>ся индивидуальны</w:t>
      </w:r>
      <w:r>
        <w:rPr>
          <w:rFonts w:ascii="Times New Roman" w:hAnsi="Times New Roman" w:cs="Times New Roman"/>
          <w:sz w:val="28"/>
          <w:szCs w:val="28"/>
        </w:rPr>
        <w:t>х социокультурных и образовательных потребностей</w:t>
      </w:r>
      <w:r w:rsidRPr="008157D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E7F85" w:rsidRPr="008E7F85" w:rsidRDefault="008E7F85" w:rsidP="008E7F85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8E7F85">
        <w:rPr>
          <w:rFonts w:ascii="Times New Roman" w:hAnsi="Times New Roman"/>
          <w:b w:val="0"/>
        </w:rPr>
        <w:t xml:space="preserve">Подвид «Дополнительное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</w:t>
      </w:r>
      <w:proofErr w:type="gramStart"/>
      <w:r w:rsidRPr="008E7F85">
        <w:rPr>
          <w:rFonts w:ascii="Times New Roman" w:hAnsi="Times New Roman"/>
          <w:b w:val="0"/>
        </w:rPr>
        <w:t>для</w:t>
      </w:r>
      <w:proofErr w:type="gramEnd"/>
      <w:r w:rsidRPr="008E7F85">
        <w:rPr>
          <w:rFonts w:ascii="Times New Roman" w:hAnsi="Times New Roman"/>
          <w:b w:val="0"/>
        </w:rPr>
        <w:t xml:space="preserve"> обучающихся.</w:t>
      </w:r>
    </w:p>
    <w:p w:rsidR="00800397" w:rsidRPr="008157D5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Компетенция «</w:t>
      </w:r>
      <w:r w:rsidR="00B16095" w:rsidRPr="00B16095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Pr="008157D5">
        <w:rPr>
          <w:rFonts w:ascii="Times New Roman" w:hAnsi="Times New Roman" w:cs="Times New Roman"/>
          <w:sz w:val="28"/>
          <w:szCs w:val="28"/>
        </w:rPr>
        <w:t>» включает в себя подготовку специалистов среднего звена по специальности СПО 44.02.03 Педагогика дополнительного образования.</w:t>
      </w:r>
    </w:p>
    <w:p w:rsidR="00800397" w:rsidRPr="008157D5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Компетенция «</w:t>
      </w:r>
      <w:r w:rsidR="00B16095" w:rsidRPr="00B16095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Pr="008157D5">
        <w:rPr>
          <w:rFonts w:ascii="Times New Roman" w:hAnsi="Times New Roman" w:cs="Times New Roman"/>
          <w:sz w:val="28"/>
          <w:szCs w:val="28"/>
        </w:rPr>
        <w:t xml:space="preserve">» занимается обоснованием целей, проектированием содержания, исследованием и обоснованием функций, педагогических принципов, закономерностей, критериев эффективности системы, определением форм, методов обучения и воспитания, в том числе на стадии ранней профессионализации, педагогических технологий дополнительного образования, методического и психологического сопровождения, разработкой систем управления и </w:t>
      </w:r>
      <w:r w:rsidRPr="008157D5">
        <w:rPr>
          <w:rFonts w:ascii="Times New Roman" w:hAnsi="Times New Roman" w:cs="Times New Roman"/>
          <w:sz w:val="28"/>
          <w:szCs w:val="28"/>
        </w:rPr>
        <w:lastRenderedPageBreak/>
        <w:t>мониторинга.</w:t>
      </w:r>
    </w:p>
    <w:p w:rsidR="00800397" w:rsidRPr="008157D5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  <w:lang w:val="x-none"/>
        </w:rPr>
        <w:t xml:space="preserve">Педагог дополнительного образования </w:t>
      </w:r>
      <w:r w:rsidRPr="008157D5">
        <w:rPr>
          <w:rFonts w:ascii="Times New Roman" w:hAnsi="Times New Roman" w:cs="Times New Roman"/>
          <w:sz w:val="28"/>
          <w:szCs w:val="28"/>
        </w:rPr>
        <w:t>–</w:t>
      </w:r>
      <w:r w:rsidRPr="008157D5">
        <w:rPr>
          <w:rFonts w:ascii="Times New Roman" w:hAnsi="Times New Roman" w:cs="Times New Roman"/>
          <w:sz w:val="28"/>
          <w:szCs w:val="28"/>
          <w:lang w:val="x-none"/>
        </w:rPr>
        <w:t xml:space="preserve"> это педагогический работник, основная цель вида профессиональной деятельности</w:t>
      </w:r>
      <w:r w:rsidRPr="008157D5">
        <w:rPr>
          <w:rFonts w:ascii="Times New Roman" w:hAnsi="Times New Roman" w:cs="Times New Roman"/>
          <w:sz w:val="28"/>
          <w:szCs w:val="28"/>
        </w:rPr>
        <w:t xml:space="preserve"> которого включает: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  <w:lang w:val="x-none"/>
        </w:rPr>
        <w:t>организац</w:t>
      </w:r>
      <w:r w:rsidRPr="008157D5">
        <w:rPr>
          <w:rFonts w:ascii="Times New Roman" w:hAnsi="Times New Roman"/>
          <w:sz w:val="28"/>
          <w:szCs w:val="28"/>
        </w:rPr>
        <w:t>ию</w:t>
      </w:r>
      <w:r w:rsidRPr="008157D5">
        <w:rPr>
          <w:rFonts w:ascii="Times New Roman" w:hAnsi="Times New Roman"/>
          <w:sz w:val="28"/>
          <w:szCs w:val="28"/>
          <w:lang w:val="x-none"/>
        </w:rPr>
        <w:t xml:space="preserve"> деятельности обучающихся по усвоению знаний, формированию умений и компетенций; </w:t>
      </w:r>
    </w:p>
    <w:p w:rsidR="008E7F85" w:rsidRDefault="00800397" w:rsidP="008E7F85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  <w:lang w:val="x-none"/>
        </w:rPr>
        <w:t>создание</w:t>
      </w:r>
      <w:r w:rsidRPr="008157D5">
        <w:rPr>
          <w:rFonts w:ascii="Times New Roman" w:hAnsi="Times New Roman"/>
          <w:sz w:val="28"/>
          <w:szCs w:val="28"/>
        </w:rPr>
        <w:t xml:space="preserve"> </w:t>
      </w:r>
      <w:r w:rsidRPr="008157D5">
        <w:rPr>
          <w:rFonts w:ascii="Times New Roman" w:hAnsi="Times New Roman"/>
          <w:sz w:val="28"/>
          <w:szCs w:val="28"/>
          <w:lang w:val="x-none"/>
        </w:rPr>
        <w:t xml:space="preserve">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</w:t>
      </w:r>
    </w:p>
    <w:p w:rsidR="00800397" w:rsidRPr="008E7F85" w:rsidRDefault="00800397" w:rsidP="008E7F85">
      <w:pPr>
        <w:pStyle w:val="aff1"/>
        <w:widowControl w:val="0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F85">
        <w:rPr>
          <w:rFonts w:ascii="Times New Roman" w:hAnsi="Times New Roman"/>
          <w:sz w:val="28"/>
          <w:szCs w:val="28"/>
          <w:lang w:val="x-none"/>
        </w:rPr>
        <w:t>обеспечение достижения обучающимися</w:t>
      </w:r>
      <w:r w:rsidRPr="008E7F85">
        <w:rPr>
          <w:rFonts w:ascii="Times New Roman" w:hAnsi="Times New Roman"/>
          <w:sz w:val="28"/>
          <w:szCs w:val="28"/>
        </w:rPr>
        <w:t xml:space="preserve"> </w:t>
      </w:r>
      <w:r w:rsidRPr="008E7F85">
        <w:rPr>
          <w:rFonts w:ascii="Times New Roman" w:hAnsi="Times New Roman"/>
          <w:sz w:val="28"/>
          <w:szCs w:val="28"/>
          <w:lang w:val="x-none"/>
        </w:rPr>
        <w:t>результатов освоения дополнительных общеобразовательных программ</w:t>
      </w:r>
      <w:r w:rsidR="008E7F85" w:rsidRPr="008E7F85">
        <w:rPr>
          <w:rFonts w:ascii="Times New Roman" w:hAnsi="Times New Roman"/>
          <w:sz w:val="28"/>
          <w:szCs w:val="28"/>
        </w:rPr>
        <w:t xml:space="preserve"> </w:t>
      </w:r>
      <w:r w:rsidR="008E7F85">
        <w:rPr>
          <w:rFonts w:ascii="Times New Roman" w:hAnsi="Times New Roman"/>
          <w:sz w:val="28"/>
          <w:szCs w:val="28"/>
        </w:rPr>
        <w:t>(</w:t>
      </w:r>
      <w:r w:rsidR="008E7F85" w:rsidRPr="008E7F85">
        <w:rPr>
          <w:rFonts w:ascii="Times New Roman" w:hAnsi="Times New Roman"/>
          <w:sz w:val="28"/>
          <w:szCs w:val="28"/>
        </w:rPr>
        <w:t>технической, художественной, физкультурно-спортивной, туристско-краеведческой, социально-педагогической, естественнонаучной направленности</w:t>
      </w:r>
      <w:r w:rsidR="008E7F85">
        <w:rPr>
          <w:rFonts w:ascii="Times New Roman" w:hAnsi="Times New Roman"/>
          <w:sz w:val="28"/>
          <w:szCs w:val="28"/>
        </w:rPr>
        <w:t>).</w:t>
      </w:r>
    </w:p>
    <w:p w:rsidR="00800397" w:rsidRPr="00515CB0" w:rsidRDefault="00800397" w:rsidP="00486F11">
      <w:pPr>
        <w:pStyle w:val="aff1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 xml:space="preserve">Конкурс проводится для демонстрации и оценки квалификации «Педагог дополнительного образования в избранной области деятельности». </w:t>
      </w:r>
      <w:r w:rsidR="0027510D">
        <w:rPr>
          <w:rFonts w:ascii="Times New Roman" w:hAnsi="Times New Roman"/>
          <w:sz w:val="28"/>
          <w:szCs w:val="28"/>
        </w:rPr>
        <w:t xml:space="preserve">Согласно ФГОС СПО 44.02.03 Педагогика дополнительного </w:t>
      </w:r>
      <w:proofErr w:type="gramStart"/>
      <w:r w:rsidR="0027510D">
        <w:rPr>
          <w:rFonts w:ascii="Times New Roman" w:hAnsi="Times New Roman"/>
          <w:sz w:val="28"/>
          <w:szCs w:val="28"/>
        </w:rPr>
        <w:t>образования</w:t>
      </w:r>
      <w:r w:rsidR="0027510D" w:rsidRPr="0027510D">
        <w:t xml:space="preserve"> </w:t>
      </w:r>
      <w:r w:rsidR="0027510D">
        <w:rPr>
          <w:rFonts w:ascii="Times New Roman" w:hAnsi="Times New Roman"/>
          <w:sz w:val="28"/>
          <w:szCs w:val="28"/>
        </w:rPr>
        <w:t>о</w:t>
      </w:r>
      <w:r w:rsidR="0027510D" w:rsidRPr="0027510D">
        <w:rPr>
          <w:rFonts w:ascii="Times New Roman" w:hAnsi="Times New Roman"/>
          <w:sz w:val="28"/>
          <w:szCs w:val="28"/>
        </w:rPr>
        <w:t>бласти деятельности педаг</w:t>
      </w:r>
      <w:r w:rsidR="0027510D">
        <w:rPr>
          <w:rFonts w:ascii="Times New Roman" w:hAnsi="Times New Roman"/>
          <w:sz w:val="28"/>
          <w:szCs w:val="28"/>
        </w:rPr>
        <w:t>ога дополнительного образования</w:t>
      </w:r>
      <w:proofErr w:type="gramEnd"/>
      <w:r w:rsidR="0027510D">
        <w:rPr>
          <w:rFonts w:ascii="Times New Roman" w:hAnsi="Times New Roman"/>
          <w:sz w:val="28"/>
          <w:szCs w:val="28"/>
        </w:rPr>
        <w:t xml:space="preserve"> могут быть следующие</w:t>
      </w:r>
      <w:r w:rsidR="00515CB0">
        <w:rPr>
          <w:rFonts w:ascii="Times New Roman" w:hAnsi="Times New Roman"/>
          <w:sz w:val="28"/>
          <w:szCs w:val="28"/>
        </w:rPr>
        <w:t xml:space="preserve">: техническое творчество; </w:t>
      </w:r>
      <w:r w:rsidR="00515CB0" w:rsidRPr="00515CB0">
        <w:rPr>
          <w:rFonts w:ascii="Times New Roman" w:hAnsi="Times New Roman"/>
          <w:sz w:val="28"/>
          <w:szCs w:val="28"/>
        </w:rPr>
        <w:t xml:space="preserve">музыкальная деятельность; </w:t>
      </w:r>
      <w:r w:rsidR="00515CB0">
        <w:rPr>
          <w:rFonts w:ascii="Times New Roman" w:hAnsi="Times New Roman"/>
          <w:sz w:val="28"/>
          <w:szCs w:val="28"/>
        </w:rPr>
        <w:t xml:space="preserve">сценическая деятельность; хореография; </w:t>
      </w:r>
      <w:r w:rsidRPr="00515CB0">
        <w:rPr>
          <w:rFonts w:ascii="Times New Roman" w:hAnsi="Times New Roman"/>
          <w:sz w:val="28"/>
          <w:szCs w:val="28"/>
        </w:rPr>
        <w:t>изобразительная деятельность и де</w:t>
      </w:r>
      <w:r w:rsidR="00515CB0" w:rsidRPr="00515CB0">
        <w:rPr>
          <w:rFonts w:ascii="Times New Roman" w:hAnsi="Times New Roman"/>
          <w:sz w:val="28"/>
          <w:szCs w:val="28"/>
        </w:rPr>
        <w:t xml:space="preserve">коративно-прикладное искусство; </w:t>
      </w:r>
      <w:r w:rsidRPr="00515CB0">
        <w:rPr>
          <w:rFonts w:ascii="Times New Roman" w:hAnsi="Times New Roman"/>
          <w:sz w:val="28"/>
          <w:szCs w:val="28"/>
        </w:rPr>
        <w:t>социаль</w:t>
      </w:r>
      <w:r w:rsidR="00DB1F06">
        <w:rPr>
          <w:rFonts w:ascii="Times New Roman" w:hAnsi="Times New Roman"/>
          <w:sz w:val="28"/>
          <w:szCs w:val="28"/>
        </w:rPr>
        <w:t xml:space="preserve">но-педагогическая деятельность; </w:t>
      </w:r>
      <w:r w:rsidRPr="00515CB0">
        <w:rPr>
          <w:rFonts w:ascii="Times New Roman" w:hAnsi="Times New Roman"/>
          <w:sz w:val="28"/>
          <w:szCs w:val="28"/>
        </w:rPr>
        <w:t>турист</w:t>
      </w:r>
      <w:r w:rsidR="00515CB0" w:rsidRPr="00515CB0">
        <w:rPr>
          <w:rFonts w:ascii="Times New Roman" w:hAnsi="Times New Roman"/>
          <w:sz w:val="28"/>
          <w:szCs w:val="28"/>
        </w:rPr>
        <w:t xml:space="preserve">ско-краеведческая деятельность; </w:t>
      </w:r>
      <w:r w:rsidRPr="00515CB0">
        <w:rPr>
          <w:rFonts w:ascii="Times New Roman" w:hAnsi="Times New Roman"/>
          <w:sz w:val="28"/>
          <w:szCs w:val="28"/>
        </w:rPr>
        <w:t>эколого-биоло</w:t>
      </w:r>
      <w:r w:rsidR="00C7703C">
        <w:rPr>
          <w:rFonts w:ascii="Times New Roman" w:hAnsi="Times New Roman"/>
          <w:sz w:val="28"/>
          <w:szCs w:val="28"/>
        </w:rPr>
        <w:t>гич</w:t>
      </w:r>
      <w:r w:rsidR="00DB1F06">
        <w:rPr>
          <w:rFonts w:ascii="Times New Roman" w:hAnsi="Times New Roman"/>
          <w:sz w:val="28"/>
          <w:szCs w:val="28"/>
        </w:rPr>
        <w:t xml:space="preserve">еская деятельность и </w:t>
      </w:r>
      <w:r w:rsidRPr="00515CB0">
        <w:rPr>
          <w:rFonts w:ascii="Times New Roman" w:hAnsi="Times New Roman"/>
          <w:sz w:val="28"/>
          <w:szCs w:val="28"/>
        </w:rPr>
        <w:t>физкультурно-оздоровительная деятельность.</w:t>
      </w:r>
    </w:p>
    <w:p w:rsidR="00800397" w:rsidRPr="008157D5" w:rsidRDefault="00800397" w:rsidP="00486F11">
      <w:pPr>
        <w:pStyle w:val="aff1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Цель соревнования заключается в оценке профессиональных видов деятельности Участников конкурса в рамках профессии. Участники должны будут выполнить несколько заданий, определяемых данным Техническим описанием, в идентичной обстановке.</w:t>
      </w:r>
    </w:p>
    <w:p w:rsidR="00800397" w:rsidRPr="008157D5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Конкурсное задание должны быть выполнены в соответствии </w:t>
      </w:r>
      <w:proofErr w:type="gramStart"/>
      <w:r w:rsidRPr="008157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7D5">
        <w:rPr>
          <w:rFonts w:ascii="Times New Roman" w:hAnsi="Times New Roman" w:cs="Times New Roman"/>
          <w:sz w:val="28"/>
          <w:szCs w:val="28"/>
        </w:rPr>
        <w:t>: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Федеральным законом «Об образовании в РФ» от</w:t>
      </w:r>
      <w:r w:rsidR="00AF7D14">
        <w:rPr>
          <w:rFonts w:ascii="Times New Roman" w:hAnsi="Times New Roman"/>
          <w:sz w:val="28"/>
          <w:szCs w:val="28"/>
        </w:rPr>
        <w:t xml:space="preserve"> 25.12.2018 г. №497</w:t>
      </w:r>
      <w:r w:rsidRPr="008157D5">
        <w:rPr>
          <w:rFonts w:ascii="Times New Roman" w:hAnsi="Times New Roman"/>
          <w:sz w:val="28"/>
          <w:szCs w:val="28"/>
        </w:rPr>
        <w:t>-ФЗ;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lastRenderedPageBreak/>
        <w:t>Профессиональным стандартом педагога дополнительного образования детей и взрослых (приказ  Министерства труда и социальной защиты Российской Федерации «Об утверждении профессионального стандарта «Педагог дополнительного образования детей и взрослых» от 05.05.2018 г. №298н);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(распоряжение Правительства РФ «Об утверждении Концепции развития дополнительного образования детей» от 04.09.2014 г. №1726-р);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Приказом «Об утверждении Порядка организации и осуществления образовательной деятельности по дополнительным обще</w:t>
      </w:r>
      <w:r w:rsidR="00AF7D14">
        <w:rPr>
          <w:rFonts w:ascii="Times New Roman" w:hAnsi="Times New Roman"/>
          <w:sz w:val="28"/>
          <w:szCs w:val="28"/>
        </w:rPr>
        <w:t>образовательным программам» от 09.11.2018 г. №196</w:t>
      </w:r>
      <w:r w:rsidRPr="008157D5">
        <w:rPr>
          <w:rFonts w:ascii="Times New Roman" w:hAnsi="Times New Roman"/>
          <w:sz w:val="28"/>
          <w:szCs w:val="28"/>
        </w:rPr>
        <w:t>;</w:t>
      </w:r>
    </w:p>
    <w:p w:rsidR="00800397" w:rsidRPr="008157D5" w:rsidRDefault="00821816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«О примерных требованиях</w:t>
      </w:r>
      <w:r w:rsidR="00800397" w:rsidRPr="008157D5">
        <w:rPr>
          <w:rFonts w:ascii="Times New Roman" w:hAnsi="Times New Roman"/>
          <w:sz w:val="28"/>
          <w:szCs w:val="28"/>
        </w:rPr>
        <w:t xml:space="preserve"> к программам дополнительного образования детей» от 11.12.2006 г. №06-1844;</w:t>
      </w:r>
    </w:p>
    <w:p w:rsidR="00800397" w:rsidRPr="008157D5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 xml:space="preserve"> Письмом «Методические рекомендации по проектированию дополнительных общеразвивающих программ (включая </w:t>
      </w:r>
      <w:proofErr w:type="spellStart"/>
      <w:r w:rsidRPr="008157D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157D5">
        <w:rPr>
          <w:rFonts w:ascii="Times New Roman" w:hAnsi="Times New Roman"/>
          <w:sz w:val="28"/>
          <w:szCs w:val="28"/>
        </w:rPr>
        <w:t xml:space="preserve"> программы» от 18.11.2015 г. №09-3242;</w:t>
      </w:r>
    </w:p>
    <w:p w:rsidR="00800397" w:rsidRDefault="00800397" w:rsidP="00486F11">
      <w:pPr>
        <w:pStyle w:val="aff1"/>
        <w:widowControl w:val="0"/>
        <w:numPr>
          <w:ilvl w:val="0"/>
          <w:numId w:val="13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СанПиН Санитарно-эпидемиологические правила и нормативы 2.4.4.3172-14 «Санитарно-эпидемиологические  требования к устройству, содержанию и организации режима работы образовательных организаций дополните</w:t>
      </w:r>
      <w:r w:rsidR="00C7703C">
        <w:rPr>
          <w:rFonts w:ascii="Times New Roman" w:hAnsi="Times New Roman"/>
          <w:sz w:val="28"/>
          <w:szCs w:val="28"/>
        </w:rPr>
        <w:t xml:space="preserve">льного образования детей» (утвержденный </w:t>
      </w:r>
      <w:r w:rsidRPr="008157D5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04.07.2014 г. №41).</w:t>
      </w:r>
    </w:p>
    <w:p w:rsidR="00800397" w:rsidRPr="00C7703C" w:rsidRDefault="00800397" w:rsidP="00486F11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00397">
        <w:rPr>
          <w:rFonts w:ascii="Times New Roman" w:hAnsi="Times New Roman"/>
          <w:sz w:val="28"/>
          <w:szCs w:val="28"/>
        </w:rPr>
        <w:t xml:space="preserve">педагогов дополнительного образования зависит раскрытие потенциальных возможностей обучающихся, которые приходят в организации дополнительного образования, чтобы удовлетворить свою любознательность, на практике познакомиться с разными видами творческой деятельности, найти ответы на многие вопросы. Поэтому педагогам необходимо учитывать в своей работе потребности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0397">
        <w:rPr>
          <w:rFonts w:ascii="Times New Roman" w:hAnsi="Times New Roman"/>
          <w:sz w:val="28"/>
          <w:szCs w:val="28"/>
        </w:rPr>
        <w:t xml:space="preserve">, их родителей (законных представителей). Ведь время требует освоения нового содержания, новых форм и методов работы, поиска эффективных путей обучения и воспитания, а значит, остро </w:t>
      </w:r>
      <w:r w:rsidRPr="00800397">
        <w:rPr>
          <w:rFonts w:ascii="Times New Roman" w:hAnsi="Times New Roman"/>
          <w:sz w:val="28"/>
          <w:szCs w:val="28"/>
        </w:rPr>
        <w:lastRenderedPageBreak/>
        <w:t xml:space="preserve">ставится вопрос о компетентности </w:t>
      </w:r>
      <w:r w:rsidR="008E7F85">
        <w:rPr>
          <w:rFonts w:ascii="Times New Roman" w:hAnsi="Times New Roman"/>
          <w:sz w:val="28"/>
          <w:szCs w:val="28"/>
        </w:rPr>
        <w:t>специалистов в области дополнительного образования детей и взрослых.</w:t>
      </w:r>
    </w:p>
    <w:p w:rsidR="008E7F85" w:rsidRDefault="008E7F85" w:rsidP="00486F11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</w:p>
    <w:p w:rsidR="00DE39D8" w:rsidRPr="009955F8" w:rsidRDefault="00AA2B8A" w:rsidP="00486F11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486F11" w:rsidRDefault="00DE39D8" w:rsidP="00DB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</w:t>
      </w:r>
      <w:bookmarkStart w:id="5" w:name="_Toc489607681"/>
      <w:r w:rsidR="00DB1F06">
        <w:rPr>
          <w:rFonts w:ascii="Times New Roman" w:hAnsi="Times New Roman" w:cs="Times New Roman"/>
          <w:sz w:val="28"/>
          <w:szCs w:val="28"/>
        </w:rPr>
        <w:t>ть данное Техническое описание.</w:t>
      </w:r>
    </w:p>
    <w:p w:rsidR="00DB1F06" w:rsidRPr="00DB1F06" w:rsidRDefault="00DB1F06" w:rsidP="00DB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86F11" w:rsidRDefault="00AA2B8A" w:rsidP="00486F11">
      <w:pPr>
        <w:pStyle w:val="-2"/>
        <w:spacing w:before="0" w:after="0"/>
        <w:ind w:firstLine="709"/>
        <w:rPr>
          <w:rFonts w:ascii="Times New Roman" w:hAnsi="Times New Roman"/>
          <w:caps/>
          <w:szCs w:val="28"/>
        </w:rPr>
      </w:pPr>
      <w:r w:rsidRPr="00486F11">
        <w:rPr>
          <w:rFonts w:ascii="Times New Roman" w:hAnsi="Times New Roman"/>
          <w:caps/>
          <w:szCs w:val="28"/>
        </w:rPr>
        <w:t xml:space="preserve">1.3. </w:t>
      </w:r>
      <w:r w:rsidR="00E857D6" w:rsidRPr="00486F11">
        <w:rPr>
          <w:rFonts w:ascii="Times New Roman" w:hAnsi="Times New Roman"/>
          <w:caps/>
          <w:szCs w:val="28"/>
        </w:rPr>
        <w:t>АССОЦИИРОВАННЫЕ ДОКУМЕНТЫ</w:t>
      </w:r>
      <w:bookmarkEnd w:id="5"/>
    </w:p>
    <w:p w:rsidR="00DE39D8" w:rsidRPr="009955F8" w:rsidRDefault="00DE39D8" w:rsidP="00486F11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486F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486F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821816">
        <w:rPr>
          <w:rFonts w:ascii="Times New Roman" w:hAnsi="Times New Roman" w:cs="Times New Roman"/>
          <w:sz w:val="28"/>
          <w:szCs w:val="28"/>
        </w:rPr>
        <w:t xml:space="preserve">ы, </w:t>
      </w:r>
      <w:proofErr w:type="gramStart"/>
      <w:r w:rsidR="0082181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821816">
        <w:rPr>
          <w:rFonts w:ascii="Times New Roman" w:hAnsi="Times New Roman" w:cs="Times New Roman"/>
          <w:sz w:val="28"/>
          <w:szCs w:val="28"/>
        </w:rPr>
        <w:t xml:space="preserve"> в данном документе;</w:t>
      </w:r>
    </w:p>
    <w:p w:rsidR="00E857D6" w:rsidRPr="009955F8" w:rsidRDefault="00E857D6" w:rsidP="00486F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821816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486F1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86F11">
        <w:rPr>
          <w:rFonts w:ascii="Times New Roman" w:hAnsi="Times New Roman" w:cs="Times New Roman"/>
          <w:sz w:val="28"/>
          <w:szCs w:val="28"/>
        </w:rPr>
        <w:t>по</w:t>
      </w:r>
      <w:r w:rsidR="00486F11" w:rsidRPr="00486F1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t>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486F11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397" w:rsidRDefault="00800397" w:rsidP="008003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80039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6"/>
        <w:gridCol w:w="7882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486F1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486F1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800397" w:rsidP="00DB1F0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Соблюдение санитарных норм и правил профилактики травматизма, обеспечение охраны жизни и здоровья обучающихся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F06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специфику подготовки учебного оборудования перед началом деятельности (осмотр-тестирование); 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специфику расстановки субъектов и размещения инвентаря/оборудования в зависимости от избранного вида деятельности (области дополнительного образования); 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существующие Санитарно-эпидемиологические правила и нормативы,  правила безопасности; 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существующие правила по окончанию избранного вида деятельности;</w:t>
            </w:r>
          </w:p>
          <w:p w:rsidR="00DE39D8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образования).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осуществлять подготовку учебного оборудования перед началом (осмотр-тестирование) с учетом специфики избранного вида деятельности и существующих правил безопасности и Санитарно-эпидемиологических правил и нормативов; 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осуществлять расстановку субъектов и размещение инвентаря/оборудования с учетом существующих правил безопасности, Санитарно-эпидемиологических правил и нормативов;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выполнять требования к внешнему виду в зависимости от избранного вида деятельности (области дополнительного образования), с учетом существующих правил безопасности и санитарно-гигиенических норм;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осуществлять страховку и самостраховку в зависимости от избранного вида деятельности (области дополнительного образования), с учетом существующих </w:t>
            </w:r>
            <w:r w:rsidRPr="00800397">
              <w:rPr>
                <w:bCs/>
                <w:sz w:val="28"/>
                <w:szCs w:val="28"/>
              </w:rPr>
              <w:lastRenderedPageBreak/>
              <w:t>правил безопасности и санитарно-гигиенических норм;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соблюдать </w:t>
            </w:r>
            <w:r w:rsidR="00821816">
              <w:rPr>
                <w:bCs/>
                <w:sz w:val="28"/>
                <w:szCs w:val="28"/>
              </w:rPr>
              <w:t xml:space="preserve">требования </w:t>
            </w:r>
            <w:r w:rsidR="00C7703C">
              <w:rPr>
                <w:bCs/>
                <w:sz w:val="28"/>
                <w:szCs w:val="28"/>
              </w:rPr>
              <w:t>Санитарно-эпидемиологических</w:t>
            </w:r>
            <w:r w:rsidRPr="00800397">
              <w:rPr>
                <w:bCs/>
                <w:sz w:val="28"/>
                <w:szCs w:val="28"/>
              </w:rPr>
              <w:t xml:space="preserve"> правил и нормативов в зависимости от избранного вида деятельности (области дополнительного образования) и вида учебного оборудования;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планировать распределение времени в зависимости от избранного вида деятельности (области дополнительного образования);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соблюдать существующие правила по окончанию избранного вида деятельности;</w:t>
            </w:r>
          </w:p>
          <w:p w:rsidR="00DE39D8" w:rsidRPr="00ED18F9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соблюдать правила зонирования места проведения в зависимости от избранного вида деятельности (области дополнительного образования).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800397" w:rsidP="00DB1F0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Разработка и оформление методической документации, презентационного материала (</w:t>
            </w:r>
            <w:proofErr w:type="gramStart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текстовый</w:t>
            </w:r>
            <w:proofErr w:type="gramEnd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, цифровой) в соответствии с установленными требованиями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F06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образования);</w:t>
            </w:r>
          </w:p>
          <w:p w:rsidR="005C6A23" w:rsidRPr="00ED18F9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требования, предъявляемые к разработке и оформлению презентационного материала (текстового и  цифрового) в зависимости от избранного вида деятельности (области дополнительного образования).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разрабатывать и оформлять документы в зависимости от избранного вида деятельности (области дополнительного образования) и предъявляемых требований;</w:t>
            </w:r>
          </w:p>
          <w:p w:rsidR="005C6A23" w:rsidRPr="00ED18F9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разрабатывать и оформлять презентационный материал (текстовый и  цифровой) в зависимости от избранного вида деятельности (области дополнительного образования) и предъявляемых требований.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800397" w:rsidP="00DB1F0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 xml:space="preserve">Планирование, организация и проведение мероприятий, совместной деятельности с </w:t>
            </w:r>
            <w:proofErr w:type="gramStart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обучающимися</w:t>
            </w:r>
            <w:proofErr w:type="gramEnd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F06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 к формулировке цели и задач;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 к профессиональной терминологии;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требования к отбору содержания в зависимости от целеполагания, вида деятельности (области дополнительного образования, направленности) и </w:t>
            </w:r>
            <w:r w:rsidRPr="00800397">
              <w:rPr>
                <w:bCs/>
                <w:sz w:val="28"/>
                <w:szCs w:val="28"/>
              </w:rPr>
              <w:lastRenderedPageBreak/>
              <w:t>возрастных особенностей;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требования к показу в зависимости от вида деятельности и возрастных особенностей;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специфику, назначение, применение всего учебного оборудования и инвентаря;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анатомо-физиологические, психолого-педагогические особенности </w:t>
            </w:r>
            <w:proofErr w:type="gramStart"/>
            <w:r w:rsidRPr="00800397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800397">
              <w:rPr>
                <w:bCs/>
                <w:sz w:val="28"/>
                <w:szCs w:val="28"/>
              </w:rPr>
              <w:t>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эффективность применения различных методов, приемов, методик и форм организации в зависимости от вида деятельности и возрастных особенностей;</w:t>
            </w:r>
          </w:p>
          <w:p w:rsidR="005C6A23" w:rsidRPr="00ED18F9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способы осуществления контроля и исправления ошибок.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определять и формулировать цель и задачи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грамотно применять профессиональную терминологию;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осуществлять отбор  содержания в зависимости от целеполагания, вида деятельности и возрастных особенностей;</w:t>
            </w:r>
          </w:p>
          <w:p w:rsidR="00800397" w:rsidRPr="00800397" w:rsidRDefault="00821816" w:rsidP="0082181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21816">
              <w:rPr>
                <w:bCs/>
                <w:sz w:val="28"/>
                <w:szCs w:val="28"/>
              </w:rPr>
              <w:t>демонстрировать способы, приемы деятельности в избранной области дополнительного образования</w:t>
            </w:r>
            <w:r w:rsidR="00800397" w:rsidRPr="00800397">
              <w:rPr>
                <w:bCs/>
                <w:sz w:val="28"/>
                <w:szCs w:val="28"/>
              </w:rPr>
              <w:t>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отбирать и применять учебное оборудование и инвентарь  с учетом их специфики и назначения;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учитывать анатомо-физиологические, психолого-педагогические  особенности обучающихся при организации и проведении различных видов деятельности;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осуществлять отбор и применять  различные методы, приемы, методики и формы организации в зависимости от вида деятельности и возрастных особенностей;</w:t>
            </w:r>
          </w:p>
          <w:p w:rsidR="005C6A23" w:rsidRPr="00ED18F9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осуществлять </w:t>
            </w:r>
            <w:proofErr w:type="gramStart"/>
            <w:r w:rsidRPr="00800397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800397">
              <w:rPr>
                <w:bCs/>
                <w:sz w:val="28"/>
                <w:szCs w:val="28"/>
              </w:rPr>
              <w:t xml:space="preserve"> техникой выполнения и исправлять ошибки.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80039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800397" w:rsidP="00DB1F0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 xml:space="preserve">Осуществление коммуникации с </w:t>
            </w:r>
            <w:proofErr w:type="gramStart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обучающимися</w:t>
            </w:r>
            <w:proofErr w:type="gramEnd"/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 xml:space="preserve"> в ходе освоения дополнительной общеобразовательной программы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DB1F06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значение вербальных средств общения при осуществлении коммуникации;</w:t>
            </w:r>
          </w:p>
          <w:p w:rsidR="005C6A23" w:rsidRPr="00ED18F9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значение невербальных средств общения при осуществлении коммуникации.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lastRenderedPageBreak/>
              <w:t>выстраивать монолог и диалог;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поддерживать аудиальный и визуальный контакт с аудиторией;</w:t>
            </w:r>
          </w:p>
          <w:p w:rsidR="00800397" w:rsidRPr="0027510D" w:rsidRDefault="00800397" w:rsidP="0027510D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понимать суть запроса аудитории и оперативно подбирать целесообразные способы решения их запросов;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использовать методы убеждения и аргументации своей позиции;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 использовать навыки активного слушания, навыки влияния и работы с возражениями;</w:t>
            </w:r>
          </w:p>
          <w:p w:rsidR="005C6A23" w:rsidRPr="00ED18F9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применять жесты/мимику при осуществлении коммуникации.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800397" w:rsidRDefault="0080039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800397" w:rsidP="00DB1F06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0397">
              <w:rPr>
                <w:b/>
                <w:bCs/>
                <w:color w:val="FFFFFF" w:themeColor="background1"/>
                <w:sz w:val="28"/>
                <w:szCs w:val="28"/>
              </w:rPr>
              <w:t>Использование современных технологий в процессе организации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DB1F06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00397" w:rsidRPr="00800397" w:rsidRDefault="005C6A23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 xml:space="preserve"> </w:t>
            </w:r>
            <w:r w:rsidR="00800397" w:rsidRPr="00800397">
              <w:rPr>
                <w:bCs/>
                <w:sz w:val="28"/>
                <w:szCs w:val="28"/>
              </w:rPr>
              <w:t>возможность использования и принципы работы современных образовательных технологий для демонстрации разных видов деятельности;</w:t>
            </w:r>
          </w:p>
          <w:p w:rsidR="00800397" w:rsidRPr="00800397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возможности новейших технологий и учебного оборудования для организации занятий обучающихся, направленной на освоение дополнительной общеобразовательной программы;</w:t>
            </w:r>
          </w:p>
          <w:p w:rsidR="005C6A23" w:rsidRPr="00ED18F9" w:rsidRDefault="00800397" w:rsidP="00DB1F06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возможность использования и принципы работы с интерактивным оборудованием для демонстрации разных видов деятельности.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DB1F06">
            <w:pPr>
              <w:jc w:val="both"/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 xml:space="preserve">применять новейшие технологии и оборудование для организации </w:t>
            </w:r>
            <w:r w:rsidR="00821816">
              <w:rPr>
                <w:bCs/>
                <w:sz w:val="28"/>
                <w:szCs w:val="28"/>
              </w:rPr>
              <w:t xml:space="preserve">деятельности </w:t>
            </w:r>
            <w:proofErr w:type="gramStart"/>
            <w:r w:rsidRPr="00800397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800397">
              <w:rPr>
                <w:bCs/>
                <w:sz w:val="28"/>
                <w:szCs w:val="28"/>
              </w:rPr>
              <w:t>, направленной на освоение дополнительной общеобразовательной программы;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применять современные образовательные технологии;</w:t>
            </w:r>
          </w:p>
          <w:p w:rsidR="00800397" w:rsidRPr="00800397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использовать программное обеспечение («</w:t>
            </w:r>
            <w:proofErr w:type="spellStart"/>
            <w:r w:rsidRPr="00800397">
              <w:rPr>
                <w:bCs/>
                <w:sz w:val="28"/>
                <w:szCs w:val="28"/>
              </w:rPr>
              <w:t>Microsoft</w:t>
            </w:r>
            <w:proofErr w:type="spellEnd"/>
            <w:r w:rsidRPr="008003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0397">
              <w:rPr>
                <w:bCs/>
                <w:sz w:val="28"/>
                <w:szCs w:val="28"/>
              </w:rPr>
              <w:t>Word</w:t>
            </w:r>
            <w:proofErr w:type="spellEnd"/>
            <w:r w:rsidRPr="00800397">
              <w:rPr>
                <w:bCs/>
                <w:sz w:val="28"/>
                <w:szCs w:val="28"/>
              </w:rPr>
              <w:t>», «</w:t>
            </w:r>
            <w:proofErr w:type="spellStart"/>
            <w:r w:rsidRPr="00800397">
              <w:rPr>
                <w:bCs/>
                <w:sz w:val="28"/>
                <w:szCs w:val="28"/>
              </w:rPr>
              <w:t>Microsoft</w:t>
            </w:r>
            <w:proofErr w:type="spellEnd"/>
            <w:r w:rsidRPr="008003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0397">
              <w:rPr>
                <w:bCs/>
                <w:sz w:val="28"/>
                <w:szCs w:val="28"/>
              </w:rPr>
              <w:t>Publisher</w:t>
            </w:r>
            <w:proofErr w:type="spellEnd"/>
            <w:r w:rsidRPr="00800397">
              <w:rPr>
                <w:bCs/>
                <w:sz w:val="28"/>
                <w:szCs w:val="28"/>
              </w:rPr>
              <w:t>», «</w:t>
            </w:r>
            <w:proofErr w:type="spellStart"/>
            <w:r w:rsidRPr="00800397">
              <w:rPr>
                <w:bCs/>
                <w:sz w:val="28"/>
                <w:szCs w:val="28"/>
              </w:rPr>
              <w:t>Smart</w:t>
            </w:r>
            <w:proofErr w:type="spellEnd"/>
            <w:r w:rsidRPr="0080039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0397">
              <w:rPr>
                <w:bCs/>
                <w:sz w:val="28"/>
                <w:szCs w:val="28"/>
              </w:rPr>
              <w:t>Notebook</w:t>
            </w:r>
            <w:proofErr w:type="spellEnd"/>
            <w:r w:rsidRPr="00800397">
              <w:rPr>
                <w:bCs/>
                <w:sz w:val="28"/>
                <w:szCs w:val="28"/>
              </w:rPr>
              <w:t>», «</w:t>
            </w:r>
            <w:proofErr w:type="spellStart"/>
            <w:r w:rsidRPr="00800397">
              <w:rPr>
                <w:bCs/>
                <w:sz w:val="28"/>
                <w:szCs w:val="28"/>
              </w:rPr>
              <w:t>Audacity</w:t>
            </w:r>
            <w:proofErr w:type="spellEnd"/>
            <w:r w:rsidRPr="00800397">
              <w:rPr>
                <w:bCs/>
                <w:sz w:val="28"/>
                <w:szCs w:val="28"/>
              </w:rPr>
              <w:t>») для демонстрации разных видов деятельности;</w:t>
            </w:r>
          </w:p>
          <w:p w:rsidR="005C6A23" w:rsidRPr="00ED18F9" w:rsidRDefault="00800397" w:rsidP="00DB1F06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800397">
              <w:rPr>
                <w:bCs/>
                <w:sz w:val="28"/>
                <w:szCs w:val="28"/>
              </w:rPr>
              <w:t>применять правила работы с интерактивным оборудованием.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DB1F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2446A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2446A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1" w:rsidRDefault="00486F1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lastRenderedPageBreak/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11" w:rsidRDefault="00486F11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515CB0" w:rsidRDefault="00AE6AB7" w:rsidP="00515CB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600"/>
        <w:gridCol w:w="1121"/>
        <w:gridCol w:w="1134"/>
        <w:gridCol w:w="1276"/>
        <w:gridCol w:w="1275"/>
        <w:gridCol w:w="1134"/>
        <w:gridCol w:w="997"/>
        <w:gridCol w:w="921"/>
      </w:tblGrid>
      <w:tr w:rsidR="00AE6AB7" w:rsidRPr="009955F8" w:rsidTr="00486F11">
        <w:trPr>
          <w:cantSplit/>
          <w:trHeight w:val="1304"/>
          <w:jc w:val="center"/>
        </w:trPr>
        <w:tc>
          <w:tcPr>
            <w:tcW w:w="7021" w:type="dxa"/>
            <w:gridSpan w:val="6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997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800397" w:rsidRPr="009955F8" w:rsidTr="004E0DF3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800397" w:rsidRPr="009955F8" w:rsidRDefault="0080039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00397" w:rsidRPr="009955F8" w:rsidRDefault="0080039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323E4F" w:themeFill="text2" w:themeFillShade="BF"/>
            <w:vAlign w:val="center"/>
          </w:tcPr>
          <w:p w:rsidR="00800397" w:rsidRPr="009955F8" w:rsidRDefault="0080039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800397" w:rsidRPr="009955F8" w:rsidRDefault="0080039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</w:tcPr>
          <w:p w:rsidR="00800397" w:rsidRPr="009955F8" w:rsidRDefault="0080039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:rsidR="00800397" w:rsidRPr="009955F8" w:rsidRDefault="0080039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800397" w:rsidRPr="009955F8" w:rsidRDefault="0080039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997" w:type="dxa"/>
            <w:shd w:val="clear" w:color="auto" w:fill="323E4F" w:themeFill="text2" w:themeFillShade="BF"/>
          </w:tcPr>
          <w:p w:rsidR="00800397" w:rsidRPr="009955F8" w:rsidRDefault="0080039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800397" w:rsidRPr="009955F8" w:rsidRDefault="00800397" w:rsidP="00F96457">
            <w:pPr>
              <w:jc w:val="both"/>
              <w:rPr>
                <w:b/>
              </w:rPr>
            </w:pPr>
          </w:p>
        </w:tc>
      </w:tr>
      <w:tr w:rsidR="004D2F8C" w:rsidRPr="009955F8" w:rsidTr="004D2F8C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4D2F8C" w:rsidRPr="009955F8" w:rsidRDefault="004D2F8C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D2F8C" w:rsidRPr="009955F8" w:rsidRDefault="004D2F8C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4,0</w:t>
            </w:r>
          </w:p>
        </w:tc>
        <w:tc>
          <w:tcPr>
            <w:tcW w:w="1134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13,75</w:t>
            </w:r>
          </w:p>
        </w:tc>
        <w:tc>
          <w:tcPr>
            <w:tcW w:w="1276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7,75</w:t>
            </w:r>
          </w:p>
        </w:tc>
        <w:tc>
          <w:tcPr>
            <w:tcW w:w="1275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5,25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30,75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30,75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0</w:t>
            </w:r>
          </w:p>
        </w:tc>
      </w:tr>
      <w:tr w:rsidR="004D2F8C" w:rsidRPr="009955F8" w:rsidTr="004D2F8C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4D2F8C" w:rsidRPr="009955F8" w:rsidRDefault="004D2F8C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D2F8C" w:rsidRPr="009955F8" w:rsidRDefault="004D2F8C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1,50</w:t>
            </w:r>
          </w:p>
        </w:tc>
        <w:tc>
          <w:tcPr>
            <w:tcW w:w="1134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5,50</w:t>
            </w:r>
          </w:p>
        </w:tc>
        <w:tc>
          <w:tcPr>
            <w:tcW w:w="1276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4,50</w:t>
            </w:r>
          </w:p>
        </w:tc>
        <w:tc>
          <w:tcPr>
            <w:tcW w:w="1275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2,0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13,5</w:t>
            </w: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13,5</w:t>
            </w:r>
            <w:r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0</w:t>
            </w:r>
          </w:p>
        </w:tc>
      </w:tr>
      <w:tr w:rsidR="004D2F8C" w:rsidRPr="009955F8" w:rsidTr="004D2F8C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4D2F8C" w:rsidRPr="009955F8" w:rsidRDefault="004D2F8C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D2F8C" w:rsidRPr="009955F8" w:rsidRDefault="004D2F8C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3,25</w:t>
            </w:r>
          </w:p>
        </w:tc>
        <w:tc>
          <w:tcPr>
            <w:tcW w:w="1134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8,35</w:t>
            </w:r>
          </w:p>
        </w:tc>
        <w:tc>
          <w:tcPr>
            <w:tcW w:w="1276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3,70</w:t>
            </w:r>
          </w:p>
        </w:tc>
        <w:tc>
          <w:tcPr>
            <w:tcW w:w="1275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1,7</w:t>
            </w:r>
            <w: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17</w:t>
            </w:r>
            <w:r>
              <w:rPr>
                <w:color w:val="000000"/>
              </w:rPr>
              <w:t>,0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17</w:t>
            </w:r>
            <w:r>
              <w:rPr>
                <w:color w:val="000000"/>
              </w:rPr>
              <w:t>,0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0</w:t>
            </w:r>
          </w:p>
        </w:tc>
      </w:tr>
      <w:tr w:rsidR="004D2F8C" w:rsidRPr="009955F8" w:rsidTr="004D2F8C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4D2F8C" w:rsidRPr="009955F8" w:rsidRDefault="004D2F8C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D2F8C" w:rsidRPr="009955F8" w:rsidRDefault="004D2F8C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1" w:type="dxa"/>
          </w:tcPr>
          <w:p w:rsidR="004D2F8C" w:rsidRPr="004D2F8C" w:rsidRDefault="004D2F8C" w:rsidP="004D2F8C">
            <w:pPr>
              <w:widowControl w:val="0"/>
              <w:tabs>
                <w:tab w:val="left" w:pos="525"/>
                <w:tab w:val="center" w:pos="587"/>
              </w:tabs>
              <w:spacing w:line="360" w:lineRule="auto"/>
              <w:jc w:val="center"/>
            </w:pPr>
            <w:r w:rsidRPr="004D2F8C">
              <w:t>3,0</w:t>
            </w:r>
          </w:p>
        </w:tc>
        <w:tc>
          <w:tcPr>
            <w:tcW w:w="1134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9,0</w:t>
            </w:r>
          </w:p>
        </w:tc>
        <w:tc>
          <w:tcPr>
            <w:tcW w:w="1276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5,0</w:t>
            </w:r>
          </w:p>
        </w:tc>
        <w:tc>
          <w:tcPr>
            <w:tcW w:w="1275" w:type="dxa"/>
          </w:tcPr>
          <w:p w:rsidR="004D2F8C" w:rsidRPr="004D2F8C" w:rsidRDefault="004D2F8C" w:rsidP="004D2F8C">
            <w:pPr>
              <w:widowControl w:val="0"/>
              <w:tabs>
                <w:tab w:val="left" w:pos="525"/>
                <w:tab w:val="center" w:pos="587"/>
              </w:tabs>
              <w:spacing w:line="360" w:lineRule="auto"/>
              <w:jc w:val="center"/>
            </w:pPr>
            <w:r w:rsidRPr="004D2F8C">
              <w:t>4,25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21,25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21,25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0</w:t>
            </w:r>
          </w:p>
        </w:tc>
      </w:tr>
      <w:tr w:rsidR="004D2F8C" w:rsidRPr="009955F8" w:rsidTr="004D2F8C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4D2F8C" w:rsidRPr="009955F8" w:rsidRDefault="004D2F8C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4D2F8C" w:rsidRPr="009955F8" w:rsidRDefault="004D2F8C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2,5</w:t>
            </w:r>
          </w:p>
        </w:tc>
        <w:tc>
          <w:tcPr>
            <w:tcW w:w="1134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7,0</w:t>
            </w:r>
          </w:p>
        </w:tc>
        <w:tc>
          <w:tcPr>
            <w:tcW w:w="1276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5,50</w:t>
            </w:r>
          </w:p>
        </w:tc>
        <w:tc>
          <w:tcPr>
            <w:tcW w:w="1275" w:type="dxa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2,50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17,5</w:t>
            </w: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jc w:val="center"/>
              <w:rPr>
                <w:color w:val="000000"/>
              </w:rPr>
            </w:pPr>
            <w:r w:rsidRPr="004D2F8C">
              <w:rPr>
                <w:color w:val="000000"/>
              </w:rPr>
              <w:t>17,5</w:t>
            </w:r>
            <w:r>
              <w:rPr>
                <w:color w:val="000000"/>
              </w:rPr>
              <w:t>0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4D2F8C" w:rsidRDefault="004D2F8C" w:rsidP="004D2F8C">
            <w:pPr>
              <w:widowControl w:val="0"/>
              <w:spacing w:line="360" w:lineRule="auto"/>
              <w:jc w:val="center"/>
            </w:pPr>
            <w:r w:rsidRPr="004D2F8C">
              <w:t>0</w:t>
            </w:r>
          </w:p>
        </w:tc>
      </w:tr>
      <w:tr w:rsidR="004D2F8C" w:rsidRPr="009955F8" w:rsidTr="004D2F8C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4D2F8C" w:rsidRPr="009955F8" w:rsidRDefault="004D2F8C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4D2F8C" w:rsidRPr="009955F8" w:rsidRDefault="004D2F8C" w:rsidP="00AE6AB7">
            <w:pPr>
              <w:jc w:val="both"/>
            </w:pPr>
          </w:p>
        </w:tc>
        <w:tc>
          <w:tcPr>
            <w:tcW w:w="1121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jc w:val="center"/>
              <w:rPr>
                <w:color w:val="000000"/>
                <w:sz w:val="22"/>
              </w:rPr>
            </w:pPr>
            <w:r w:rsidRPr="00DB1F06">
              <w:rPr>
                <w:color w:val="000000"/>
                <w:sz w:val="22"/>
              </w:rPr>
              <w:t>14,25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jc w:val="center"/>
              <w:rPr>
                <w:color w:val="000000"/>
                <w:sz w:val="22"/>
              </w:rPr>
            </w:pPr>
            <w:r w:rsidRPr="00DB1F06">
              <w:rPr>
                <w:color w:val="000000"/>
                <w:sz w:val="22"/>
              </w:rPr>
              <w:t>43,60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jc w:val="center"/>
              <w:rPr>
                <w:color w:val="000000"/>
                <w:sz w:val="22"/>
              </w:rPr>
            </w:pPr>
            <w:r w:rsidRPr="00DB1F06">
              <w:rPr>
                <w:color w:val="000000"/>
                <w:sz w:val="22"/>
              </w:rPr>
              <w:t>26,45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jc w:val="center"/>
              <w:rPr>
                <w:color w:val="000000"/>
                <w:sz w:val="22"/>
              </w:rPr>
            </w:pPr>
            <w:r w:rsidRPr="00DB1F06">
              <w:rPr>
                <w:color w:val="000000"/>
                <w:sz w:val="22"/>
              </w:rPr>
              <w:t>15,70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DB1F06">
              <w:rPr>
                <w:sz w:val="22"/>
              </w:rPr>
              <w:t>100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widowControl w:val="0"/>
              <w:spacing w:line="360" w:lineRule="auto"/>
              <w:jc w:val="center"/>
              <w:rPr>
                <w:sz w:val="22"/>
              </w:rPr>
            </w:pPr>
            <w:r w:rsidRPr="00DB1F06">
              <w:rPr>
                <w:sz w:val="22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:rsidR="004D2F8C" w:rsidRPr="00DB1F06" w:rsidRDefault="004D2F8C" w:rsidP="004D2F8C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DB1F06">
              <w:t>0</w:t>
            </w:r>
          </w:p>
        </w:tc>
      </w:tr>
    </w:tbl>
    <w:p w:rsidR="00486F11" w:rsidRDefault="00486F1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71364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71364A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71364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71364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71364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71364A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4D2F8C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86F11" w:rsidRDefault="00486F1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lastRenderedPageBreak/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515CB0" w:rsidRDefault="00DE39D8" w:rsidP="00515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1843"/>
        <w:gridCol w:w="1134"/>
      </w:tblGrid>
      <w:tr w:rsidR="00DE39D8" w:rsidRPr="009955F8" w:rsidTr="0027510D">
        <w:tc>
          <w:tcPr>
            <w:tcW w:w="5495" w:type="dxa"/>
            <w:gridSpan w:val="2"/>
            <w:shd w:val="clear" w:color="auto" w:fill="ACB9CA" w:themeFill="text2" w:themeFillTint="66"/>
          </w:tcPr>
          <w:p w:rsidR="00DE39D8" w:rsidRPr="00A57976" w:rsidRDefault="00DE39D8" w:rsidP="00DB1F0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 w:themeFill="text2" w:themeFillTint="66"/>
          </w:tcPr>
          <w:p w:rsidR="00DE39D8" w:rsidRPr="00A57976" w:rsidRDefault="00DE39D8" w:rsidP="00DB1F0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27510D">
        <w:tc>
          <w:tcPr>
            <w:tcW w:w="959" w:type="dxa"/>
            <w:shd w:val="clear" w:color="auto" w:fill="323E4F" w:themeFill="text2" w:themeFillShade="BF"/>
          </w:tcPr>
          <w:p w:rsidR="00DE39D8" w:rsidRPr="00DB1F0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323E4F" w:themeFill="text2" w:themeFillShade="BF"/>
          </w:tcPr>
          <w:p w:rsidR="00DE39D8" w:rsidRPr="00DB1F0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323E4F" w:themeFill="text2" w:themeFillShade="BF"/>
          </w:tcPr>
          <w:p w:rsidR="00DE39D8" w:rsidRPr="00DB1F06" w:rsidRDefault="00DE39D8" w:rsidP="00DB1F06">
            <w:pPr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323E4F" w:themeFill="text2" w:themeFillShade="BF"/>
          </w:tcPr>
          <w:p w:rsidR="00DE39D8" w:rsidRPr="00DB1F06" w:rsidRDefault="006873B8" w:rsidP="00DB1F06">
            <w:pPr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Измерима</w:t>
            </w:r>
            <w:r w:rsidR="00DE39D8" w:rsidRPr="00DB1F0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323E4F" w:themeFill="text2" w:themeFillShade="BF"/>
          </w:tcPr>
          <w:p w:rsidR="00DE39D8" w:rsidRPr="00DB1F06" w:rsidRDefault="00DE39D8" w:rsidP="00DB1F06">
            <w:pPr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Всего</w:t>
            </w:r>
          </w:p>
        </w:tc>
      </w:tr>
      <w:tr w:rsidR="005A2706" w:rsidRPr="009955F8" w:rsidTr="0027510D">
        <w:tc>
          <w:tcPr>
            <w:tcW w:w="959" w:type="dxa"/>
            <w:shd w:val="clear" w:color="auto" w:fill="323E4F" w:themeFill="text2" w:themeFillShade="BF"/>
          </w:tcPr>
          <w:p w:rsidR="005A2706" w:rsidRPr="00DB1F06" w:rsidRDefault="005A2706" w:rsidP="00DB1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36" w:type="dxa"/>
          </w:tcPr>
          <w:p w:rsidR="005A2706" w:rsidRPr="00DB1F06" w:rsidRDefault="00821816" w:rsidP="004F6A18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Общекультурное развитие.</w:t>
            </w:r>
          </w:p>
        </w:tc>
        <w:tc>
          <w:tcPr>
            <w:tcW w:w="1417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2,0</w:t>
            </w:r>
          </w:p>
        </w:tc>
        <w:tc>
          <w:tcPr>
            <w:tcW w:w="1843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12,25</w:t>
            </w:r>
          </w:p>
        </w:tc>
        <w:tc>
          <w:tcPr>
            <w:tcW w:w="1134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14,25</w:t>
            </w:r>
          </w:p>
        </w:tc>
      </w:tr>
      <w:tr w:rsidR="005A2706" w:rsidRPr="009955F8" w:rsidTr="0027510D">
        <w:tc>
          <w:tcPr>
            <w:tcW w:w="959" w:type="dxa"/>
            <w:shd w:val="clear" w:color="auto" w:fill="323E4F" w:themeFill="text2" w:themeFillShade="BF"/>
          </w:tcPr>
          <w:p w:rsidR="005A2706" w:rsidRPr="00DB1F06" w:rsidRDefault="005A2706" w:rsidP="00DB1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36" w:type="dxa"/>
          </w:tcPr>
          <w:p w:rsidR="005A2706" w:rsidRPr="00DB1F06" w:rsidRDefault="005A2706" w:rsidP="004F6A18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B1F06">
              <w:rPr>
                <w:rFonts w:eastAsia="Calibri"/>
                <w:b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Pr="00DB1F06">
              <w:rPr>
                <w:rFonts w:eastAsia="Calibri"/>
                <w:b/>
                <w:sz w:val="28"/>
                <w:szCs w:val="28"/>
              </w:rPr>
              <w:t>обучающихся</w:t>
            </w:r>
            <w:proofErr w:type="gramEnd"/>
            <w:r w:rsidRPr="00DB1F06">
              <w:rPr>
                <w:rFonts w:eastAsia="Calibri"/>
                <w:b/>
                <w:sz w:val="28"/>
                <w:szCs w:val="28"/>
              </w:rPr>
              <w:t>, направленной на освоение дополнительной общеобразовательной программы.</w:t>
            </w:r>
          </w:p>
        </w:tc>
        <w:tc>
          <w:tcPr>
            <w:tcW w:w="1417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6,50</w:t>
            </w:r>
          </w:p>
        </w:tc>
        <w:tc>
          <w:tcPr>
            <w:tcW w:w="1843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37,10</w:t>
            </w:r>
          </w:p>
        </w:tc>
        <w:tc>
          <w:tcPr>
            <w:tcW w:w="1134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43,60</w:t>
            </w:r>
          </w:p>
        </w:tc>
      </w:tr>
      <w:tr w:rsidR="005A2706" w:rsidRPr="009955F8" w:rsidTr="0027510D">
        <w:tc>
          <w:tcPr>
            <w:tcW w:w="959" w:type="dxa"/>
            <w:shd w:val="clear" w:color="auto" w:fill="323E4F" w:themeFill="text2" w:themeFillShade="BF"/>
          </w:tcPr>
          <w:p w:rsidR="005A2706" w:rsidRPr="00DB1F06" w:rsidRDefault="005A2706" w:rsidP="00DB1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36" w:type="dxa"/>
          </w:tcPr>
          <w:p w:rsidR="005A2706" w:rsidRPr="00DB1F06" w:rsidRDefault="005A2706" w:rsidP="004F6A18">
            <w:pPr>
              <w:widowControl w:val="0"/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 xml:space="preserve">Организация досуговой деятельности </w:t>
            </w:r>
            <w:proofErr w:type="gramStart"/>
            <w:r w:rsidRPr="00DB1F06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DB1F06">
              <w:rPr>
                <w:b/>
                <w:sz w:val="28"/>
                <w:szCs w:val="28"/>
              </w:rPr>
              <w:t xml:space="preserve"> в процессе реализации дополнительной общеобразовательной программы.</w:t>
            </w:r>
          </w:p>
        </w:tc>
        <w:tc>
          <w:tcPr>
            <w:tcW w:w="1417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3,25</w:t>
            </w:r>
          </w:p>
        </w:tc>
        <w:tc>
          <w:tcPr>
            <w:tcW w:w="1843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23,20</w:t>
            </w:r>
          </w:p>
        </w:tc>
        <w:tc>
          <w:tcPr>
            <w:tcW w:w="1134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26,45</w:t>
            </w:r>
          </w:p>
        </w:tc>
      </w:tr>
      <w:tr w:rsidR="005A2706" w:rsidRPr="009955F8" w:rsidTr="0027510D">
        <w:tc>
          <w:tcPr>
            <w:tcW w:w="959" w:type="dxa"/>
            <w:shd w:val="clear" w:color="auto" w:fill="323E4F" w:themeFill="text2" w:themeFillShade="BF"/>
          </w:tcPr>
          <w:p w:rsidR="005A2706" w:rsidRPr="00DB1F06" w:rsidRDefault="005A2706" w:rsidP="00DB1F0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536" w:type="dxa"/>
          </w:tcPr>
          <w:p w:rsidR="005A2706" w:rsidRPr="00DB1F06" w:rsidRDefault="005A2706" w:rsidP="004F6A18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 w:rsidRPr="00DB1F06">
              <w:rPr>
                <w:rFonts w:eastAsia="Calibri"/>
                <w:b/>
                <w:sz w:val="28"/>
                <w:szCs w:val="28"/>
              </w:rPr>
              <w:t xml:space="preserve">Обеспечение взаимодействия с родителями (законными представителями) </w:t>
            </w:r>
            <w:proofErr w:type="gramStart"/>
            <w:r w:rsidRPr="00DB1F06">
              <w:rPr>
                <w:rFonts w:eastAsia="Calibri"/>
                <w:b/>
                <w:sz w:val="28"/>
                <w:szCs w:val="28"/>
              </w:rPr>
              <w:t>обучающихся</w:t>
            </w:r>
            <w:proofErr w:type="gramEnd"/>
            <w:r w:rsidRPr="00DB1F06">
              <w:rPr>
                <w:rFonts w:eastAsia="Calibri"/>
                <w:b/>
                <w:sz w:val="28"/>
                <w:szCs w:val="28"/>
              </w:rPr>
              <w:t>, осваивающих дополнительную общеобразовательную программу.</w:t>
            </w:r>
          </w:p>
        </w:tc>
        <w:tc>
          <w:tcPr>
            <w:tcW w:w="1417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3,25</w:t>
            </w:r>
          </w:p>
        </w:tc>
        <w:tc>
          <w:tcPr>
            <w:tcW w:w="1843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12,45</w:t>
            </w:r>
          </w:p>
        </w:tc>
        <w:tc>
          <w:tcPr>
            <w:tcW w:w="1134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15,70</w:t>
            </w:r>
          </w:p>
        </w:tc>
      </w:tr>
      <w:tr w:rsidR="005A2706" w:rsidRPr="009955F8" w:rsidTr="0027510D">
        <w:tc>
          <w:tcPr>
            <w:tcW w:w="959" w:type="dxa"/>
            <w:shd w:val="clear" w:color="auto" w:fill="323E4F" w:themeFill="text2" w:themeFillShade="BF"/>
          </w:tcPr>
          <w:p w:rsidR="005A2706" w:rsidRPr="00DB1F06" w:rsidRDefault="005A2706" w:rsidP="00F96457">
            <w:pPr>
              <w:jc w:val="both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:rsidR="005A2706" w:rsidRPr="00DB1F06" w:rsidRDefault="005A2706" w:rsidP="004F6A18">
            <w:pPr>
              <w:widowControl w:val="0"/>
              <w:tabs>
                <w:tab w:val="left" w:pos="709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15</w:t>
            </w:r>
          </w:p>
        </w:tc>
        <w:tc>
          <w:tcPr>
            <w:tcW w:w="1843" w:type="dxa"/>
          </w:tcPr>
          <w:p w:rsidR="005A2706" w:rsidRPr="00DB1F06" w:rsidRDefault="004E0DF3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5A2706" w:rsidRPr="00DB1F06" w:rsidRDefault="005A2706" w:rsidP="004F6A18">
            <w:pPr>
              <w:pStyle w:val="aff8"/>
              <w:widowControl w:val="0"/>
              <w:tabs>
                <w:tab w:val="left" w:pos="709"/>
              </w:tabs>
              <w:rPr>
                <w:szCs w:val="28"/>
              </w:rPr>
            </w:pPr>
            <w:r w:rsidRPr="00DB1F06">
              <w:rPr>
                <w:szCs w:val="28"/>
              </w:rPr>
              <w:t>100</w:t>
            </w:r>
          </w:p>
        </w:tc>
      </w:tr>
    </w:tbl>
    <w:p w:rsidR="00515CB0" w:rsidRDefault="00515CB0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C7703C" w:rsidRDefault="00486F11" w:rsidP="00C770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9" w:name="_Toc489607695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C770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Общекультурное </w:t>
      </w:r>
      <w:r w:rsidR="00E60CDD">
        <w:rPr>
          <w:rFonts w:ascii="Times New Roman" w:hAnsi="Times New Roman"/>
          <w:b/>
          <w:color w:val="000000" w:themeColor="text1"/>
          <w:sz w:val="28"/>
          <w:szCs w:val="28"/>
        </w:rPr>
        <w:t>развитие</w:t>
      </w:r>
    </w:p>
    <w:p w:rsidR="00C7703C" w:rsidRDefault="00C7703C" w:rsidP="00C770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 Разработка и представление самопрезентации участника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505"/>
        <w:gridCol w:w="3676"/>
      </w:tblGrid>
      <w:tr w:rsid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Ситуация для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Вопрос от экспертов</w:t>
            </w:r>
          </w:p>
        </w:tc>
      </w:tr>
      <w:tr w:rsid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6F11" w:rsidRDefault="00486F11" w:rsidP="00486F11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C7703C" w:rsidRDefault="00C7703C" w:rsidP="00F70A27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ВНИМАНИЕ: Для участников представляется только ситуация. Вопрос передается экспертам, он является одинаковым для всех участников. Его должен задавать один и тот же эксперт с одной и той же интонацией. Участникам предлагается ситуация (описанная выше) с учетом которой необходимо выстроить свое выступление. Представленная выше ситуация является примерной и будет подлежать изменению (30 % изменений).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Цель:</w:t>
      </w:r>
      <w:r>
        <w:rPr>
          <w:rFonts w:ascii="Times New Roman" w:hAnsi="Times New Roman"/>
          <w:sz w:val="28"/>
          <w:szCs w:val="24"/>
        </w:rPr>
        <w:t xml:space="preserve"> продемонстрировать умение подготавливать и представлять </w:t>
      </w:r>
      <w:proofErr w:type="spellStart"/>
      <w:r>
        <w:rPr>
          <w:rFonts w:ascii="Times New Roman" w:hAnsi="Times New Roman"/>
          <w:sz w:val="28"/>
          <w:szCs w:val="24"/>
        </w:rPr>
        <w:t>самопрезентацию</w:t>
      </w:r>
      <w:proofErr w:type="spellEnd"/>
      <w:r>
        <w:rPr>
          <w:rFonts w:ascii="Times New Roman" w:hAnsi="Times New Roman"/>
          <w:sz w:val="28"/>
          <w:szCs w:val="24"/>
        </w:rPr>
        <w:t xml:space="preserve"> с учетом заданной ситуации.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Описание объекта:</w:t>
      </w:r>
      <w:r>
        <w:rPr>
          <w:rFonts w:ascii="Times New Roman" w:hAnsi="Times New Roman"/>
          <w:sz w:val="28"/>
          <w:szCs w:val="24"/>
        </w:rPr>
        <w:t xml:space="preserve"> профессиональное самоопределение участника (</w:t>
      </w:r>
      <w:proofErr w:type="spellStart"/>
      <w:r>
        <w:rPr>
          <w:rFonts w:ascii="Times New Roman" w:hAnsi="Times New Roman"/>
          <w:sz w:val="28"/>
          <w:szCs w:val="24"/>
        </w:rPr>
        <w:t>самопрезентация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 60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расстановку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 10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  <w:t>Подготовить содержание самопрезентации в соответствии с заданными условиями.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  <w:t>Подобрать материалы и оборудование для самопрезентации в соответствии с заданными условиями.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Подготовить практическое содержание самопрезентации для демонстрации личностных и профессиональных качеств.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ab/>
        <w:t>Создать (составить) сопроводительную мультимедийную презентацию с использова</w:t>
      </w:r>
      <w:r w:rsidR="00F70A27">
        <w:rPr>
          <w:rFonts w:ascii="Times New Roman" w:hAnsi="Times New Roman"/>
          <w:sz w:val="28"/>
          <w:szCs w:val="24"/>
        </w:rPr>
        <w:t xml:space="preserve">нием программы «SMART </w:t>
      </w:r>
      <w:proofErr w:type="spellStart"/>
      <w:r w:rsidR="00F70A27">
        <w:rPr>
          <w:rFonts w:ascii="Times New Roman" w:hAnsi="Times New Roman"/>
          <w:sz w:val="28"/>
          <w:szCs w:val="24"/>
        </w:rPr>
        <w:t>Notebook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ab/>
        <w:t xml:space="preserve">Проверить работоспособность созданной презентации в программе «SMART </w:t>
      </w:r>
      <w:proofErr w:type="spellStart"/>
      <w:r>
        <w:rPr>
          <w:rFonts w:ascii="Times New Roman" w:hAnsi="Times New Roman"/>
          <w:sz w:val="28"/>
          <w:szCs w:val="24"/>
        </w:rPr>
        <w:t>Not</w:t>
      </w:r>
      <w:r w:rsidR="00F70A27">
        <w:rPr>
          <w:rFonts w:ascii="Times New Roman" w:hAnsi="Times New Roman"/>
          <w:sz w:val="28"/>
          <w:szCs w:val="24"/>
        </w:rPr>
        <w:t>ebook</w:t>
      </w:r>
      <w:proofErr w:type="spellEnd"/>
      <w:r>
        <w:rPr>
          <w:rFonts w:ascii="Times New Roman" w:hAnsi="Times New Roman"/>
          <w:sz w:val="28"/>
          <w:szCs w:val="24"/>
        </w:rPr>
        <w:t>».</w:t>
      </w:r>
    </w:p>
    <w:p w:rsidR="00C7703C" w:rsidRPr="00DB1F06" w:rsidRDefault="00C7703C" w:rsidP="00DB1F06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ab/>
        <w:t>Сообщить экспертам о завершении работы и готовности к демонстрации самопрезентации.</w:t>
      </w:r>
    </w:p>
    <w:p w:rsidR="00C7703C" w:rsidRDefault="00486F11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C7703C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proofErr w:type="gramStart"/>
      <w:r w:rsidR="00C770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7703C">
        <w:rPr>
          <w:rFonts w:ascii="Times New Roman" w:hAnsi="Times New Roman"/>
          <w:b/>
          <w:sz w:val="28"/>
          <w:szCs w:val="28"/>
        </w:rPr>
        <w:t>, направленной на освоение дополнительной общеобразовательной программы</w:t>
      </w:r>
    </w:p>
    <w:p w:rsidR="00C7703C" w:rsidRDefault="00C7703C" w:rsidP="00C7703C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и представление инф</w:t>
      </w:r>
      <w:r w:rsidR="002151EB">
        <w:rPr>
          <w:rFonts w:ascii="Times New Roman" w:hAnsi="Times New Roman"/>
          <w:b/>
          <w:sz w:val="28"/>
          <w:szCs w:val="28"/>
        </w:rPr>
        <w:t xml:space="preserve">ормационно-рекламного материала </w:t>
      </w:r>
      <w:r>
        <w:rPr>
          <w:rFonts w:ascii="Times New Roman" w:hAnsi="Times New Roman"/>
          <w:b/>
          <w:sz w:val="28"/>
          <w:szCs w:val="28"/>
        </w:rPr>
        <w:t>о возможностях и содержании дополнительной общеобразовательной программы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продемонстрировать способность проводить профориентацию по дополнительной общеобразовательной программе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избранного вида деятельности посредством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информационно-рекламного материала.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информационно-рекламный материал с использованием информационно-коммуникационных технологий (программного обеспечения «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Office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Publisher</w:t>
      </w:r>
      <w:r>
        <w:rPr>
          <w:rFonts w:ascii="Times New Roman" w:hAnsi="Times New Roman"/>
          <w:sz w:val="28"/>
          <w:szCs w:val="28"/>
        </w:rPr>
        <w:t>», информационно-телекоммуникационной сети «Интернет») и его презентация.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120 </w:t>
      </w:r>
      <w:r>
        <w:rPr>
          <w:rFonts w:ascii="Times New Roman" w:hAnsi="Times New Roman"/>
          <w:sz w:val="28"/>
          <w:szCs w:val="28"/>
        </w:rPr>
        <w:t>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расстановку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цель информационно-рекламного материала о возможностях и содержании по дополнительной общеобразовательной программе избранного вида деятельности.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Продумать информационное содержание будущего информационно-рекламного материала.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Разработать и реализовать дизайн информационно-рекламног</w:t>
      </w:r>
      <w:r w:rsidR="00E60CDD">
        <w:rPr>
          <w:rFonts w:ascii="Times New Roman" w:hAnsi="Times New Roman"/>
          <w:sz w:val="28"/>
          <w:szCs w:val="28"/>
        </w:rPr>
        <w:t>о материала с использованием информационно-коммуникационных технологий</w:t>
      </w:r>
      <w:proofErr w:type="gramStart"/>
      <w:r w:rsidR="00E60C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Распечатать информационно-рекламный материал (5 экземпляров для экспертов, остальное по усмотрению конкурсанта).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Подготовить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езентации разработанного информационно-</w:t>
      </w:r>
      <w:r>
        <w:rPr>
          <w:rFonts w:ascii="Times New Roman" w:hAnsi="Times New Roman"/>
          <w:sz w:val="28"/>
          <w:szCs w:val="28"/>
        </w:rPr>
        <w:lastRenderedPageBreak/>
        <w:t>рекламного материала.</w:t>
      </w:r>
    </w:p>
    <w:p w:rsidR="00C7703C" w:rsidRDefault="00C7703C" w:rsidP="00DB1F0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Сообщить экспертам о завершении работы и готовности презентовать готовый информационно-рекламный материал.</w:t>
      </w:r>
    </w:p>
    <w:p w:rsidR="00DB1F06" w:rsidRDefault="00DB1F06" w:rsidP="00DB1F0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03C" w:rsidRDefault="00C7703C" w:rsidP="00C7703C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Подготовка и проведение игры на знакомство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продемонстрировать умение организовывать и проводить игру на знакомство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объекта:</w:t>
      </w:r>
      <w:r>
        <w:rPr>
          <w:rFonts w:ascii="Times New Roman" w:hAnsi="Times New Roman"/>
          <w:bCs/>
          <w:sz w:val="28"/>
          <w:szCs w:val="28"/>
        </w:rPr>
        <w:t xml:space="preserve"> игра на знакомство</w:t>
      </w:r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120</w:t>
      </w:r>
      <w:r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numPr>
          <w:ilvl w:val="0"/>
          <w:numId w:val="29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название, цель и задачи игры.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703C" w:rsidRDefault="00C7703C" w:rsidP="00C7703C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содержание, ход  и условия игры.</w:t>
      </w:r>
    </w:p>
    <w:p w:rsidR="00C7703C" w:rsidRDefault="00C7703C" w:rsidP="00C7703C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музыкальное сопровождение (созданное с использованием программы «</w:t>
      </w:r>
      <w:proofErr w:type="spellStart"/>
      <w:r>
        <w:rPr>
          <w:rFonts w:ascii="Times New Roman" w:hAnsi="Times New Roman"/>
          <w:sz w:val="28"/>
          <w:szCs w:val="28"/>
        </w:rPr>
        <w:t>Audacity</w:t>
      </w:r>
      <w:proofErr w:type="spellEnd"/>
      <w:r>
        <w:rPr>
          <w:rFonts w:ascii="Times New Roman" w:hAnsi="Times New Roman"/>
          <w:sz w:val="28"/>
          <w:szCs w:val="28"/>
        </w:rPr>
        <w:t>») в соответствии с заданной тематикой и включающей не менее двух музыкальных композиций, необходимые материалы и оборудование для игры.</w:t>
      </w:r>
    </w:p>
    <w:p w:rsidR="00C7703C" w:rsidRDefault="00C7703C" w:rsidP="00C7703C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Отрепетировать игру без привлечения волонтеров.</w:t>
      </w:r>
    </w:p>
    <w:p w:rsidR="00C7703C" w:rsidRDefault="00C7703C" w:rsidP="00C7703C">
      <w:pPr>
        <w:widowControl w:val="0"/>
        <w:numPr>
          <w:ilvl w:val="0"/>
          <w:numId w:val="2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Сообщить экспертам о завершении работы и готовности демонстрировать игру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03C" w:rsidRDefault="00C7703C" w:rsidP="00C7703C">
      <w:pPr>
        <w:widowControl w:val="0"/>
        <w:numPr>
          <w:ilvl w:val="0"/>
          <w:numId w:val="28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и проведение фрагмента основной части занятия для освоения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избранного вида деятельности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продемонстрировать умение организовывать и проводить фрагмент основной части занятия с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план-конспект фрагмента основной части занятия для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избранного вида деятельности (области дополнительного образования) и его проведение.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180 </w:t>
      </w:r>
      <w:r>
        <w:rPr>
          <w:rFonts w:ascii="Times New Roman" w:hAnsi="Times New Roman"/>
          <w:sz w:val="28"/>
          <w:szCs w:val="28"/>
        </w:rPr>
        <w:t>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Разработать план-конспект фрагмента основной части учебного занятия с учетом раздела программы и возрастной </w:t>
      </w:r>
      <w:proofErr w:type="gramStart"/>
      <w:r>
        <w:rPr>
          <w:rFonts w:ascii="Times New Roman" w:hAnsi="Times New Roman"/>
          <w:sz w:val="28"/>
          <w:szCs w:val="28"/>
        </w:rPr>
        <w:t>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соответствии с заданным шаблоном. Подготовить его на бумажном носителе в печатном виде для передачи экспертам (5 экземпляров, остальное по усмотрению конкурсанта).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Подобрать инвентарь и музыкальное сопровождение (по необходимости с использованием программы «</w:t>
      </w:r>
      <w:r>
        <w:rPr>
          <w:rFonts w:ascii="Times New Roman" w:hAnsi="Times New Roman"/>
          <w:sz w:val="28"/>
          <w:szCs w:val="28"/>
          <w:lang w:val="en-US"/>
        </w:rPr>
        <w:t>Audacity</w:t>
      </w:r>
      <w:r>
        <w:rPr>
          <w:rFonts w:ascii="Times New Roman" w:hAnsi="Times New Roman"/>
          <w:sz w:val="28"/>
          <w:szCs w:val="28"/>
        </w:rPr>
        <w:t>») для проведения фрагмента основной части занятия в соответствии с разделом программы и возрастной группой обучающихся.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Отрепетировать выполнение задания без привлечения волонтеров.</w:t>
      </w:r>
    </w:p>
    <w:p w:rsidR="00C7703C" w:rsidRDefault="00C7703C" w:rsidP="00C7703C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Сообщить экспертам о завершении работы и готовности демонстрировать фрагмент основной части занятия в соответствии с разделом программы и возрастной группой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i/>
          <w:sz w:val="28"/>
          <w:szCs w:val="24"/>
        </w:rPr>
        <w:t>Тема</w:t>
      </w:r>
      <w:r w:rsidR="00BC4838">
        <w:rPr>
          <w:rFonts w:ascii="Times New Roman" w:hAnsi="Times New Roman"/>
          <w:b/>
          <w:bCs/>
          <w:i/>
          <w:sz w:val="28"/>
          <w:szCs w:val="24"/>
        </w:rPr>
        <w:t>тика</w:t>
      </w:r>
      <w:r>
        <w:rPr>
          <w:rFonts w:ascii="Times New Roman" w:hAnsi="Times New Roman"/>
          <w:b/>
          <w:bCs/>
          <w:i/>
          <w:sz w:val="28"/>
          <w:szCs w:val="24"/>
        </w:rPr>
        <w:t xml:space="preserve"> занятия (по жребию конкурсанта).</w:t>
      </w:r>
    </w:p>
    <w:p w:rsidR="00C7703C" w:rsidRDefault="00C7703C" w:rsidP="00C7703C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4"/>
        </w:rPr>
      </w:pPr>
    </w:p>
    <w:p w:rsidR="00C7703C" w:rsidRDefault="00486F11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C7703C">
        <w:rPr>
          <w:rFonts w:ascii="Times New Roman" w:hAnsi="Times New Roman"/>
          <w:b/>
          <w:sz w:val="28"/>
          <w:szCs w:val="28"/>
        </w:rPr>
        <w:t xml:space="preserve">. Организация досуговой деятельности </w:t>
      </w:r>
      <w:proofErr w:type="gramStart"/>
      <w:r w:rsidR="00C7703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7703C">
        <w:rPr>
          <w:rFonts w:ascii="Times New Roman" w:hAnsi="Times New Roman"/>
          <w:b/>
          <w:sz w:val="28"/>
          <w:szCs w:val="28"/>
        </w:rPr>
        <w:t xml:space="preserve"> в процессе реализации дополнительной общеобразовательной программы</w:t>
      </w:r>
    </w:p>
    <w:p w:rsidR="00C7703C" w:rsidRDefault="00C7703C" w:rsidP="00C7703C">
      <w:pPr>
        <w:widowControl w:val="0"/>
        <w:numPr>
          <w:ilvl w:val="0"/>
          <w:numId w:val="3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и представление плана досуговых мероприятий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по определенной тематике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продемонстрировать умение планировать досуговые мероприятия.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план досуговых мероприятий.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расстановку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60CD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numPr>
          <w:ilvl w:val="0"/>
          <w:numId w:val="3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 и время проведения досуговых мероприятий.</w:t>
      </w:r>
    </w:p>
    <w:p w:rsidR="00C7703C" w:rsidRDefault="00C7703C" w:rsidP="00C7703C">
      <w:pPr>
        <w:widowControl w:val="0"/>
        <w:numPr>
          <w:ilvl w:val="0"/>
          <w:numId w:val="3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 проведения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досуговых мероприятий.</w:t>
      </w:r>
    </w:p>
    <w:p w:rsidR="00C7703C" w:rsidRDefault="00C7703C" w:rsidP="00C7703C">
      <w:pPr>
        <w:widowControl w:val="0"/>
        <w:numPr>
          <w:ilvl w:val="0"/>
          <w:numId w:val="3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Выделить основные этапы проведения мероприятий с формальным назначением ответственных лиц.</w:t>
      </w:r>
    </w:p>
    <w:p w:rsidR="00C7703C" w:rsidRDefault="00C7703C" w:rsidP="00C7703C">
      <w:pPr>
        <w:widowControl w:val="0"/>
        <w:numPr>
          <w:ilvl w:val="0"/>
          <w:numId w:val="3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организаторов и участников досуговых мероприятий.</w:t>
      </w:r>
    </w:p>
    <w:p w:rsidR="00C7703C" w:rsidRDefault="00C7703C" w:rsidP="00C7703C">
      <w:pPr>
        <w:widowControl w:val="0"/>
        <w:numPr>
          <w:ilvl w:val="0"/>
          <w:numId w:val="3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Подобрать название и формы, соответствующие заданной тематике досуговых мероприятий.</w:t>
      </w:r>
    </w:p>
    <w:p w:rsidR="00C7703C" w:rsidRDefault="00C7703C" w:rsidP="00C7703C">
      <w:pPr>
        <w:widowControl w:val="0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мультимедийную презентацию мультимедийную презентаци</w:t>
      </w:r>
      <w:r w:rsidR="00E60CDD">
        <w:rPr>
          <w:rFonts w:ascii="Times New Roman" w:hAnsi="Times New Roman"/>
          <w:sz w:val="28"/>
          <w:szCs w:val="28"/>
        </w:rPr>
        <w:t xml:space="preserve">ю в программе «SMART </w:t>
      </w:r>
      <w:proofErr w:type="spellStart"/>
      <w:r w:rsidR="00E60CDD">
        <w:rPr>
          <w:rFonts w:ascii="Times New Roman" w:hAnsi="Times New Roman"/>
          <w:sz w:val="28"/>
          <w:szCs w:val="28"/>
        </w:rPr>
        <w:t>Notebook</w:t>
      </w:r>
      <w:proofErr w:type="spellEnd"/>
      <w:r>
        <w:rPr>
          <w:rFonts w:ascii="Times New Roman" w:hAnsi="Times New Roman"/>
          <w:sz w:val="28"/>
          <w:szCs w:val="28"/>
        </w:rPr>
        <w:t>» плана досуговых мероприятий.</w:t>
      </w:r>
    </w:p>
    <w:p w:rsidR="00C7703C" w:rsidRDefault="00C7703C" w:rsidP="00C7703C">
      <w:pPr>
        <w:widowControl w:val="0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и распечатать план досуговых мероприятий (5 экземпляров, остальное по усмотрению конкурсанта).</w:t>
      </w:r>
    </w:p>
    <w:p w:rsidR="00C7703C" w:rsidRDefault="00C7703C" w:rsidP="00C7703C">
      <w:pPr>
        <w:widowControl w:val="0"/>
        <w:numPr>
          <w:ilvl w:val="0"/>
          <w:numId w:val="31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план досуговых мероприятий.</w:t>
      </w: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Тематика мероприятия (по жребию конкурсанта).</w:t>
      </w:r>
    </w:p>
    <w:p w:rsidR="00C7703C" w:rsidRDefault="00C7703C" w:rsidP="00C7703C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703C" w:rsidRDefault="00C7703C" w:rsidP="00C7703C">
      <w:pPr>
        <w:pStyle w:val="aff1"/>
        <w:widowControl w:val="0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и представление фрагмента организации совместной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подготовки досугового мероприятия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продемонстрировать умение организовывать подготовку к досуговому мероприятию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фрагмент организации подготовки досугового </w:t>
      </w:r>
      <w:r>
        <w:rPr>
          <w:rFonts w:ascii="Times New Roman" w:hAnsi="Times New Roman"/>
          <w:sz w:val="28"/>
          <w:szCs w:val="28"/>
        </w:rPr>
        <w:lastRenderedPageBreak/>
        <w:t>мероприятия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7703C" w:rsidRDefault="00C7703C" w:rsidP="00C770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 подго</w:t>
      </w:r>
      <w:r w:rsidR="00486F11">
        <w:rPr>
          <w:rFonts w:ascii="Times New Roman" w:hAnsi="Times New Roman"/>
          <w:sz w:val="28"/>
          <w:szCs w:val="28"/>
        </w:rPr>
        <w:t>товки к досуговому мероприятию.</w:t>
      </w:r>
    </w:p>
    <w:p w:rsidR="00C7703C" w:rsidRDefault="00C7703C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методы и формы организации деятельности и общения  при подготовке к досуговому мероприятию.</w:t>
      </w:r>
      <w:r>
        <w:rPr>
          <w:rFonts w:ascii="Times New Roman" w:hAnsi="Times New Roman"/>
          <w:sz w:val="28"/>
          <w:szCs w:val="28"/>
        </w:rPr>
        <w:tab/>
      </w:r>
    </w:p>
    <w:p w:rsidR="00C7703C" w:rsidRDefault="00C7703C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техники и приемы вовлечения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подготовке к досуговому мероприятию.</w:t>
      </w:r>
      <w:r>
        <w:rPr>
          <w:rFonts w:ascii="Times New Roman" w:hAnsi="Times New Roman"/>
          <w:sz w:val="28"/>
          <w:szCs w:val="28"/>
        </w:rPr>
        <w:tab/>
      </w:r>
    </w:p>
    <w:p w:rsidR="00C7703C" w:rsidRDefault="00C7703C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техники и приемы общения (убеждения) с учетом возрастных и индивидуальных особенностей обучающихся, а также состояни</w:t>
      </w:r>
      <w:r w:rsidR="008218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здоровья.</w:t>
      </w:r>
    </w:p>
    <w:p w:rsidR="00C7703C" w:rsidRDefault="00821816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Учесть </w:t>
      </w:r>
      <w:r w:rsidR="00C7703C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по обеспечению </w:t>
      </w:r>
      <w:r w:rsidR="00C7703C">
        <w:rPr>
          <w:rFonts w:ascii="Times New Roman" w:hAnsi="Times New Roman"/>
          <w:sz w:val="28"/>
          <w:szCs w:val="28"/>
        </w:rPr>
        <w:t xml:space="preserve">безопасности жизни и </w:t>
      </w:r>
      <w:proofErr w:type="gramStart"/>
      <w:r w:rsidR="00C7703C">
        <w:rPr>
          <w:rFonts w:ascii="Times New Roman" w:hAnsi="Times New Roman"/>
          <w:sz w:val="28"/>
          <w:szCs w:val="28"/>
        </w:rPr>
        <w:t>здо</w:t>
      </w:r>
      <w:r>
        <w:rPr>
          <w:rFonts w:ascii="Times New Roman" w:hAnsi="Times New Roman"/>
          <w:sz w:val="28"/>
          <w:szCs w:val="28"/>
        </w:rPr>
        <w:t>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при подготовке</w:t>
      </w:r>
      <w:r w:rsidR="00C7703C">
        <w:rPr>
          <w:rFonts w:ascii="Times New Roman" w:hAnsi="Times New Roman"/>
          <w:sz w:val="28"/>
          <w:szCs w:val="28"/>
        </w:rPr>
        <w:t xml:space="preserve"> к досуговому мероприятию.</w:t>
      </w:r>
      <w:r w:rsidR="00C7703C">
        <w:rPr>
          <w:rFonts w:ascii="Times New Roman" w:hAnsi="Times New Roman"/>
          <w:sz w:val="28"/>
          <w:szCs w:val="28"/>
        </w:rPr>
        <w:tab/>
      </w:r>
    </w:p>
    <w:p w:rsidR="00C7703C" w:rsidRDefault="00C7703C" w:rsidP="00C7703C">
      <w:pPr>
        <w:widowControl w:val="0"/>
        <w:numPr>
          <w:ilvl w:val="0"/>
          <w:numId w:val="3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Подобрать материалы и оборудование для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досуговому мероприятию в соответствии с заданными условиями.</w:t>
      </w:r>
    </w:p>
    <w:p w:rsidR="00821816" w:rsidRDefault="00C7703C" w:rsidP="00821816">
      <w:pPr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Отрепетировать подготовку обучающихся к досуговому мероприятию без привлечения волонтеров.</w:t>
      </w:r>
    </w:p>
    <w:p w:rsidR="00821816" w:rsidRPr="00821816" w:rsidRDefault="00821816" w:rsidP="00821816">
      <w:pPr>
        <w:widowControl w:val="0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816">
        <w:rPr>
          <w:rFonts w:ascii="Times New Roman" w:hAnsi="Times New Roman"/>
          <w:sz w:val="28"/>
          <w:szCs w:val="28"/>
        </w:rPr>
        <w:t xml:space="preserve">Сообщить экспертам о завершении работы и готовности демонстрировать фрагмент организации совместной с </w:t>
      </w:r>
      <w:proofErr w:type="gramStart"/>
      <w:r w:rsidRPr="0082181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21816">
        <w:rPr>
          <w:rFonts w:ascii="Times New Roman" w:hAnsi="Times New Roman"/>
          <w:sz w:val="28"/>
          <w:szCs w:val="28"/>
        </w:rPr>
        <w:t xml:space="preserve"> подготовки досугового мероприятия.</w:t>
      </w:r>
    </w:p>
    <w:p w:rsidR="00486F11" w:rsidRPr="00486F11" w:rsidRDefault="00486F11" w:rsidP="00DB1F06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r w:rsidR="00486F11" w:rsidRPr="00486F11">
        <w:rPr>
          <w:rFonts w:ascii="Times New Roman" w:hAnsi="Times New Roman"/>
          <w:b/>
          <w:sz w:val="28"/>
          <w:szCs w:val="28"/>
        </w:rPr>
        <w:t xml:space="preserve"> </w:t>
      </w:r>
      <w:r w:rsidR="00486F11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. Обеспечение взаимодействия с родителями (законными представителями)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осваивающих дополнительную </w:t>
      </w:r>
      <w:r>
        <w:rPr>
          <w:rFonts w:ascii="Times New Roman" w:hAnsi="Times New Roman"/>
          <w:b/>
          <w:sz w:val="28"/>
          <w:szCs w:val="28"/>
        </w:rPr>
        <w:lastRenderedPageBreak/>
        <w:t>общеобразовательную программу</w:t>
      </w:r>
    </w:p>
    <w:p w:rsidR="00C7703C" w:rsidRDefault="00C7703C" w:rsidP="00C7703C">
      <w:pPr>
        <w:widowControl w:val="0"/>
        <w:numPr>
          <w:ilvl w:val="0"/>
          <w:numId w:val="33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Разработка и проведение фрагмента консультации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родителей (законных представителей) обучающихся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2"/>
        <w:gridCol w:w="5379"/>
        <w:gridCol w:w="3774"/>
      </w:tblGrid>
      <w:tr w:rsidR="00C7703C" w:rsidTr="00C77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Тема консультации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для родителей (законных представителей) обучающихся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Вопрос от волонтеров</w:t>
            </w:r>
          </w:p>
        </w:tc>
      </w:tr>
      <w:tr w:rsidR="00C7703C" w:rsidTr="00C770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ВНИМАНИЕ: Для участников представляется только тема. Вопрос передается волонтерам, он является одинаковым для всех участников (30% изменений).</w:t>
      </w: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продемонстрировать умение проводить консультацию с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фрагмент консультации с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7703C" w:rsidRDefault="00C7703C" w:rsidP="00C7703C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минут.</w:t>
      </w:r>
    </w:p>
    <w:p w:rsidR="00C7703C" w:rsidRDefault="00C7703C" w:rsidP="00C7703C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педагогическую ситуацию.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проблему в контексте педагогического процесса.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Сформулировать педагогическую задачу на основе анализа ситуации и конкретных условий.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предпочтительный вариант решения проблемы.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Сформулировать задачи консультации в соответствии с заданной тематикой и воз</w:t>
      </w:r>
      <w:r w:rsidR="00821816">
        <w:rPr>
          <w:rFonts w:ascii="Times New Roman" w:hAnsi="Times New Roman"/>
          <w:sz w:val="28"/>
          <w:szCs w:val="24"/>
        </w:rPr>
        <w:t xml:space="preserve">растной аудиторией слушателей, </w:t>
      </w:r>
      <w:r>
        <w:rPr>
          <w:rFonts w:ascii="Times New Roman" w:hAnsi="Times New Roman"/>
          <w:sz w:val="28"/>
          <w:szCs w:val="24"/>
        </w:rPr>
        <w:t xml:space="preserve">подготовить их на бумажном носителе в печатном виде для передачи экспертам (5 экземпляров, остальное по </w:t>
      </w:r>
      <w:r>
        <w:rPr>
          <w:rFonts w:ascii="Times New Roman" w:hAnsi="Times New Roman"/>
          <w:sz w:val="28"/>
          <w:szCs w:val="24"/>
        </w:rPr>
        <w:lastRenderedPageBreak/>
        <w:t>усмотрению конкурсанта).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Определить содержание консультации в соответствии с заданной тематикой и возрастной аудиторией слушателей.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Подобрать материалы и оборудование для проведения консультации с использованием современных технологий в соответствии с заданной тематикой и возрастной аудиторией слушателей.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Разработать план проведения фрагмента консультации в соответствии с заданной тематикой и возрастной аудиторией слушателей </w:t>
      </w:r>
      <w:r>
        <w:rPr>
          <w:rFonts w:ascii="Times New Roman" w:hAnsi="Times New Roman"/>
          <w:i/>
          <w:sz w:val="28"/>
          <w:szCs w:val="24"/>
        </w:rPr>
        <w:t>(предоставление на бумажном носителе экспертам не требуется)</w:t>
      </w:r>
      <w:r>
        <w:rPr>
          <w:rFonts w:ascii="Times New Roman" w:hAnsi="Times New Roman"/>
          <w:sz w:val="28"/>
          <w:szCs w:val="24"/>
        </w:rPr>
        <w:t>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содержание практической части консультации и представить ее во время демонстрации конкурсного задания.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мультимедийную презентаци</w:t>
      </w:r>
      <w:r w:rsidR="002151EB">
        <w:rPr>
          <w:rFonts w:ascii="Times New Roman" w:hAnsi="Times New Roman"/>
          <w:sz w:val="28"/>
          <w:szCs w:val="24"/>
        </w:rPr>
        <w:t xml:space="preserve">ю в программе «SMART </w:t>
      </w:r>
      <w:proofErr w:type="spellStart"/>
      <w:r w:rsidR="002151EB">
        <w:rPr>
          <w:rFonts w:ascii="Times New Roman" w:hAnsi="Times New Roman"/>
          <w:sz w:val="28"/>
          <w:szCs w:val="24"/>
        </w:rPr>
        <w:t>Notebook</w:t>
      </w:r>
      <w:proofErr w:type="spellEnd"/>
      <w:r>
        <w:rPr>
          <w:rFonts w:ascii="Times New Roman" w:hAnsi="Times New Roman"/>
          <w:sz w:val="28"/>
          <w:szCs w:val="24"/>
        </w:rPr>
        <w:t xml:space="preserve">» для сопровождения консультации в соответствии с заданной тематикой и возрастной аудиторией слушателей. 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мультимедийную презентацию на работоспособность, при необходимости исправить выявленные ошибки и скопировать на компьютер техническому эксперту.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Разработать практические рекомендации в соответствии с заданной тематикой и возрастной аудиторией для последующего предоставления на бумажном носителе экспертам (5 экземпляров, остальное по усмотрению конкурсанта).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Отрепетировать выполнение задания без привлечения волонтеров.</w:t>
      </w:r>
    </w:p>
    <w:p w:rsidR="00C7703C" w:rsidRDefault="00C7703C" w:rsidP="00C7703C">
      <w:pPr>
        <w:widowControl w:val="0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Calibri" w:eastAsia="Times New Roman" w:hAnsi="Calibri"/>
        </w:rPr>
      </w:pPr>
      <w:r>
        <w:rPr>
          <w:rFonts w:ascii="Times New Roman" w:hAnsi="Times New Roman"/>
          <w:sz w:val="28"/>
          <w:szCs w:val="24"/>
        </w:rPr>
        <w:t xml:space="preserve">Сообщить экспертам о завершении работы и готовности демонстрировать консультацию с родителями (законными представителями) </w:t>
      </w:r>
      <w:proofErr w:type="gramStart"/>
      <w:r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.</w:t>
      </w:r>
      <w:r>
        <w:t xml:space="preserve"> </w:t>
      </w:r>
    </w:p>
    <w:p w:rsidR="005A2706" w:rsidRPr="00515CB0" w:rsidRDefault="005A2706" w:rsidP="005A2706">
      <w:pPr>
        <w:widowControl w:val="0"/>
        <w:spacing w:after="0" w:line="360" w:lineRule="auto"/>
        <w:ind w:left="567" w:firstLine="709"/>
        <w:jc w:val="both"/>
        <w:rPr>
          <w:rFonts w:ascii="Calibri" w:eastAsia="Calibri" w:hAnsi="Calibri" w:cs="Times New Roman"/>
        </w:rPr>
      </w:pPr>
    </w:p>
    <w:p w:rsidR="00DE39D8" w:rsidRPr="00515CB0" w:rsidRDefault="00AA2B8A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515CB0">
        <w:rPr>
          <w:rFonts w:ascii="Times New Roman" w:hAnsi="Times New Roman"/>
          <w:szCs w:val="28"/>
        </w:rPr>
        <w:t xml:space="preserve">4.9. </w:t>
      </w:r>
      <w:r w:rsidR="00DE39D8" w:rsidRPr="00515CB0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515CB0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B0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трех человек) для </w:t>
      </w:r>
      <w:r w:rsidRPr="00515CB0">
        <w:rPr>
          <w:rFonts w:ascii="Times New Roman" w:hAnsi="Times New Roman" w:cs="Times New Roman"/>
          <w:sz w:val="28"/>
          <w:szCs w:val="28"/>
        </w:rPr>
        <w:lastRenderedPageBreak/>
        <w:t>выставления оценок. Каждая группа должна включать в се</w:t>
      </w:r>
      <w:r w:rsidR="000A1F96" w:rsidRPr="00515CB0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515CB0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5A2706" w:rsidRPr="00515CB0" w:rsidRDefault="005A2706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B0">
        <w:rPr>
          <w:rFonts w:ascii="Times New Roman" w:hAnsi="Times New Roman" w:cs="Times New Roman"/>
          <w:sz w:val="28"/>
          <w:szCs w:val="28"/>
        </w:rPr>
        <w:t>Оценка каждого задания для каждого Участника осуществляется по окончанию выступления всех участников в рамках одного задания, ежедневно.</w:t>
      </w:r>
    </w:p>
    <w:p w:rsidR="005A2706" w:rsidRPr="00486F11" w:rsidRDefault="005A2706" w:rsidP="00486F11">
      <w:pPr>
        <w:pStyle w:val="aff1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Эксперты будут разделены между собой на группы, с распределением, по возможности, равных оценок за измерения и судейских оценок. Состав групп будет определен Командой по управлению компетенцией так, чтобы в каждой группе существовало равновесие между новыми и опытными экспертами.</w:t>
      </w:r>
    </w:p>
    <w:p w:rsidR="005A2706" w:rsidRPr="00486F11" w:rsidRDefault="005A2706" w:rsidP="00486F11">
      <w:pPr>
        <w:pStyle w:val="aff1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Эксперты будут разделены на несколько групп для судейского оценивания, для этого должно быть не менее трех экспертов, в каждой группе по оценке.</w:t>
      </w:r>
    </w:p>
    <w:p w:rsidR="005A2706" w:rsidRPr="00486F11" w:rsidRDefault="005A2706" w:rsidP="00486F11">
      <w:pPr>
        <w:pStyle w:val="aff1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Если потребуются шаблоны, их приготовит Эксперт, назначенный менеджером компетенции, и проверят все Эксперты перед началом соревнований.</w:t>
      </w:r>
    </w:p>
    <w:p w:rsidR="005A2706" w:rsidRPr="00486F11" w:rsidRDefault="005A2706" w:rsidP="00486F11">
      <w:pPr>
        <w:pStyle w:val="aff1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Все оценки должны быть засвидетельствованы и подписаны тремя экспертами в каждой группе, а результаты подлежат регистрации.</w:t>
      </w:r>
    </w:p>
    <w:p w:rsidR="005A2706" w:rsidRPr="00486F11" w:rsidRDefault="005A2706" w:rsidP="00486F11">
      <w:pPr>
        <w:pStyle w:val="aff1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Ежедневно назначаются два Эксперта для проверки соблюдения норм охраны труда, техники безопасности.</w:t>
      </w:r>
    </w:p>
    <w:p w:rsidR="005A2706" w:rsidRPr="00515CB0" w:rsidRDefault="005A2706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B0">
        <w:rPr>
          <w:rFonts w:ascii="Times New Roman" w:hAnsi="Times New Roman" w:cs="Times New Roman"/>
          <w:b/>
          <w:sz w:val="28"/>
          <w:szCs w:val="28"/>
        </w:rPr>
        <w:t>Беспристрастность</w:t>
      </w:r>
      <w:r w:rsidRPr="00515CB0">
        <w:rPr>
          <w:rFonts w:ascii="Times New Roman" w:hAnsi="Times New Roman" w:cs="Times New Roman"/>
          <w:b/>
          <w:sz w:val="28"/>
          <w:szCs w:val="28"/>
        </w:rPr>
        <w:tab/>
      </w:r>
    </w:p>
    <w:p w:rsidR="005A2706" w:rsidRPr="00486F11" w:rsidRDefault="005A2706" w:rsidP="00486F11">
      <w:pPr>
        <w:pStyle w:val="aff1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Участники, ожидающие демонстрации задания, не могут наблюдать за демонстрацией других Участников. Таким образом, исключается несправедливое преимущество Участников, демонстрирующих конкурсное задание не первыми.</w:t>
      </w:r>
    </w:p>
    <w:p w:rsidR="005A2706" w:rsidRPr="00486F11" w:rsidRDefault="005A2706" w:rsidP="00486F11">
      <w:pPr>
        <w:pStyle w:val="aff1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 xml:space="preserve">Все Участники находятся в комнате для Участников на протяжении всего соревнования. Они могут выходить за пределы зоны компетенции в обеденный перерыв и для посещения зон других компетенций в установленное </w:t>
      </w:r>
      <w:r w:rsidRPr="00486F11">
        <w:rPr>
          <w:rFonts w:ascii="Times New Roman" w:hAnsi="Times New Roman"/>
          <w:sz w:val="28"/>
          <w:szCs w:val="28"/>
        </w:rPr>
        <w:lastRenderedPageBreak/>
        <w:t xml:space="preserve">время (указано в графике) в сопровождении </w:t>
      </w:r>
      <w:r w:rsidR="00DB1F06">
        <w:rPr>
          <w:rFonts w:ascii="Times New Roman" w:hAnsi="Times New Roman"/>
          <w:sz w:val="28"/>
          <w:szCs w:val="28"/>
        </w:rPr>
        <w:t>добровольца. Встреча с командой</w:t>
      </w:r>
      <w:r w:rsidRPr="00486F11">
        <w:rPr>
          <w:rFonts w:ascii="Times New Roman" w:hAnsi="Times New Roman"/>
          <w:sz w:val="28"/>
          <w:szCs w:val="28"/>
        </w:rPr>
        <w:t>/</w:t>
      </w:r>
      <w:proofErr w:type="spellStart"/>
      <w:r w:rsidRPr="00486F11">
        <w:rPr>
          <w:rFonts w:ascii="Times New Roman" w:hAnsi="Times New Roman"/>
          <w:sz w:val="28"/>
          <w:szCs w:val="28"/>
        </w:rPr>
        <w:t>тим</w:t>
      </w:r>
      <w:proofErr w:type="spellEnd"/>
      <w:r w:rsidRPr="00486F11">
        <w:rPr>
          <w:rFonts w:ascii="Times New Roman" w:hAnsi="Times New Roman"/>
          <w:sz w:val="28"/>
          <w:szCs w:val="28"/>
        </w:rPr>
        <w:t>-лидером во время обеда обязательна.</w:t>
      </w:r>
    </w:p>
    <w:p w:rsidR="00515CB0" w:rsidRPr="00486F11" w:rsidRDefault="005A2706" w:rsidP="00486F11">
      <w:pPr>
        <w:pStyle w:val="aff1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Для обеспечения последовательности Участники, ожидающие демонстрации своего конкурного задания, ожидают в специальном помещении на площадке соревнования. Во время ожидания Участникам разрешается иметь при себе материалы для чтения, не связанные с их компетенцией. В случае выхода из зоны компетенции по любой причине для них предусмотрено сопровождение.</w:t>
      </w:r>
    </w:p>
    <w:p w:rsidR="00DE39D8" w:rsidRPr="009955F8" w:rsidRDefault="00DE39D8" w:rsidP="00486F11">
      <w:pPr>
        <w:pStyle w:val="-1"/>
        <w:ind w:firstLine="709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486F11" w:rsidRDefault="007B2222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1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486F11" w:rsidRDefault="007B2222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11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5A2706" w:rsidRPr="00486F11">
        <w:rPr>
          <w:rFonts w:ascii="Times New Roman" w:hAnsi="Times New Roman" w:cs="Times New Roman"/>
          <w:sz w:val="28"/>
          <w:szCs w:val="28"/>
        </w:rPr>
        <w:t xml:space="preserve">16 </w:t>
      </w:r>
      <w:r w:rsidRPr="00486F11">
        <w:rPr>
          <w:rFonts w:ascii="Times New Roman" w:hAnsi="Times New Roman" w:cs="Times New Roman"/>
          <w:sz w:val="28"/>
          <w:szCs w:val="28"/>
        </w:rPr>
        <w:t xml:space="preserve">до </w:t>
      </w:r>
      <w:r w:rsidR="005A2706" w:rsidRPr="00486F11">
        <w:rPr>
          <w:rFonts w:ascii="Times New Roman" w:hAnsi="Times New Roman" w:cs="Times New Roman"/>
          <w:sz w:val="28"/>
          <w:szCs w:val="28"/>
        </w:rPr>
        <w:t>22 лет</w:t>
      </w:r>
      <w:r w:rsidRPr="00486F11">
        <w:rPr>
          <w:rFonts w:ascii="Times New Roman" w:hAnsi="Times New Roman" w:cs="Times New Roman"/>
          <w:sz w:val="28"/>
          <w:szCs w:val="28"/>
        </w:rPr>
        <w:t>.</w:t>
      </w:r>
      <w:r w:rsidRPr="00486F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2151EB" w:rsidRDefault="002151EB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</w:p>
    <w:p w:rsidR="00DE39D8" w:rsidRPr="00A57976" w:rsidRDefault="00AA2B8A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5A2706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5A2706" w:rsidRPr="008157D5" w:rsidRDefault="005A2706" w:rsidP="00486F1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Модуль А. Общекультурное развитие. </w:t>
      </w:r>
    </w:p>
    <w:p w:rsidR="005A2706" w:rsidRPr="008157D5" w:rsidRDefault="005A2706" w:rsidP="00486F1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Модуль В. Организация деятельности </w:t>
      </w:r>
      <w:proofErr w:type="gramStart"/>
      <w:r w:rsidRPr="008157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57D5">
        <w:rPr>
          <w:rFonts w:ascii="Times New Roman" w:eastAsia="Calibri" w:hAnsi="Times New Roman" w:cs="Times New Roman"/>
          <w:sz w:val="28"/>
          <w:szCs w:val="28"/>
        </w:rPr>
        <w:t>, направленной на освоение дополнительной общеобразовательной программы.</w:t>
      </w:r>
    </w:p>
    <w:p w:rsidR="005A2706" w:rsidRPr="008157D5" w:rsidRDefault="005A2706" w:rsidP="00486F1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Pr="008157D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. Организация досуговой деятельности </w:t>
      </w:r>
      <w:proofErr w:type="gramStart"/>
      <w:r w:rsidRPr="008157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 в процессе реализации дополнительной общеобразовательной программы.</w:t>
      </w:r>
    </w:p>
    <w:p w:rsidR="005A2706" w:rsidRPr="008157D5" w:rsidRDefault="005A2706" w:rsidP="00486F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8157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взаимодействия с родител</w:t>
      </w:r>
      <w:r w:rsidR="00DB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(законными представителями) </w:t>
      </w:r>
      <w:proofErr w:type="gramStart"/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дополнительную общеобразовательную программу.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083170" w:rsidRPr="008157D5" w:rsidRDefault="00515CB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Семь</w:t>
      </w:r>
      <w:r w:rsidR="00083170"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 заданий из четырех модулей воспроизводят реальные направления в данной отрасли. Каждый модуль вкючает в себя выполнение задания или нескольких заданий в течение как минимум двух часов на Участника. </w:t>
      </w:r>
    </w:p>
    <w:p w:rsidR="00083170" w:rsidRPr="008157D5" w:rsidRDefault="0008317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>Модули Конкурсного задания имеют различную длительность. Она отображается в расписании.</w:t>
      </w:r>
    </w:p>
    <w:p w:rsidR="00083170" w:rsidRPr="008157D5" w:rsidRDefault="0008317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>Необходимо одновременное выполнение задания всеми Конкурсантами.</w:t>
      </w:r>
    </w:p>
    <w:p w:rsidR="00083170" w:rsidRPr="008157D5" w:rsidRDefault="0008317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>Используются услуги актеров, в роли которых выступают волонтеры представленные организаторами площадки (для каждого задания могут привлекаться возрастные аудитории людей (далее волонтеры) определяемые  30 % изменений). Организатор Чемпионата обеспечивают своевременное представление групп волонтеров на площадку. Волонтеры должны присутствовать на инструктаже для актеров в дни C-3, C-2 и C-1.</w:t>
      </w:r>
    </w:p>
    <w:p w:rsidR="00083170" w:rsidRPr="008157D5" w:rsidRDefault="0008317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Длительность. </w:t>
      </w:r>
    </w:p>
    <w:p w:rsidR="00083170" w:rsidRPr="008157D5" w:rsidRDefault="00083170" w:rsidP="00083170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>Общее время на выполнение задания дня соответствует заданию/заданиям. На выполнение каждого задания дается не более двух часов; максимальное общее время соревнования не превышает 22 часов, а в целом составляет 15 часов по конкретной компетенции. Время планирования и выполнения работ может отличаться в зависимости от дня соревнования.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2446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083170" w:rsidRPr="006C203F" w:rsidRDefault="00083170" w:rsidP="0008317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6C203F">
        <w:rPr>
          <w:rFonts w:ascii="Times New Roman" w:hAnsi="Times New Roman"/>
          <w:b/>
          <w:sz w:val="28"/>
          <w:szCs w:val="28"/>
        </w:rPr>
        <w:t>. Общекультурное развитие</w:t>
      </w:r>
    </w:p>
    <w:p w:rsidR="00083170" w:rsidRDefault="00083170" w:rsidP="00DB1F0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hAnsi="Times New Roman"/>
          <w:sz w:val="28"/>
          <w:szCs w:val="28"/>
        </w:rPr>
        <w:t xml:space="preserve"> Разработка и представление самопрезентации участника.</w:t>
      </w:r>
    </w:p>
    <w:p w:rsidR="00DB1F06" w:rsidRPr="00083170" w:rsidRDefault="00DB1F06" w:rsidP="00DB1F0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170" w:rsidRPr="006C203F" w:rsidRDefault="00083170" w:rsidP="0008317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6C203F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proofErr w:type="gramStart"/>
      <w:r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203F">
        <w:rPr>
          <w:rFonts w:ascii="Times New Roman" w:hAnsi="Times New Roman"/>
          <w:b/>
          <w:sz w:val="28"/>
          <w:szCs w:val="28"/>
        </w:rPr>
        <w:t>, направленной на освоение дополнительно</w:t>
      </w:r>
      <w:r>
        <w:rPr>
          <w:rFonts w:ascii="Times New Roman" w:hAnsi="Times New Roman"/>
          <w:b/>
          <w:sz w:val="28"/>
          <w:szCs w:val="28"/>
        </w:rPr>
        <w:t>й общеобразовательной программы</w:t>
      </w:r>
    </w:p>
    <w:p w:rsidR="00083170" w:rsidRPr="002B3892" w:rsidRDefault="00083170" w:rsidP="0008317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и представление</w:t>
      </w:r>
      <w:r w:rsidRPr="006C203F">
        <w:rPr>
          <w:rFonts w:ascii="Times New Roman" w:hAnsi="Times New Roman"/>
          <w:sz w:val="28"/>
          <w:szCs w:val="28"/>
        </w:rPr>
        <w:t xml:space="preserve"> информационно-ре</w:t>
      </w:r>
      <w:r>
        <w:rPr>
          <w:rFonts w:ascii="Times New Roman" w:hAnsi="Times New Roman"/>
          <w:sz w:val="28"/>
          <w:szCs w:val="28"/>
        </w:rPr>
        <w:t>кламного материала о возможностях</w:t>
      </w:r>
      <w:r w:rsidRPr="006C203F">
        <w:rPr>
          <w:rFonts w:ascii="Times New Roman" w:hAnsi="Times New Roman"/>
          <w:sz w:val="28"/>
          <w:szCs w:val="28"/>
        </w:rPr>
        <w:t xml:space="preserve"> и содержании дополнительно</w:t>
      </w:r>
      <w:r>
        <w:rPr>
          <w:rFonts w:ascii="Times New Roman" w:hAnsi="Times New Roman"/>
          <w:sz w:val="28"/>
          <w:szCs w:val="28"/>
        </w:rPr>
        <w:t>й общеобразовательной программы.</w:t>
      </w:r>
    </w:p>
    <w:p w:rsidR="00641994" w:rsidRPr="006C203F" w:rsidRDefault="00641994" w:rsidP="0064199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 xml:space="preserve">Подготовка и проведение игры на </w:t>
      </w:r>
      <w:r>
        <w:rPr>
          <w:rFonts w:ascii="Times New Roman" w:hAnsi="Times New Roman"/>
          <w:sz w:val="28"/>
          <w:szCs w:val="28"/>
        </w:rPr>
        <w:t>знакомство</w:t>
      </w:r>
      <w:r w:rsidRPr="006C203F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6C203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C203F">
        <w:rPr>
          <w:rFonts w:ascii="Times New Roman" w:hAnsi="Times New Roman"/>
          <w:sz w:val="28"/>
          <w:szCs w:val="28"/>
        </w:rPr>
        <w:t xml:space="preserve"> </w:t>
      </w:r>
    </w:p>
    <w:p w:rsidR="00083170" w:rsidRPr="006C203F" w:rsidRDefault="00083170" w:rsidP="0008317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hAnsi="Times New Roman"/>
          <w:sz w:val="28"/>
          <w:szCs w:val="28"/>
        </w:rPr>
        <w:t xml:space="preserve"> Разработка и проведение фрагмента основной части занятия для освоения </w:t>
      </w:r>
      <w:proofErr w:type="gramStart"/>
      <w:r w:rsidRPr="006C203F">
        <w:rPr>
          <w:rFonts w:ascii="Times New Roman" w:hAnsi="Times New Roman"/>
          <w:sz w:val="28"/>
          <w:szCs w:val="28"/>
        </w:rPr>
        <w:t>обучающими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избранного вида деятельности</w:t>
      </w:r>
      <w:r w:rsidR="002446A8">
        <w:rPr>
          <w:rFonts w:ascii="Times New Roman" w:hAnsi="Times New Roman"/>
          <w:sz w:val="28"/>
          <w:szCs w:val="28"/>
        </w:rPr>
        <w:t>.</w:t>
      </w:r>
    </w:p>
    <w:p w:rsidR="00083170" w:rsidRPr="006C203F" w:rsidRDefault="00083170" w:rsidP="0008317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170" w:rsidRPr="006C203F" w:rsidRDefault="00083170" w:rsidP="0008317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203F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6C203F">
        <w:rPr>
          <w:rFonts w:ascii="Times New Roman" w:hAnsi="Times New Roman"/>
          <w:b/>
          <w:sz w:val="28"/>
          <w:szCs w:val="28"/>
        </w:rPr>
        <w:t xml:space="preserve">. Организация досуговой деятельности </w:t>
      </w:r>
      <w:proofErr w:type="gramStart"/>
      <w:r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203F">
        <w:rPr>
          <w:rFonts w:ascii="Times New Roman" w:hAnsi="Times New Roman"/>
          <w:b/>
          <w:sz w:val="28"/>
          <w:szCs w:val="28"/>
        </w:rPr>
        <w:t xml:space="preserve"> в процессе реализации дополнительно</w:t>
      </w:r>
      <w:r>
        <w:rPr>
          <w:rFonts w:ascii="Times New Roman" w:hAnsi="Times New Roman"/>
          <w:b/>
          <w:sz w:val="28"/>
          <w:szCs w:val="28"/>
        </w:rPr>
        <w:t>й общеобразовательной программы</w:t>
      </w:r>
    </w:p>
    <w:p w:rsidR="00083170" w:rsidRDefault="00083170" w:rsidP="00083170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hAnsi="Times New Roman"/>
          <w:sz w:val="28"/>
          <w:szCs w:val="28"/>
        </w:rPr>
        <w:t xml:space="preserve"> Разработка и представление плана досуговых мероприятий </w:t>
      </w:r>
      <w:proofErr w:type="gramStart"/>
      <w:r w:rsidRPr="006C203F">
        <w:rPr>
          <w:rFonts w:ascii="Times New Roman" w:hAnsi="Times New Roman"/>
          <w:sz w:val="28"/>
          <w:szCs w:val="28"/>
        </w:rPr>
        <w:t>для</w:t>
      </w:r>
      <w:proofErr w:type="gramEnd"/>
      <w:r w:rsidRPr="006C203F">
        <w:rPr>
          <w:rFonts w:ascii="Times New Roman" w:hAnsi="Times New Roman"/>
          <w:sz w:val="28"/>
          <w:szCs w:val="28"/>
        </w:rPr>
        <w:t xml:space="preserve"> обучающихся по определенной тематике.</w:t>
      </w:r>
    </w:p>
    <w:p w:rsidR="00083170" w:rsidRPr="002446A8" w:rsidRDefault="00083170" w:rsidP="002446A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1181">
        <w:rPr>
          <w:rFonts w:ascii="Times New Roman" w:hAnsi="Times New Roman"/>
          <w:b/>
          <w:i/>
          <w:sz w:val="28"/>
          <w:szCs w:val="28"/>
        </w:rPr>
        <w:t>Задание</w:t>
      </w:r>
      <w:r w:rsidRPr="001304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763">
        <w:rPr>
          <w:rFonts w:ascii="Times New Roman" w:hAnsi="Times New Roman"/>
          <w:sz w:val="28"/>
          <w:szCs w:val="28"/>
        </w:rPr>
        <w:t xml:space="preserve">Разработка и представление фрагмента организации совместной с </w:t>
      </w:r>
      <w:proofErr w:type="gramStart"/>
      <w:r w:rsidRPr="00FF27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F2763">
        <w:rPr>
          <w:rFonts w:ascii="Times New Roman" w:hAnsi="Times New Roman"/>
          <w:sz w:val="28"/>
          <w:szCs w:val="28"/>
        </w:rPr>
        <w:t xml:space="preserve"> подготовки досугового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486F11" w:rsidRPr="004E0DF3" w:rsidRDefault="00486F11" w:rsidP="00083170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83170" w:rsidRPr="006C203F" w:rsidRDefault="00083170" w:rsidP="00083170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C203F">
        <w:rPr>
          <w:rFonts w:ascii="Times New Roman" w:hAnsi="Times New Roman"/>
          <w:b/>
          <w:sz w:val="28"/>
          <w:szCs w:val="28"/>
        </w:rPr>
        <w:t xml:space="preserve">. Обеспечение взаимодействия с родителями (законными представителями) </w:t>
      </w:r>
      <w:proofErr w:type="gramStart"/>
      <w:r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203F">
        <w:rPr>
          <w:rFonts w:ascii="Times New Roman" w:hAnsi="Times New Roman"/>
          <w:b/>
          <w:sz w:val="28"/>
          <w:szCs w:val="28"/>
        </w:rPr>
        <w:t xml:space="preserve">, осваивающих дополнительную общеобразовательную </w:t>
      </w:r>
      <w:r>
        <w:rPr>
          <w:rFonts w:ascii="Times New Roman" w:hAnsi="Times New Roman"/>
          <w:b/>
          <w:sz w:val="28"/>
          <w:szCs w:val="28"/>
        </w:rPr>
        <w:t>программу</w:t>
      </w:r>
    </w:p>
    <w:p w:rsidR="00083170" w:rsidRPr="006C203F" w:rsidRDefault="00083170" w:rsidP="00083170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hAnsi="Times New Roman"/>
          <w:sz w:val="28"/>
          <w:szCs w:val="28"/>
        </w:rPr>
        <w:t xml:space="preserve"> Разработка и проведение фрагмента </w:t>
      </w:r>
      <w:r>
        <w:rPr>
          <w:rFonts w:ascii="Times New Roman" w:hAnsi="Times New Roman"/>
          <w:sz w:val="28"/>
          <w:szCs w:val="28"/>
        </w:rPr>
        <w:t xml:space="preserve">консультации </w:t>
      </w:r>
      <w:r w:rsidRPr="006C203F">
        <w:rPr>
          <w:rFonts w:ascii="Times New Roman" w:hAnsi="Times New Roman"/>
          <w:sz w:val="28"/>
          <w:szCs w:val="28"/>
        </w:rPr>
        <w:t>для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6C203F">
        <w:rPr>
          <w:rFonts w:ascii="Times New Roman" w:hAnsi="Times New Roman"/>
          <w:sz w:val="28"/>
          <w:szCs w:val="28"/>
        </w:rPr>
        <w:t xml:space="preserve"> </w:t>
      </w:r>
    </w:p>
    <w:p w:rsidR="00DE39D8" w:rsidRPr="00641994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1.</w:t>
      </w:r>
      <w:r w:rsidRPr="008157D5">
        <w:rPr>
          <w:rFonts w:ascii="Times New Roman" w:eastAsia="Calibri" w:hAnsi="Times New Roman" w:cs="Times New Roman"/>
          <w:sz w:val="28"/>
          <w:szCs w:val="28"/>
        </w:rPr>
        <w:tab/>
        <w:t>Конкурсная площадка включает в себя 4 зоны: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Зона № 1 – зона для демонстрации участниками конкурсного задания. С </w:t>
      </w:r>
      <w:r w:rsidRPr="008157D5">
        <w:rPr>
          <w:rFonts w:ascii="Times New Roman" w:eastAsia="Calibri" w:hAnsi="Times New Roman" w:cs="Times New Roman"/>
          <w:sz w:val="28"/>
          <w:szCs w:val="28"/>
        </w:rPr>
        <w:lastRenderedPageBreak/>
        <w:t>целью соблюдения охраны труда участников необходимо обеспечить покрытие «Зоны демонстрации» материалом не позволяющим скользить и обеспечивающим амортизацию при падении.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Зона № 2 – зона экспертов.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Зона № 3 – зона подготовки, включает в себя рабочие посты участников с техническим оборудованием, идентичным для каждого поста.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Зона № 4 – зона экспертов, участников и волонтеров. Каждая комната имеет свою застройку и внутреннюю инфраструктуру. 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С цель соблюдения техники безопасности необходимо осуществить защиту наблюдателей, зрителей и иных лиц от случайного вылета за предел площадки инвентаря. В связи с этим «открытая зона», т.е. места имеющие перегородки ниже, чем h=2.5 м необходимо обеспечить заграждение из оргстекла (при этом высота заграждения должна составлять h=2.5 м).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2. Пол площадки должен быть ровным и устойчивым.</w:t>
      </w:r>
    </w:p>
    <w:p w:rsidR="00083170" w:rsidRPr="008157D5" w:rsidRDefault="00DB1F06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83170" w:rsidRPr="008157D5">
        <w:rPr>
          <w:rFonts w:ascii="Times New Roman" w:eastAsia="Calibri" w:hAnsi="Times New Roman" w:cs="Times New Roman"/>
          <w:sz w:val="28"/>
          <w:szCs w:val="28"/>
        </w:rPr>
        <w:t>Площадка должна иметь покрытие без стыков или при их неизбежности, стыки должны быть проклеены специальным скотчем.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4. Все провода должны быть расположены в специальных кабельных каналах.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9955F8" w:rsidRDefault="00DE39D8" w:rsidP="002446A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C00000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486F11" w:rsidRPr="004E0DF3" w:rsidRDefault="00486F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7136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2446A8" w:rsidRDefault="00397A1B" w:rsidP="002446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2446A8" w:rsidRDefault="00397A1B" w:rsidP="002446A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A8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7136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7136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71364A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333911" w:rsidRPr="00486F11" w:rsidRDefault="00EA0C3A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B1F06" w:rsidRPr="002446A8" w:rsidRDefault="00DE39D8" w:rsidP="00275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</w:t>
      </w:r>
      <w:r w:rsidR="002446A8">
        <w:rPr>
          <w:rFonts w:ascii="Times New Roman" w:hAnsi="Times New Roman" w:cs="Times New Roman"/>
          <w:sz w:val="28"/>
          <w:szCs w:val="28"/>
        </w:rPr>
        <w:t>ии для каждого вида чемпионатов.</w:t>
      </w:r>
    </w:p>
    <w:tbl>
      <w:tblPr>
        <w:tblStyle w:val="af"/>
        <w:tblW w:w="10314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2693"/>
        <w:gridCol w:w="2551"/>
      </w:tblGrid>
      <w:tr w:rsidR="00C06EBC" w:rsidRPr="00DB1F06" w:rsidTr="002446A8">
        <w:tc>
          <w:tcPr>
            <w:tcW w:w="2518" w:type="dxa"/>
            <w:shd w:val="clear" w:color="auto" w:fill="5B9BD5" w:themeFill="accent1"/>
          </w:tcPr>
          <w:p w:rsidR="008B560B" w:rsidRPr="00DB1F06" w:rsidRDefault="008B560B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2552" w:type="dxa"/>
            <w:shd w:val="clear" w:color="auto" w:fill="5B9BD5" w:themeFill="accent1"/>
          </w:tcPr>
          <w:p w:rsidR="008B560B" w:rsidRPr="00DB1F06" w:rsidRDefault="008B560B" w:rsidP="002446A8">
            <w:pPr>
              <w:jc w:val="center"/>
              <w:rPr>
                <w:b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2693" w:type="dxa"/>
            <w:shd w:val="clear" w:color="auto" w:fill="5B9BD5" w:themeFill="accent1"/>
          </w:tcPr>
          <w:p w:rsidR="008B560B" w:rsidRPr="00DB1F06" w:rsidRDefault="008B560B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2551" w:type="dxa"/>
            <w:shd w:val="clear" w:color="auto" w:fill="5B9BD5" w:themeFill="accent1"/>
          </w:tcPr>
          <w:p w:rsidR="008B560B" w:rsidRPr="00DB1F06" w:rsidRDefault="008B560B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DB1F06" w:rsidTr="002446A8">
        <w:tc>
          <w:tcPr>
            <w:tcW w:w="2518" w:type="dxa"/>
            <w:shd w:val="clear" w:color="auto" w:fill="5B9BD5" w:themeFill="accent1"/>
          </w:tcPr>
          <w:p w:rsidR="008B560B" w:rsidRPr="00DB1F06" w:rsidRDefault="00B236AD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2552" w:type="dxa"/>
          </w:tcPr>
          <w:p w:rsidR="008B560B" w:rsidRPr="00DB1F06" w:rsidRDefault="00B236AD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Берётся в исходном виде с форума экспертов</w:t>
            </w:r>
            <w:r w:rsidR="00835BF6" w:rsidRPr="00DB1F06">
              <w:rPr>
                <w:sz w:val="24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2693" w:type="dxa"/>
          </w:tcPr>
          <w:p w:rsidR="008B560B" w:rsidRPr="00DB1F06" w:rsidRDefault="00835BF6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51" w:type="dxa"/>
          </w:tcPr>
          <w:p w:rsidR="008B560B" w:rsidRPr="00DB1F06" w:rsidRDefault="00B236AD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DB1F06">
              <w:rPr>
                <w:sz w:val="24"/>
                <w:szCs w:val="28"/>
              </w:rPr>
              <w:t xml:space="preserve"> за 6 месяцев до чемпионата</w:t>
            </w:r>
          </w:p>
        </w:tc>
      </w:tr>
      <w:tr w:rsidR="00C06EBC" w:rsidRPr="00DB1F06" w:rsidTr="002446A8">
        <w:tc>
          <w:tcPr>
            <w:tcW w:w="2518" w:type="dxa"/>
            <w:shd w:val="clear" w:color="auto" w:fill="5B9BD5" w:themeFill="accent1"/>
          </w:tcPr>
          <w:p w:rsidR="008B560B" w:rsidRPr="00DB1F06" w:rsidRDefault="00B236AD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DB1F06">
              <w:rPr>
                <w:b/>
                <w:color w:val="FFFFFF" w:themeColor="background1"/>
                <w:sz w:val="24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DB1F06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2552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2693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2551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DB1F06" w:rsidTr="002446A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5B9BD5" w:themeFill="accent1"/>
          </w:tcPr>
          <w:p w:rsidR="00C06EBC" w:rsidRPr="00DB1F06" w:rsidRDefault="00C06EBC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 xml:space="preserve">Публикация </w:t>
            </w:r>
            <w:proofErr w:type="gramStart"/>
            <w:r w:rsidRPr="00DB1F06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DB1F06">
              <w:rPr>
                <w:b/>
                <w:color w:val="FFFFFF" w:themeColor="background1"/>
                <w:sz w:val="24"/>
                <w:szCs w:val="28"/>
              </w:rPr>
              <w:t xml:space="preserve"> (если применимо)</w:t>
            </w:r>
          </w:p>
        </w:tc>
        <w:tc>
          <w:tcPr>
            <w:tcW w:w="2552" w:type="dxa"/>
          </w:tcPr>
          <w:p w:rsidR="00C06EBC" w:rsidRPr="00DB1F06" w:rsidRDefault="004D096E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За 1</w:t>
            </w:r>
            <w:r w:rsidR="00C06EBC" w:rsidRPr="00DB1F06">
              <w:rPr>
                <w:sz w:val="24"/>
                <w:szCs w:val="28"/>
              </w:rPr>
              <w:t xml:space="preserve"> месяц до чемпионата</w:t>
            </w:r>
          </w:p>
        </w:tc>
        <w:tc>
          <w:tcPr>
            <w:tcW w:w="2693" w:type="dxa"/>
          </w:tcPr>
          <w:p w:rsidR="00C06EBC" w:rsidRPr="00DB1F06" w:rsidRDefault="004D096E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За 1</w:t>
            </w:r>
            <w:r w:rsidR="00C06EBC" w:rsidRPr="00DB1F06">
              <w:rPr>
                <w:sz w:val="24"/>
                <w:szCs w:val="28"/>
              </w:rPr>
              <w:t xml:space="preserve"> месяц до чемпионата</w:t>
            </w:r>
          </w:p>
        </w:tc>
        <w:tc>
          <w:tcPr>
            <w:tcW w:w="2551" w:type="dxa"/>
          </w:tcPr>
          <w:p w:rsidR="00C06EBC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 xml:space="preserve">За </w:t>
            </w:r>
            <w:r w:rsidR="004D096E" w:rsidRPr="00DB1F06">
              <w:rPr>
                <w:sz w:val="24"/>
                <w:szCs w:val="28"/>
              </w:rPr>
              <w:t>1</w:t>
            </w:r>
            <w:r w:rsidRPr="00DB1F06">
              <w:rPr>
                <w:sz w:val="24"/>
                <w:szCs w:val="28"/>
              </w:rPr>
              <w:t xml:space="preserve"> месяц до чемпионата</w:t>
            </w:r>
          </w:p>
        </w:tc>
      </w:tr>
      <w:tr w:rsidR="00C06EBC" w:rsidRPr="00DB1F06" w:rsidTr="002446A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5B9BD5" w:themeFill="accent1"/>
          </w:tcPr>
          <w:p w:rsidR="008B560B" w:rsidRPr="00DB1F06" w:rsidRDefault="00C06EBC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DB1F06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</w:p>
        </w:tc>
        <w:tc>
          <w:tcPr>
            <w:tcW w:w="2552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 С-2</w:t>
            </w:r>
          </w:p>
        </w:tc>
        <w:tc>
          <w:tcPr>
            <w:tcW w:w="2693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 С-2</w:t>
            </w:r>
          </w:p>
        </w:tc>
        <w:tc>
          <w:tcPr>
            <w:tcW w:w="2551" w:type="dxa"/>
          </w:tcPr>
          <w:p w:rsidR="008B560B" w:rsidRPr="00DB1F06" w:rsidRDefault="00C06EBC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 С-2</w:t>
            </w:r>
          </w:p>
        </w:tc>
      </w:tr>
      <w:tr w:rsidR="00C06EBC" w:rsidRPr="00DB1F06" w:rsidTr="002446A8">
        <w:tblPrEx>
          <w:tblLook w:val="04A0" w:firstRow="1" w:lastRow="0" w:firstColumn="1" w:lastColumn="0" w:noHBand="0" w:noVBand="1"/>
        </w:tblPrEx>
        <w:tc>
          <w:tcPr>
            <w:tcW w:w="2518" w:type="dxa"/>
            <w:shd w:val="clear" w:color="auto" w:fill="5B9BD5" w:themeFill="accent1"/>
          </w:tcPr>
          <w:p w:rsidR="008B560B" w:rsidRPr="00DB1F06" w:rsidRDefault="00C06EBC" w:rsidP="002446A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DB1F06">
              <w:rPr>
                <w:b/>
                <w:color w:val="FFFFFF" w:themeColor="background1"/>
                <w:sz w:val="24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DB1F06">
              <w:rPr>
                <w:b/>
                <w:color w:val="FFFFFF" w:themeColor="background1"/>
                <w:sz w:val="24"/>
                <w:szCs w:val="28"/>
              </w:rPr>
              <w:t>КЗ</w:t>
            </w:r>
            <w:proofErr w:type="gramEnd"/>
            <w:r w:rsidRPr="00DB1F06">
              <w:rPr>
                <w:b/>
                <w:color w:val="FFFFFF" w:themeColor="background1"/>
                <w:sz w:val="24"/>
                <w:szCs w:val="28"/>
              </w:rPr>
              <w:t>, КО, ИЛ, ТО, ПЗ, ОТ</w:t>
            </w:r>
          </w:p>
        </w:tc>
        <w:tc>
          <w:tcPr>
            <w:tcW w:w="2552" w:type="dxa"/>
          </w:tcPr>
          <w:p w:rsidR="008B560B" w:rsidRPr="00DB1F06" w:rsidRDefault="004D096E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</w:t>
            </w:r>
            <w:proofErr w:type="gramStart"/>
            <w:r w:rsidRPr="00DB1F06">
              <w:rPr>
                <w:sz w:val="24"/>
                <w:szCs w:val="28"/>
              </w:rPr>
              <w:t xml:space="preserve"> С</w:t>
            </w:r>
            <w:proofErr w:type="gramEnd"/>
            <w:r w:rsidRPr="00DB1F06">
              <w:rPr>
                <w:sz w:val="24"/>
                <w:szCs w:val="28"/>
              </w:rPr>
              <w:t>+1</w:t>
            </w:r>
          </w:p>
        </w:tc>
        <w:tc>
          <w:tcPr>
            <w:tcW w:w="2693" w:type="dxa"/>
          </w:tcPr>
          <w:p w:rsidR="008B560B" w:rsidRPr="00DB1F06" w:rsidRDefault="004D096E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</w:t>
            </w:r>
            <w:proofErr w:type="gramStart"/>
            <w:r w:rsidRPr="00DB1F06">
              <w:rPr>
                <w:sz w:val="24"/>
                <w:szCs w:val="28"/>
              </w:rPr>
              <w:t xml:space="preserve"> С</w:t>
            </w:r>
            <w:proofErr w:type="gramEnd"/>
            <w:r w:rsidRPr="00DB1F06">
              <w:rPr>
                <w:sz w:val="24"/>
                <w:szCs w:val="28"/>
              </w:rPr>
              <w:t>+1</w:t>
            </w:r>
          </w:p>
        </w:tc>
        <w:tc>
          <w:tcPr>
            <w:tcW w:w="2551" w:type="dxa"/>
          </w:tcPr>
          <w:p w:rsidR="008B560B" w:rsidRPr="00DB1F06" w:rsidRDefault="004D096E" w:rsidP="002446A8">
            <w:pPr>
              <w:jc w:val="center"/>
              <w:rPr>
                <w:sz w:val="24"/>
                <w:szCs w:val="28"/>
              </w:rPr>
            </w:pPr>
            <w:r w:rsidRPr="00DB1F06">
              <w:rPr>
                <w:sz w:val="24"/>
                <w:szCs w:val="28"/>
              </w:rPr>
              <w:t>В день</w:t>
            </w:r>
            <w:proofErr w:type="gramStart"/>
            <w:r w:rsidRPr="00DB1F06">
              <w:rPr>
                <w:sz w:val="24"/>
                <w:szCs w:val="28"/>
              </w:rPr>
              <w:t xml:space="preserve"> С</w:t>
            </w:r>
            <w:proofErr w:type="gramEnd"/>
            <w:r w:rsidRPr="00DB1F06">
              <w:rPr>
                <w:sz w:val="24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>5.5</w:t>
      </w:r>
      <w:r w:rsidR="002446A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2151EB" w:rsidRPr="0027510D" w:rsidRDefault="004E7905" w:rsidP="00275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  <w:bookmarkStart w:id="26" w:name="_Toc489607702"/>
    </w:p>
    <w:p w:rsidR="00DE39D8" w:rsidRPr="00333911" w:rsidRDefault="00333911" w:rsidP="002446A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>6.1</w:t>
      </w:r>
      <w:r w:rsidR="00DB1F0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</w:t>
      </w:r>
      <w:r w:rsidR="00083170">
        <w:rPr>
          <w:rFonts w:ascii="Times New Roman" w:hAnsi="Times New Roman" w:cs="Times New Roman"/>
          <w:sz w:val="28"/>
          <w:szCs w:val="28"/>
        </w:rPr>
        <w:t xml:space="preserve">ратором данного форума является </w:t>
      </w:r>
      <w:r w:rsidR="00727F97" w:rsidRPr="00727F97">
        <w:rPr>
          <w:rFonts w:ascii="Times New Roman" w:hAnsi="Times New Roman" w:cs="Times New Roman"/>
          <w:sz w:val="28"/>
          <w:szCs w:val="28"/>
        </w:rPr>
        <w:t>Менеджер компетенции (или Эксперт, назначенный ими).</w:t>
      </w:r>
    </w:p>
    <w:p w:rsidR="00083170" w:rsidRDefault="00083170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</w:p>
    <w:p w:rsidR="00DE39D8" w:rsidRPr="00333911" w:rsidRDefault="00AA2B8A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486F1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486F1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486F1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486F1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486F1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Инструкция по охране труда и технике безопасности;</w:t>
      </w:r>
    </w:p>
    <w:p w:rsidR="00486F11" w:rsidRDefault="00DE39D8" w:rsidP="00DB1F06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  <w:bookmarkStart w:id="30" w:name="_Toc489607706"/>
    </w:p>
    <w:p w:rsidR="00DB1F06" w:rsidRPr="00DB1F06" w:rsidRDefault="00DB1F06" w:rsidP="00DB1F06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486F11" w:rsidRPr="00DB1F06" w:rsidRDefault="00DE39D8" w:rsidP="00DB1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  <w:bookmarkStart w:id="31" w:name="_Toc489607707"/>
    </w:p>
    <w:p w:rsidR="00DB1F06" w:rsidRDefault="00DB1F06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33911" w:rsidRDefault="00333911" w:rsidP="00486F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486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</w:t>
      </w:r>
      <w:r w:rsidR="00083170">
        <w:rPr>
          <w:rFonts w:ascii="Times New Roman" w:hAnsi="Times New Roman" w:cs="Times New Roman"/>
          <w:sz w:val="28"/>
          <w:szCs w:val="28"/>
        </w:rPr>
        <w:t xml:space="preserve">ние компетенцией осуществляется </w:t>
      </w:r>
      <w:r w:rsidRPr="00333911">
        <w:rPr>
          <w:rFonts w:ascii="Times New Roman" w:hAnsi="Times New Roman" w:cs="Times New Roman"/>
          <w:sz w:val="28"/>
          <w:szCs w:val="28"/>
        </w:rPr>
        <w:t>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486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0C6A0E" wp14:editId="784D8242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14" w:rsidRPr="00C34D40" w:rsidRDefault="00AF7D1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E0DF3" w:rsidRPr="00C34D40" w:rsidRDefault="004E0DF3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2446A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2446A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2446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486F11" w:rsidRPr="004E0DF3" w:rsidRDefault="00486F11" w:rsidP="002446A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10"/>
    </w:p>
    <w:p w:rsidR="00554CBB" w:rsidRPr="0064491A" w:rsidRDefault="0064491A" w:rsidP="002446A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83170" w:rsidRPr="008157D5" w:rsidRDefault="00083170" w:rsidP="000831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  <w:r w:rsidRPr="008157D5">
        <w:rPr>
          <w:rFonts w:ascii="Times New Roman" w:hAnsi="Times New Roman" w:cs="Times New Roman"/>
          <w:b/>
          <w:sz w:val="28"/>
          <w:szCs w:val="28"/>
        </w:rPr>
        <w:t>Таблица нарушений</w:t>
      </w:r>
    </w:p>
    <w:tbl>
      <w:tblPr>
        <w:tblStyle w:val="26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976"/>
      </w:tblGrid>
      <w:tr w:rsidR="00083170" w:rsidRPr="00284353" w:rsidTr="00083170">
        <w:tc>
          <w:tcPr>
            <w:tcW w:w="1101" w:type="dxa"/>
            <w:vMerge w:val="restart"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Нарушитель</w:t>
            </w:r>
          </w:p>
        </w:tc>
        <w:tc>
          <w:tcPr>
            <w:tcW w:w="8646" w:type="dxa"/>
            <w:gridSpan w:val="3"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Характеристика карточки</w:t>
            </w:r>
          </w:p>
        </w:tc>
      </w:tr>
      <w:tr w:rsidR="00083170" w:rsidRPr="00284353" w:rsidTr="00DB1F06">
        <w:tc>
          <w:tcPr>
            <w:tcW w:w="1101" w:type="dxa"/>
            <w:vMerge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Зеленая</w:t>
            </w: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Желтая</w:t>
            </w:r>
          </w:p>
        </w:tc>
        <w:tc>
          <w:tcPr>
            <w:tcW w:w="2976" w:type="dxa"/>
          </w:tcPr>
          <w:p w:rsidR="00083170" w:rsidRPr="00284353" w:rsidRDefault="00083170" w:rsidP="004F6A1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Красная</w:t>
            </w:r>
          </w:p>
        </w:tc>
      </w:tr>
      <w:tr w:rsidR="00083170" w:rsidRPr="00284353" w:rsidTr="00DB1F06">
        <w:trPr>
          <w:trHeight w:val="70"/>
        </w:trPr>
        <w:tc>
          <w:tcPr>
            <w:tcW w:w="1101" w:type="dxa"/>
            <w:textDirection w:val="btLr"/>
          </w:tcPr>
          <w:p w:rsidR="00083170" w:rsidRPr="00284353" w:rsidRDefault="00083170" w:rsidP="00820F86">
            <w:pPr>
              <w:widowControl w:val="0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обсуждение участниками </w:t>
            </w:r>
            <w:proofErr w:type="gramStart"/>
            <w:r w:rsidRPr="00284353">
              <w:rPr>
                <w:rFonts w:ascii="Times New Roman" w:hAnsi="Times New Roman"/>
                <w:sz w:val="24"/>
                <w:szCs w:val="28"/>
              </w:rPr>
              <w:t>КЗ</w:t>
            </w:r>
            <w:proofErr w:type="gramEnd"/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в процессе подготовки и ожидания демонстрации;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общение участников между собой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в процессе подготовки;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создание помехи другим участникам;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нарушение правил ТБ;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несанкционированное перемещение участников по площадке без разрешения экспертов.</w:t>
            </w: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общение с эксперт-компатриотом в процессе выполнения и подготовки </w:t>
            </w:r>
            <w:proofErr w:type="gramStart"/>
            <w:r w:rsidRPr="00284353">
              <w:rPr>
                <w:rFonts w:ascii="Times New Roman" w:hAnsi="Times New Roman"/>
                <w:sz w:val="24"/>
                <w:szCs w:val="28"/>
              </w:rPr>
              <w:t>КЗ</w:t>
            </w:r>
            <w:proofErr w:type="gramEnd"/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и ожидания;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неуважительное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поведение при общении с экспертами участниками или волонтерами</w:t>
            </w:r>
          </w:p>
        </w:tc>
        <w:tc>
          <w:tcPr>
            <w:tcW w:w="2976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использование мобильных устройств и запрещенных материалов (видео, картинок, аудио);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несоблюдение ТБ, повлекшее травму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волонтера или других участников.</w:t>
            </w:r>
          </w:p>
        </w:tc>
      </w:tr>
      <w:tr w:rsidR="00083170" w:rsidRPr="00284353" w:rsidTr="00DB1F06">
        <w:trPr>
          <w:trHeight w:val="194"/>
        </w:trPr>
        <w:tc>
          <w:tcPr>
            <w:tcW w:w="1101" w:type="dxa"/>
            <w:textDirection w:val="btLr"/>
          </w:tcPr>
          <w:p w:rsidR="00083170" w:rsidRPr="00284353" w:rsidRDefault="00083170" w:rsidP="00820F86">
            <w:pPr>
              <w:widowControl w:val="0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Эксперт</w:t>
            </w: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несанкционированное использование мобильных устройств.</w:t>
            </w: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неуважительное поведение при общении с экспертами участниками или волонтерами.</w:t>
            </w:r>
          </w:p>
          <w:p w:rsidR="00083170" w:rsidRPr="00284353" w:rsidRDefault="00083170" w:rsidP="004F6A18">
            <w:pPr>
              <w:pStyle w:val="aff1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84353">
              <w:rPr>
                <w:rFonts w:ascii="Times New Roman" w:hAnsi="Times New Roman"/>
                <w:sz w:val="24"/>
                <w:szCs w:val="28"/>
              </w:rPr>
              <w:t>подрыв репутации эксперта, участника или организации (на основе кодекса этики п.10.2, 10.3);</w:t>
            </w:r>
            <w:proofErr w:type="gramEnd"/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разглашение результатов </w:t>
            </w:r>
            <w:proofErr w:type="gramStart"/>
            <w:r w:rsidRPr="00284353">
              <w:rPr>
                <w:rFonts w:ascii="Times New Roman" w:hAnsi="Times New Roman"/>
                <w:sz w:val="24"/>
                <w:szCs w:val="28"/>
              </w:rPr>
              <w:t>КЗ</w:t>
            </w:r>
            <w:proofErr w:type="gramEnd"/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до подведения итогов чемпионата;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фото, аудио, видео и письменная (вне бланка) фиксация протоколов оценки КЗ.</w:t>
            </w:r>
          </w:p>
        </w:tc>
      </w:tr>
      <w:tr w:rsidR="00083170" w:rsidRPr="00284353" w:rsidTr="00DB1F06">
        <w:trPr>
          <w:trHeight w:val="1134"/>
        </w:trPr>
        <w:tc>
          <w:tcPr>
            <w:tcW w:w="1101" w:type="dxa"/>
            <w:textDirection w:val="btLr"/>
          </w:tcPr>
          <w:p w:rsidR="00083170" w:rsidRPr="00284353" w:rsidRDefault="00083170" w:rsidP="00820F86">
            <w:pPr>
              <w:widowControl w:val="0"/>
              <w:ind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Организации-участницы, регионы-участники</w:t>
            </w: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пересечение красной линии площадки.</w:t>
            </w:r>
          </w:p>
        </w:tc>
        <w:tc>
          <w:tcPr>
            <w:tcW w:w="2976" w:type="dxa"/>
          </w:tcPr>
          <w:p w:rsidR="00083170" w:rsidRPr="00284353" w:rsidRDefault="00083170" w:rsidP="0071364A">
            <w:pPr>
              <w:pStyle w:val="aff1"/>
              <w:widowControl w:val="0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83170" w:rsidRPr="008157D5" w:rsidRDefault="00083170" w:rsidP="002151E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D5">
        <w:rPr>
          <w:rFonts w:ascii="Times New Roman" w:hAnsi="Times New Roman" w:cs="Times New Roman"/>
          <w:b/>
          <w:sz w:val="28"/>
          <w:szCs w:val="28"/>
        </w:rPr>
        <w:t>Таблица санкций</w:t>
      </w:r>
    </w:p>
    <w:tbl>
      <w:tblPr>
        <w:tblStyle w:val="26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551"/>
      </w:tblGrid>
      <w:tr w:rsidR="00083170" w:rsidRPr="00284353" w:rsidTr="00DB1F06">
        <w:tc>
          <w:tcPr>
            <w:tcW w:w="1668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Нарушитель</w:t>
            </w:r>
          </w:p>
        </w:tc>
        <w:tc>
          <w:tcPr>
            <w:tcW w:w="2693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Незначительное нарушение</w:t>
            </w: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Нарушение средней тяжести</w:t>
            </w:r>
          </w:p>
        </w:tc>
        <w:tc>
          <w:tcPr>
            <w:tcW w:w="2551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84353">
              <w:rPr>
                <w:rFonts w:ascii="Times New Roman" w:hAnsi="Times New Roman"/>
                <w:b/>
                <w:sz w:val="24"/>
                <w:szCs w:val="28"/>
              </w:rPr>
              <w:t>Значительное нарушение</w:t>
            </w:r>
          </w:p>
        </w:tc>
      </w:tr>
      <w:tr w:rsidR="00083170" w:rsidRPr="00284353" w:rsidTr="00DB1F06">
        <w:tc>
          <w:tcPr>
            <w:tcW w:w="1668" w:type="dxa"/>
          </w:tcPr>
          <w:p w:rsidR="00083170" w:rsidRPr="00284353" w:rsidRDefault="00083170" w:rsidP="00820F86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2693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Разрешается закончить КЗ. Начисляется штраф в размере 0-10 % баллов (вычет из окончательного результата).</w:t>
            </w: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Разрешается закончить конкурс. Начисляется штраф в размере 10-50 % баллов (вычет из окончательного результата). Конкурсант теряет возможность получить «Нагрудный знак за выдающиеся достижения».</w:t>
            </w:r>
          </w:p>
        </w:tc>
        <w:tc>
          <w:tcPr>
            <w:tcW w:w="2551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Дисквалификация конкурсанта. Аннулирование заработанных баллов за все дни конкурса. Запрещено дальнейшее участие в мероприятиях </w:t>
            </w:r>
            <w:r w:rsidRPr="00284353">
              <w:rPr>
                <w:rFonts w:ascii="Times New Roman" w:hAnsi="Times New Roman"/>
                <w:sz w:val="24"/>
                <w:szCs w:val="28"/>
                <w:lang w:val="en-US"/>
              </w:rPr>
              <w:t>WSR</w:t>
            </w:r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в любой аккредитованной должности.</w:t>
            </w:r>
          </w:p>
        </w:tc>
      </w:tr>
      <w:tr w:rsidR="00083170" w:rsidRPr="00284353" w:rsidTr="00DB1F06">
        <w:tc>
          <w:tcPr>
            <w:tcW w:w="1668" w:type="dxa"/>
          </w:tcPr>
          <w:p w:rsidR="00083170" w:rsidRPr="00284353" w:rsidRDefault="00083170" w:rsidP="00820F86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  <w:tc>
          <w:tcPr>
            <w:tcW w:w="2693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 xml:space="preserve">Эксперт не имеет права принимать участие в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которыми связано нарушение дисциплины.</w:t>
            </w: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Эксперт не имеет права принимать участие в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оценке до окончания конкурса или лишается права оценки на следующем конкурсе (на усмотрение апелляционной комиссии).</w:t>
            </w:r>
          </w:p>
        </w:tc>
        <w:tc>
          <w:tcPr>
            <w:tcW w:w="2551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Эксперт немедленно лишается </w:t>
            </w: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аккредитации. Запрещено дальнейшее участие в мероприятиях </w:t>
            </w:r>
            <w:r w:rsidRPr="00284353">
              <w:rPr>
                <w:rFonts w:ascii="Times New Roman" w:hAnsi="Times New Roman"/>
                <w:sz w:val="24"/>
                <w:szCs w:val="28"/>
                <w:lang w:val="en-US"/>
              </w:rPr>
              <w:t>WSR</w:t>
            </w:r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в любой аккредитованной должности в течени</w:t>
            </w:r>
            <w:proofErr w:type="gramStart"/>
            <w:r w:rsidRPr="00284353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Pr="00284353">
              <w:rPr>
                <w:rFonts w:ascii="Times New Roman" w:hAnsi="Times New Roman"/>
                <w:sz w:val="24"/>
                <w:szCs w:val="28"/>
              </w:rPr>
              <w:t xml:space="preserve"> конкурса или на следующем конкурсе (на усмотрение апелляционной комиссии).</w:t>
            </w:r>
          </w:p>
        </w:tc>
      </w:tr>
      <w:tr w:rsidR="00083170" w:rsidRPr="00284353" w:rsidTr="00DB1F06">
        <w:tc>
          <w:tcPr>
            <w:tcW w:w="1668" w:type="dxa"/>
          </w:tcPr>
          <w:p w:rsidR="00083170" w:rsidRPr="00284353" w:rsidRDefault="00083170" w:rsidP="00820F86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lastRenderedPageBreak/>
              <w:t>Организация</w:t>
            </w:r>
          </w:p>
        </w:tc>
        <w:tc>
          <w:tcPr>
            <w:tcW w:w="2693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Начисляется штраф участнику в размере 0-10 % баллов (вычет из окончательного результата). Нарушитель удаляется из зрительной зоны.</w:t>
            </w:r>
          </w:p>
        </w:tc>
        <w:tc>
          <w:tcPr>
            <w:tcW w:w="2551" w:type="dxa"/>
          </w:tcPr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Дисквалификация конкурсанта. Аннулирование заработанных баллов за все дни конкурса.</w:t>
            </w:r>
          </w:p>
          <w:p w:rsidR="00083170" w:rsidRPr="00284353" w:rsidRDefault="00083170" w:rsidP="004F6A18">
            <w:pPr>
              <w:widowControl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4353">
              <w:rPr>
                <w:rFonts w:ascii="Times New Roman" w:hAnsi="Times New Roman"/>
                <w:sz w:val="24"/>
                <w:szCs w:val="28"/>
              </w:rPr>
              <w:t>Дисквалификация эксперта до конца конкурса.</w:t>
            </w:r>
          </w:p>
        </w:tc>
      </w:tr>
    </w:tbl>
    <w:p w:rsidR="00486F11" w:rsidRDefault="00486F11" w:rsidP="002446A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170" w:rsidRPr="008157D5" w:rsidRDefault="00083170" w:rsidP="002446A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Карточки участников, экспертов и организации суммируются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В случае если желтые карточки получают разные члены команды (участник и эксперт, или участник и команда, или эксперт и команда), то команда получает красную карточку.</w:t>
      </w:r>
    </w:p>
    <w:p w:rsidR="00083170" w:rsidRPr="008157D5" w:rsidRDefault="00083170" w:rsidP="000831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В случае если зеленые карточки получают разные члены команды (участник и эксперт, или участник и команда, или эксперт и команда), то команда получает желтую карточку (штраф участнику).</w:t>
      </w:r>
    </w:p>
    <w:p w:rsidR="00083170" w:rsidRPr="008157D5" w:rsidRDefault="00083170" w:rsidP="0008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Для своевременной фиксации Организаторами заблаговременно заготавливаются наборы цветных карточек для каждого участника и эксперта. В наборе 3 карточки разного цвета: желтая, зеленая и красная, размером 12*18см и </w:t>
      </w:r>
      <w:proofErr w:type="spellStart"/>
      <w:r w:rsidRPr="008157D5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8157D5">
        <w:rPr>
          <w:rFonts w:ascii="Times New Roman" w:hAnsi="Times New Roman" w:cs="Times New Roman"/>
          <w:sz w:val="28"/>
          <w:szCs w:val="28"/>
        </w:rPr>
        <w:t xml:space="preserve"> (с помощью скотча и ламинатора). </w:t>
      </w:r>
    </w:p>
    <w:p w:rsidR="00083170" w:rsidRPr="008157D5" w:rsidRDefault="00083170" w:rsidP="0008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С целью своевременной помощи, Организаторы заготавливают на каждого Участника комплект «Сигнальных карточек» размер 12*18 см (обязательно </w:t>
      </w:r>
      <w:proofErr w:type="spellStart"/>
      <w:r w:rsidRPr="008157D5">
        <w:rPr>
          <w:rFonts w:ascii="Times New Roman" w:hAnsi="Times New Roman" w:cs="Times New Roman"/>
          <w:sz w:val="28"/>
          <w:szCs w:val="28"/>
        </w:rPr>
        <w:t>заламинированных</w:t>
      </w:r>
      <w:proofErr w:type="spellEnd"/>
      <w:r w:rsidRPr="008157D5">
        <w:rPr>
          <w:rFonts w:ascii="Times New Roman" w:hAnsi="Times New Roman" w:cs="Times New Roman"/>
          <w:sz w:val="28"/>
          <w:szCs w:val="28"/>
        </w:rPr>
        <w:t>):</w:t>
      </w:r>
    </w:p>
    <w:p w:rsidR="00083170" w:rsidRPr="008157D5" w:rsidRDefault="00083170" w:rsidP="0071364A">
      <w:pPr>
        <w:pStyle w:val="aff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 xml:space="preserve">изображение красного креста – необходима срочная помощь </w:t>
      </w:r>
      <w:r w:rsidRPr="008157D5">
        <w:rPr>
          <w:rFonts w:ascii="Times New Roman" w:hAnsi="Times New Roman"/>
          <w:sz w:val="28"/>
          <w:szCs w:val="28"/>
        </w:rPr>
        <w:lastRenderedPageBreak/>
        <w:t>медика;</w:t>
      </w:r>
    </w:p>
    <w:p w:rsidR="00083170" w:rsidRPr="008157D5" w:rsidRDefault="00083170" w:rsidP="0071364A">
      <w:pPr>
        <w:pStyle w:val="aff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изображение восклицательного знака – есть вопрос;</w:t>
      </w:r>
    </w:p>
    <w:p w:rsidR="00083170" w:rsidRPr="008157D5" w:rsidRDefault="00083170" w:rsidP="0071364A">
      <w:pPr>
        <w:pStyle w:val="aff1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7D5">
        <w:rPr>
          <w:rFonts w:ascii="Times New Roman" w:hAnsi="Times New Roman"/>
          <w:sz w:val="28"/>
          <w:szCs w:val="28"/>
        </w:rPr>
        <w:t>изображение монитора компьютера и инструментов – помощь Технического эксперта.</w:t>
      </w:r>
    </w:p>
    <w:p w:rsidR="00DE39D8" w:rsidRPr="009955F8" w:rsidRDefault="00DE39D8" w:rsidP="002446A8">
      <w:pPr>
        <w:pStyle w:val="-1"/>
        <w:ind w:firstLine="708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</w:t>
      </w:r>
      <w:r w:rsidR="00DB1F06">
        <w:rPr>
          <w:rFonts w:ascii="Times New Roman" w:hAnsi="Times New Roman" w:cs="Times New Roman"/>
          <w:sz w:val="28"/>
          <w:szCs w:val="28"/>
        </w:rPr>
        <w:t xml:space="preserve"> на форуме экспертов </w:t>
      </w:r>
      <w:r w:rsidR="00820F86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Pr="0029547E">
        <w:rPr>
          <w:rFonts w:ascii="Times New Roman" w:hAnsi="Times New Roman" w:cs="Times New Roman"/>
          <w:sz w:val="28"/>
          <w:szCs w:val="28"/>
        </w:rPr>
        <w:t>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2151EB" w:rsidRDefault="00A27EE4" w:rsidP="00DB1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B1F06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B1F06" w:rsidRPr="00DB1F06" w:rsidRDefault="00DB1F06" w:rsidP="00DB1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820F8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820F86" w:rsidRPr="008157D5" w:rsidRDefault="00820F86" w:rsidP="00820F86">
      <w:pPr>
        <w:pStyle w:val="aff8"/>
        <w:widowControl w:val="0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bookmarkStart w:id="38" w:name="_Toc489607714"/>
      <w:r w:rsidRPr="008157D5">
        <w:rPr>
          <w:b w:val="0"/>
          <w:szCs w:val="28"/>
        </w:rPr>
        <w:t>8.2.1. Участники пользуются материалами и инструментами из коробки с расходными материалами и со стола с реквизитом.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lastRenderedPageBreak/>
        <w:t xml:space="preserve">8.2.2. Материалы и оборудование, которые участник может </w:t>
      </w:r>
      <w:proofErr w:type="gramStart"/>
      <w:r w:rsidRPr="008157D5">
        <w:rPr>
          <w:rFonts w:ascii="Times New Roman" w:hAnsi="Times New Roman" w:cs="Times New Roman"/>
          <w:sz w:val="28"/>
          <w:szCs w:val="28"/>
        </w:rPr>
        <w:t>принести с собой допустимы</w:t>
      </w:r>
      <w:proofErr w:type="gramEnd"/>
      <w:r w:rsidRPr="008157D5">
        <w:rPr>
          <w:rFonts w:ascii="Times New Roman" w:hAnsi="Times New Roman" w:cs="Times New Roman"/>
          <w:sz w:val="28"/>
          <w:szCs w:val="28"/>
        </w:rPr>
        <w:t xml:space="preserve"> для только двух заданий модулей: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Модуль А.1</w:t>
      </w:r>
      <w:r w:rsidRPr="008157D5">
        <w:rPr>
          <w:rFonts w:ascii="Times New Roman" w:eastAsia="Calibri" w:hAnsi="Times New Roman"/>
          <w:sz w:val="28"/>
          <w:szCs w:val="28"/>
        </w:rPr>
        <w:t xml:space="preserve"> Общекультурное развитие</w:t>
      </w:r>
      <w:r w:rsidRPr="008157D5">
        <w:rPr>
          <w:rFonts w:ascii="Times New Roman" w:hAnsi="Times New Roman" w:cs="Times New Roman"/>
          <w:sz w:val="28"/>
          <w:szCs w:val="28"/>
        </w:rPr>
        <w:t>.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157D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157D5">
        <w:rPr>
          <w:rFonts w:ascii="Times New Roman" w:hAnsi="Times New Roman" w:cs="Times New Roman"/>
          <w:sz w:val="28"/>
          <w:szCs w:val="28"/>
        </w:rPr>
        <w:t>.2</w:t>
      </w:r>
      <w:r w:rsidRPr="008157D5">
        <w:rPr>
          <w:rFonts w:ascii="Times New Roman" w:eastAsia="Calibri" w:hAnsi="Times New Roman"/>
          <w:sz w:val="28"/>
          <w:szCs w:val="28"/>
        </w:rPr>
        <w:t xml:space="preserve"> Организация деятельности </w:t>
      </w:r>
      <w:proofErr w:type="gramStart"/>
      <w:r w:rsidRPr="008157D5">
        <w:rPr>
          <w:rFonts w:ascii="Times New Roman" w:eastAsia="Calibri" w:hAnsi="Times New Roman"/>
          <w:sz w:val="28"/>
          <w:szCs w:val="28"/>
        </w:rPr>
        <w:t>обучающихся</w:t>
      </w:r>
      <w:proofErr w:type="gramEnd"/>
      <w:r w:rsidRPr="008157D5">
        <w:rPr>
          <w:rFonts w:ascii="Times New Roman" w:eastAsia="Calibri" w:hAnsi="Times New Roman"/>
          <w:sz w:val="28"/>
          <w:szCs w:val="28"/>
        </w:rPr>
        <w:t>, направленной на освоение дополнительной общеобразовательной программы.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8157D5">
        <w:rPr>
          <w:rFonts w:ascii="Times New Roman" w:hAnsi="Times New Roman" w:cs="Times New Roman"/>
          <w:i/>
          <w:sz w:val="28"/>
        </w:rPr>
        <w:t xml:space="preserve">Состав </w:t>
      </w:r>
      <w:proofErr w:type="spellStart"/>
      <w:r w:rsidRPr="008157D5">
        <w:rPr>
          <w:rFonts w:ascii="Times New Roman" w:hAnsi="Times New Roman" w:cs="Times New Roman"/>
          <w:i/>
          <w:sz w:val="28"/>
        </w:rPr>
        <w:t>Тулбокса</w:t>
      </w:r>
      <w:proofErr w:type="spellEnd"/>
      <w:r w:rsidRPr="008157D5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8157D5">
        <w:rPr>
          <w:rFonts w:ascii="Times New Roman" w:hAnsi="Times New Roman" w:cs="Times New Roman"/>
          <w:i/>
          <w:sz w:val="28"/>
        </w:rPr>
        <w:t>toolbox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) </w:t>
      </w:r>
      <w:r w:rsidRPr="00820F86">
        <w:rPr>
          <w:rFonts w:ascii="Times New Roman" w:hAnsi="Times New Roman" w:cs="Times New Roman"/>
          <w:b/>
          <w:i/>
          <w:sz w:val="28"/>
        </w:rPr>
        <w:t>неопределенный</w:t>
      </w:r>
      <w:r>
        <w:rPr>
          <w:rFonts w:ascii="Times New Roman" w:hAnsi="Times New Roman" w:cs="Times New Roman"/>
          <w:i/>
          <w:sz w:val="28"/>
        </w:rPr>
        <w:t xml:space="preserve">, т.е. </w:t>
      </w:r>
      <w:r w:rsidRPr="008157D5">
        <w:rPr>
          <w:rFonts w:ascii="Times New Roman" w:hAnsi="Times New Roman" w:cs="Times New Roman"/>
          <w:i/>
          <w:sz w:val="28"/>
        </w:rPr>
        <w:t>формируется</w:t>
      </w:r>
      <w:r>
        <w:rPr>
          <w:rFonts w:ascii="Times New Roman" w:hAnsi="Times New Roman" w:cs="Times New Roman"/>
          <w:i/>
          <w:sz w:val="28"/>
        </w:rPr>
        <w:t xml:space="preserve"> участником</w:t>
      </w:r>
      <w:r w:rsidRPr="008157D5">
        <w:rPr>
          <w:rFonts w:ascii="Times New Roman" w:hAnsi="Times New Roman" w:cs="Times New Roman"/>
          <w:i/>
          <w:sz w:val="28"/>
        </w:rPr>
        <w:t xml:space="preserve"> индивидуально для данных модулей.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Все перечисленные 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7D5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вышеуказанных заданий согласовываются с Главным экспертом не менее чем за 2 недели до начала чемпионата. </w:t>
      </w:r>
    </w:p>
    <w:p w:rsidR="00820F86" w:rsidRPr="008157D5" w:rsidRDefault="00820F86" w:rsidP="00820F8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Главный эксперт оставляет за собой право отказать участнику в использовании материалов и оборудования, описанных им для выполнения вышеперечисленных заданий в случаи, если сочтет их дающими несправедливое преимущество, или нарушающими требования по ТБ.</w:t>
      </w:r>
    </w:p>
    <w:p w:rsidR="00486F11" w:rsidRDefault="00820F86" w:rsidP="002751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Все материалы и оборудование, которые участник может принести с собой для выполнения вышеперечисленных заданий (заранее согласованных с Главным экспертом) должны быть представлены на площадке не позднее, чем за 2 дня до начала чемпионата (т.е. в день С-2) для ознакомления всеми участниками. Участник и эксперт, представившие материалы и </w:t>
      </w:r>
      <w:proofErr w:type="gramStart"/>
      <w:r w:rsidRPr="008157D5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8157D5">
        <w:rPr>
          <w:rFonts w:ascii="Times New Roman" w:hAnsi="Times New Roman" w:cs="Times New Roman"/>
          <w:sz w:val="28"/>
          <w:szCs w:val="28"/>
        </w:rPr>
        <w:t xml:space="preserve"> необходимые для выполнение заданий указанных выше, подтверждают свое согласие на беспрепятственное их использование всеми участниками при необходимости (только при выполнении трех вышеперечисленных заданий). Оборудование можно уносить с площадки только после завершения всеми участниками выполнение всех КЗ (ориентировочно в день С3 или</w:t>
      </w:r>
      <w:proofErr w:type="gramStart"/>
      <w:r w:rsidRPr="008157D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157D5">
        <w:rPr>
          <w:rFonts w:ascii="Times New Roman" w:hAnsi="Times New Roman" w:cs="Times New Roman"/>
          <w:sz w:val="28"/>
          <w:szCs w:val="28"/>
        </w:rPr>
        <w:t>+1);  оборудование должно иметь габариты не превышающие обозначенные размеры (1,5м х 1,5м) в сложенном виде.</w:t>
      </w:r>
    </w:p>
    <w:p w:rsidR="0027510D" w:rsidRPr="0027510D" w:rsidRDefault="0027510D" w:rsidP="002751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820F86" w:rsidRPr="008157D5" w:rsidRDefault="00820F86" w:rsidP="00820F86">
      <w:pPr>
        <w:pStyle w:val="aff8"/>
        <w:widowControl w:val="0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bookmarkStart w:id="39" w:name="_Toc489607715"/>
      <w:r w:rsidRPr="008157D5">
        <w:rPr>
          <w:b w:val="0"/>
          <w:szCs w:val="28"/>
        </w:rPr>
        <w:t xml:space="preserve">Участникам, волонтерам и экспертам не разрешается иметь при себе мобильные телефоны, </w:t>
      </w:r>
      <w:proofErr w:type="spellStart"/>
      <w:r w:rsidRPr="008157D5">
        <w:rPr>
          <w:b w:val="0"/>
          <w:szCs w:val="28"/>
        </w:rPr>
        <w:t>флеш</w:t>
      </w:r>
      <w:proofErr w:type="spellEnd"/>
      <w:r w:rsidRPr="008157D5">
        <w:rPr>
          <w:b w:val="0"/>
          <w:szCs w:val="28"/>
        </w:rPr>
        <w:t>-накопители, фото- и видеокамеры, блокноты и иные записи, ноутбуки, планшеты и иные современные гаджеты дающие превосходство над другими участниками, кроме тех, которые используются в задании и прошли определенную процедуру проверки.</w:t>
      </w:r>
    </w:p>
    <w:p w:rsidR="00820F86" w:rsidRPr="008157D5" w:rsidRDefault="00820F86" w:rsidP="00820F86">
      <w:pPr>
        <w:pStyle w:val="aff8"/>
        <w:widowControl w:val="0"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 w:rsidRPr="008157D5">
        <w:rPr>
          <w:b w:val="0"/>
          <w:szCs w:val="28"/>
        </w:rPr>
        <w:t xml:space="preserve">Любые материалы и оборудование, имеющиеся при себе у Участников, необходимо предъявить Экспертам. </w:t>
      </w:r>
    </w:p>
    <w:p w:rsidR="00820F86" w:rsidRDefault="00820F86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24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06" w:rsidRPr="002432E5" w:rsidRDefault="002432E5" w:rsidP="00243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12F80" wp14:editId="69F800E3">
            <wp:extent cx="501967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9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808" w:rsidRPr="009955F8" w:rsidRDefault="00BC7808" w:rsidP="002446A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5A" w:rsidRDefault="0026565A" w:rsidP="00970F49">
      <w:pPr>
        <w:spacing w:after="0" w:line="240" w:lineRule="auto"/>
      </w:pPr>
      <w:r>
        <w:separator/>
      </w:r>
    </w:p>
  </w:endnote>
  <w:endnote w:type="continuationSeparator" w:id="0">
    <w:p w:rsidR="0026565A" w:rsidRDefault="0026565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72"/>
      <w:gridCol w:w="398"/>
      <w:gridCol w:w="169"/>
    </w:tblGrid>
    <w:tr w:rsidR="00AF7D14" w:rsidRPr="00832EBB" w:rsidTr="00515CB0">
      <w:trPr>
        <w:gridAfter w:val="1"/>
        <w:wAfter w:w="169" w:type="dxa"/>
        <w:trHeight w:hRule="exact" w:val="115"/>
        <w:jc w:val="center"/>
      </w:trPr>
      <w:tc>
        <w:tcPr>
          <w:tcW w:w="9471" w:type="dxa"/>
          <w:shd w:val="clear" w:color="auto" w:fill="C00000"/>
          <w:tcMar>
            <w:top w:w="0" w:type="dxa"/>
            <w:bottom w:w="0" w:type="dxa"/>
          </w:tcMar>
        </w:tcPr>
        <w:p w:rsidR="00AF7D14" w:rsidRPr="00832EBB" w:rsidRDefault="00AF7D1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8" w:type="dxa"/>
          <w:shd w:val="clear" w:color="auto" w:fill="C00000"/>
          <w:tcMar>
            <w:top w:w="0" w:type="dxa"/>
            <w:bottom w:w="0" w:type="dxa"/>
          </w:tcMar>
        </w:tcPr>
        <w:p w:rsidR="00AF7D14" w:rsidRPr="00832EBB" w:rsidRDefault="00AF7D1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F7D14" w:rsidRPr="00832EBB" w:rsidTr="00515CB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471" w:type="dxa"/>
              <w:shd w:val="clear" w:color="auto" w:fill="auto"/>
              <w:vAlign w:val="center"/>
            </w:tcPr>
            <w:p w:rsidR="00AF7D14" w:rsidRPr="009955F8" w:rsidRDefault="00AF7D14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B16095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       </w:t>
              </w:r>
              <w:r w:rsidRPr="00B16095">
                <w:rPr>
                  <w:rFonts w:ascii="Times New Roman" w:hAnsi="Times New Roman" w:cs="Times New Roman"/>
                  <w:sz w:val="18"/>
                  <w:szCs w:val="18"/>
                </w:rPr>
                <w:t xml:space="preserve">  (Дополнительное образование детей и взрослых)</w:t>
              </w:r>
            </w:p>
          </w:tc>
        </w:sdtContent>
      </w:sdt>
      <w:tc>
        <w:tcPr>
          <w:tcW w:w="567" w:type="dxa"/>
          <w:gridSpan w:val="2"/>
          <w:shd w:val="clear" w:color="auto" w:fill="auto"/>
          <w:vAlign w:val="center"/>
        </w:tcPr>
        <w:p w:rsidR="00AF7D14" w:rsidRPr="00832EBB" w:rsidRDefault="00AF7D1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432E5">
            <w:rPr>
              <w:caps/>
              <w:noProof/>
              <w:sz w:val="18"/>
              <w:szCs w:val="18"/>
            </w:rPr>
            <w:t>39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F7D14" w:rsidRDefault="00AF7D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5A" w:rsidRDefault="0026565A" w:rsidP="00970F49">
      <w:pPr>
        <w:spacing w:after="0" w:line="240" w:lineRule="auto"/>
      </w:pPr>
      <w:r>
        <w:separator/>
      </w:r>
    </w:p>
  </w:footnote>
  <w:footnote w:type="continuationSeparator" w:id="0">
    <w:p w:rsidR="0026565A" w:rsidRDefault="0026565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4" w:rsidRDefault="00AF7D1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D66A85" wp14:editId="78C16D38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AF7D14" w:rsidRDefault="00AF7D1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F7D14" w:rsidRDefault="00AF7D1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F7D14" w:rsidRPr="00B45AA4" w:rsidRDefault="00AF7D1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F6"/>
    <w:multiLevelType w:val="hybridMultilevel"/>
    <w:tmpl w:val="A1863A2A"/>
    <w:lvl w:ilvl="0" w:tplc="0BD2C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65A"/>
    <w:multiLevelType w:val="multilevel"/>
    <w:tmpl w:val="310ACFA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992D7F"/>
    <w:multiLevelType w:val="hybridMultilevel"/>
    <w:tmpl w:val="539CDA30"/>
    <w:lvl w:ilvl="0" w:tplc="504CF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97F06F3"/>
    <w:multiLevelType w:val="hybridMultilevel"/>
    <w:tmpl w:val="78584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076C6C"/>
    <w:multiLevelType w:val="hybridMultilevel"/>
    <w:tmpl w:val="65643D0E"/>
    <w:lvl w:ilvl="0" w:tplc="B9F229DA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726CC9"/>
    <w:multiLevelType w:val="hybridMultilevel"/>
    <w:tmpl w:val="CD3ADC46"/>
    <w:lvl w:ilvl="0" w:tplc="1F8E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384E3B"/>
    <w:multiLevelType w:val="hybridMultilevel"/>
    <w:tmpl w:val="DD30F99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8A2FA2"/>
    <w:multiLevelType w:val="hybridMultilevel"/>
    <w:tmpl w:val="F29C0CDE"/>
    <w:lvl w:ilvl="0" w:tplc="F39AFDA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172B0617"/>
    <w:multiLevelType w:val="multilevel"/>
    <w:tmpl w:val="A49A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1157C4"/>
    <w:multiLevelType w:val="hybridMultilevel"/>
    <w:tmpl w:val="F63CDBBE"/>
    <w:lvl w:ilvl="0" w:tplc="92B22E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205F79"/>
    <w:multiLevelType w:val="hybridMultilevel"/>
    <w:tmpl w:val="B9CC7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FF22D0"/>
    <w:multiLevelType w:val="hybridMultilevel"/>
    <w:tmpl w:val="9874223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9173ED"/>
    <w:multiLevelType w:val="hybridMultilevel"/>
    <w:tmpl w:val="783045A2"/>
    <w:lvl w:ilvl="0" w:tplc="B4EA09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A17180"/>
    <w:multiLevelType w:val="hybridMultilevel"/>
    <w:tmpl w:val="23A4CA04"/>
    <w:lvl w:ilvl="0" w:tplc="9914166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8056B1"/>
    <w:multiLevelType w:val="hybridMultilevel"/>
    <w:tmpl w:val="F7E8337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9460A"/>
    <w:multiLevelType w:val="multilevel"/>
    <w:tmpl w:val="A49A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3DD0F07"/>
    <w:multiLevelType w:val="hybridMultilevel"/>
    <w:tmpl w:val="65F4A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3C6654"/>
    <w:multiLevelType w:val="hybridMultilevel"/>
    <w:tmpl w:val="35F68B50"/>
    <w:lvl w:ilvl="0" w:tplc="8670FC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0CB7934"/>
    <w:multiLevelType w:val="multilevel"/>
    <w:tmpl w:val="310ACFA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3AC4CF0"/>
    <w:multiLevelType w:val="hybridMultilevel"/>
    <w:tmpl w:val="854ADC14"/>
    <w:lvl w:ilvl="0" w:tplc="EF7021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473D3"/>
    <w:multiLevelType w:val="hybridMultilevel"/>
    <w:tmpl w:val="854ADC14"/>
    <w:lvl w:ilvl="0" w:tplc="EF702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12"/>
  </w:num>
  <w:num w:numId="9">
    <w:abstractNumId w:val="28"/>
  </w:num>
  <w:num w:numId="10">
    <w:abstractNumId w:val="14"/>
  </w:num>
  <w:num w:numId="11">
    <w:abstractNumId w:val="9"/>
  </w:num>
  <w:num w:numId="12">
    <w:abstractNumId w:val="23"/>
  </w:num>
  <w:num w:numId="13">
    <w:abstractNumId w:val="10"/>
  </w:num>
  <w:num w:numId="14">
    <w:abstractNumId w:val="20"/>
  </w:num>
  <w:num w:numId="15">
    <w:abstractNumId w:val="7"/>
  </w:num>
  <w:num w:numId="16">
    <w:abstractNumId w:val="15"/>
  </w:num>
  <w:num w:numId="17">
    <w:abstractNumId w:val="1"/>
  </w:num>
  <w:num w:numId="18">
    <w:abstractNumId w:val="27"/>
  </w:num>
  <w:num w:numId="19">
    <w:abstractNumId w:val="31"/>
  </w:num>
  <w:num w:numId="20">
    <w:abstractNumId w:val="21"/>
  </w:num>
  <w:num w:numId="21">
    <w:abstractNumId w:val="0"/>
  </w:num>
  <w:num w:numId="22">
    <w:abstractNumId w:val="2"/>
  </w:num>
  <w:num w:numId="23">
    <w:abstractNumId w:val="19"/>
  </w:num>
  <w:num w:numId="24">
    <w:abstractNumId w:val="11"/>
  </w:num>
  <w:num w:numId="25">
    <w:abstractNumId w:val="29"/>
  </w:num>
  <w:num w:numId="26">
    <w:abstractNumId w:val="17"/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6"/>
  </w:num>
  <w:num w:numId="37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56CDE"/>
    <w:rsid w:val="00083170"/>
    <w:rsid w:val="000A1F96"/>
    <w:rsid w:val="000A5137"/>
    <w:rsid w:val="000B3397"/>
    <w:rsid w:val="000D74AA"/>
    <w:rsid w:val="001024BE"/>
    <w:rsid w:val="00127743"/>
    <w:rsid w:val="0017612A"/>
    <w:rsid w:val="00211683"/>
    <w:rsid w:val="002151EB"/>
    <w:rsid w:val="00220E70"/>
    <w:rsid w:val="002432E5"/>
    <w:rsid w:val="002446A8"/>
    <w:rsid w:val="0026565A"/>
    <w:rsid w:val="00273690"/>
    <w:rsid w:val="0027510D"/>
    <w:rsid w:val="0029547E"/>
    <w:rsid w:val="002B1426"/>
    <w:rsid w:val="002F2906"/>
    <w:rsid w:val="00333911"/>
    <w:rsid w:val="00334165"/>
    <w:rsid w:val="00343B59"/>
    <w:rsid w:val="003934F8"/>
    <w:rsid w:val="00397A1B"/>
    <w:rsid w:val="003A0553"/>
    <w:rsid w:val="003A21C8"/>
    <w:rsid w:val="003D1E51"/>
    <w:rsid w:val="003E2C66"/>
    <w:rsid w:val="003F250A"/>
    <w:rsid w:val="004254FE"/>
    <w:rsid w:val="0044354A"/>
    <w:rsid w:val="00454EC1"/>
    <w:rsid w:val="00486F11"/>
    <w:rsid w:val="004917C4"/>
    <w:rsid w:val="004A07A5"/>
    <w:rsid w:val="004B1C82"/>
    <w:rsid w:val="004B692B"/>
    <w:rsid w:val="004D096E"/>
    <w:rsid w:val="004D2F8C"/>
    <w:rsid w:val="004E0DF3"/>
    <w:rsid w:val="004E7905"/>
    <w:rsid w:val="004F6A18"/>
    <w:rsid w:val="00501A82"/>
    <w:rsid w:val="00510059"/>
    <w:rsid w:val="00515CB0"/>
    <w:rsid w:val="0053236E"/>
    <w:rsid w:val="00554CBB"/>
    <w:rsid w:val="005560AC"/>
    <w:rsid w:val="0056194A"/>
    <w:rsid w:val="005A2706"/>
    <w:rsid w:val="005B0DEC"/>
    <w:rsid w:val="005C6A23"/>
    <w:rsid w:val="005E30DC"/>
    <w:rsid w:val="0062789A"/>
    <w:rsid w:val="0063396F"/>
    <w:rsid w:val="00641994"/>
    <w:rsid w:val="0064491A"/>
    <w:rsid w:val="00647870"/>
    <w:rsid w:val="00653B50"/>
    <w:rsid w:val="00671575"/>
    <w:rsid w:val="006873B8"/>
    <w:rsid w:val="006A1FDE"/>
    <w:rsid w:val="006B0FEA"/>
    <w:rsid w:val="006C6D6D"/>
    <w:rsid w:val="006C7A3B"/>
    <w:rsid w:val="006D38B9"/>
    <w:rsid w:val="006F1F30"/>
    <w:rsid w:val="0071364A"/>
    <w:rsid w:val="00727F97"/>
    <w:rsid w:val="0074372D"/>
    <w:rsid w:val="007735DC"/>
    <w:rsid w:val="00783602"/>
    <w:rsid w:val="007A6888"/>
    <w:rsid w:val="007B0DCC"/>
    <w:rsid w:val="007B2222"/>
    <w:rsid w:val="007D3601"/>
    <w:rsid w:val="00800397"/>
    <w:rsid w:val="00820F86"/>
    <w:rsid w:val="00821816"/>
    <w:rsid w:val="00832EBB"/>
    <w:rsid w:val="00834734"/>
    <w:rsid w:val="00835BF6"/>
    <w:rsid w:val="008572B8"/>
    <w:rsid w:val="00881DD2"/>
    <w:rsid w:val="00882B54"/>
    <w:rsid w:val="008A4329"/>
    <w:rsid w:val="008B560B"/>
    <w:rsid w:val="008D6DCF"/>
    <w:rsid w:val="008E7F85"/>
    <w:rsid w:val="009018F0"/>
    <w:rsid w:val="00953113"/>
    <w:rsid w:val="0096710F"/>
    <w:rsid w:val="00970F49"/>
    <w:rsid w:val="009931F0"/>
    <w:rsid w:val="009955F8"/>
    <w:rsid w:val="009F57C0"/>
    <w:rsid w:val="00A27EE4"/>
    <w:rsid w:val="00A57976"/>
    <w:rsid w:val="00A87627"/>
    <w:rsid w:val="00A91D4B"/>
    <w:rsid w:val="00AA2B8A"/>
    <w:rsid w:val="00AE6AB7"/>
    <w:rsid w:val="00AE7A32"/>
    <w:rsid w:val="00AF7D14"/>
    <w:rsid w:val="00B16095"/>
    <w:rsid w:val="00B162B5"/>
    <w:rsid w:val="00B236AD"/>
    <w:rsid w:val="00B40FFB"/>
    <w:rsid w:val="00B4196F"/>
    <w:rsid w:val="00B45392"/>
    <w:rsid w:val="00B45AA4"/>
    <w:rsid w:val="00BA2CF0"/>
    <w:rsid w:val="00BC3813"/>
    <w:rsid w:val="00BC4838"/>
    <w:rsid w:val="00BC7808"/>
    <w:rsid w:val="00C06EBC"/>
    <w:rsid w:val="00C7703C"/>
    <w:rsid w:val="00C95538"/>
    <w:rsid w:val="00CA6CCD"/>
    <w:rsid w:val="00CC50B7"/>
    <w:rsid w:val="00D07842"/>
    <w:rsid w:val="00D12ABD"/>
    <w:rsid w:val="00D16F4B"/>
    <w:rsid w:val="00D2075B"/>
    <w:rsid w:val="00D37CEC"/>
    <w:rsid w:val="00D41269"/>
    <w:rsid w:val="00D45007"/>
    <w:rsid w:val="00DB1F06"/>
    <w:rsid w:val="00DE39D8"/>
    <w:rsid w:val="00DE5614"/>
    <w:rsid w:val="00E60CDD"/>
    <w:rsid w:val="00E857D6"/>
    <w:rsid w:val="00EA0163"/>
    <w:rsid w:val="00EA0C3A"/>
    <w:rsid w:val="00EB2779"/>
    <w:rsid w:val="00EB567A"/>
    <w:rsid w:val="00ED18F9"/>
    <w:rsid w:val="00ED53C9"/>
    <w:rsid w:val="00F03CF0"/>
    <w:rsid w:val="00F1662D"/>
    <w:rsid w:val="00F6025D"/>
    <w:rsid w:val="00F672B2"/>
    <w:rsid w:val="00F70A27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446A8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Title"/>
    <w:basedOn w:val="a1"/>
    <w:link w:val="aff9"/>
    <w:qFormat/>
    <w:rsid w:val="005A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5A2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6">
    <w:name w:val="Сетка таблицы2"/>
    <w:basedOn w:val="a3"/>
    <w:next w:val="af"/>
    <w:rsid w:val="00083170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446A8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Title"/>
    <w:basedOn w:val="a1"/>
    <w:link w:val="aff9"/>
    <w:qFormat/>
    <w:rsid w:val="005A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5A2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6">
    <w:name w:val="Сетка таблицы2"/>
    <w:basedOn w:val="a3"/>
    <w:next w:val="af"/>
    <w:rsid w:val="00083170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88E2-0180-420B-B5C4-00BC913F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41</Pages>
  <Words>8910</Words>
  <Characters>50791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                      (Дополнительное образование детей и взрослых)</dc:creator>
  <cp:keywords/>
  <dc:description/>
  <cp:lastModifiedBy>Дзюма Александр Александрович</cp:lastModifiedBy>
  <cp:revision>37</cp:revision>
  <cp:lastPrinted>2019-02-05T04:06:00Z</cp:lastPrinted>
  <dcterms:created xsi:type="dcterms:W3CDTF">2017-08-03T14:58:00Z</dcterms:created>
  <dcterms:modified xsi:type="dcterms:W3CDTF">2019-02-06T03:25:00Z</dcterms:modified>
</cp:coreProperties>
</file>