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CB" w:rsidRPr="00B850CB" w:rsidRDefault="00B850CB" w:rsidP="00B850CB">
      <w:pPr>
        <w:rPr>
          <w:rFonts w:ascii="Times New Roman" w:hAnsi="Times New Roman" w:cs="Times New Roman"/>
          <w:b/>
          <w:sz w:val="32"/>
          <w:szCs w:val="32"/>
        </w:rPr>
      </w:pPr>
      <w:r w:rsidRPr="00B850CB">
        <w:rPr>
          <w:rFonts w:ascii="Times New Roman" w:hAnsi="Times New Roman" w:cs="Times New Roman"/>
          <w:b/>
          <w:sz w:val="32"/>
          <w:szCs w:val="32"/>
        </w:rPr>
        <w:t>Дошколенок</w:t>
      </w:r>
      <w:bookmarkStart w:id="0" w:name="_GoBack"/>
      <w:bookmarkEnd w:id="0"/>
    </w:p>
    <w:p w:rsidR="00B850CB" w:rsidRP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  <w:r w:rsidRPr="00B850CB">
        <w:rPr>
          <w:rFonts w:ascii="Times New Roman" w:hAnsi="Times New Roman" w:cs="Times New Roman"/>
          <w:sz w:val="24"/>
          <w:szCs w:val="24"/>
        </w:rPr>
        <w:t>Соединение классических и современных интерактивных методик помогут вашему ребенку освоиться в мире звуков и букв, новых понятий, раскрыть его творческие способности, в игре сформировать взаимоотношения со сверстниками.</w:t>
      </w:r>
    </w:p>
    <w:p w:rsidR="00B850CB" w:rsidRP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  <w:r w:rsidRPr="00B850CB">
        <w:rPr>
          <w:rFonts w:ascii="Times New Roman" w:hAnsi="Times New Roman" w:cs="Times New Roman"/>
          <w:sz w:val="24"/>
          <w:szCs w:val="24"/>
        </w:rPr>
        <w:t>Программа «Дошколенок» отличается сочетанием практической и игровой деятельности, включает в себя четыре раздела:</w:t>
      </w:r>
    </w:p>
    <w:p w:rsidR="00B850CB" w:rsidRP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  <w:r w:rsidRPr="00B850CB">
        <w:rPr>
          <w:rFonts w:ascii="Times New Roman" w:hAnsi="Times New Roman" w:cs="Times New Roman"/>
          <w:sz w:val="24"/>
          <w:szCs w:val="24"/>
        </w:rPr>
        <w:t>• «Окружающий мир с экспериментальной деятельностью» - развитие познавательных интересов дошкольников в области естественных наук, развитие исследовательской активности, изучение предметного мира.</w:t>
      </w:r>
    </w:p>
    <w:p w:rsidR="00B850CB" w:rsidRP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  <w:r w:rsidRPr="00B850CB">
        <w:rPr>
          <w:rFonts w:ascii="Times New Roman" w:hAnsi="Times New Roman" w:cs="Times New Roman"/>
          <w:sz w:val="24"/>
          <w:szCs w:val="24"/>
        </w:rPr>
        <w:t>• «Изобразительное творчество» - дети познакомятся с техниками рисования, лепки, аппликации, научатся работать с различными материалами – гуашь, краски, цветные карандаши, мелки, пластилин, цветная бумага, соленое тесто и т.д.</w:t>
      </w:r>
    </w:p>
    <w:p w:rsidR="00B850CB" w:rsidRP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  <w:r w:rsidRPr="00B850CB">
        <w:rPr>
          <w:rFonts w:ascii="Times New Roman" w:hAnsi="Times New Roman" w:cs="Times New Roman"/>
          <w:sz w:val="24"/>
          <w:szCs w:val="24"/>
        </w:rPr>
        <w:t xml:space="preserve">• «Логика» - умение анализировать, сравнивать, выделять главное, решать проблему </w:t>
      </w:r>
      <w:proofErr w:type="gramStart"/>
      <w:r w:rsidRPr="00B850CB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B850CB">
        <w:rPr>
          <w:rFonts w:ascii="Times New Roman" w:hAnsi="Times New Roman" w:cs="Times New Roman"/>
          <w:sz w:val="24"/>
          <w:szCs w:val="24"/>
        </w:rPr>
        <w:t xml:space="preserve"> с чем ребенку необходимо войти в этот мир. Через игры, соединяющие творчество и </w:t>
      </w:r>
      <w:proofErr w:type="gramStart"/>
      <w:r w:rsidRPr="00B850CB">
        <w:rPr>
          <w:rFonts w:ascii="Times New Roman" w:hAnsi="Times New Roman" w:cs="Times New Roman"/>
          <w:sz w:val="24"/>
          <w:szCs w:val="24"/>
        </w:rPr>
        <w:t>логику</w:t>
      </w:r>
      <w:proofErr w:type="gramEnd"/>
      <w:r w:rsidRPr="00B850CB">
        <w:rPr>
          <w:rFonts w:ascii="Times New Roman" w:hAnsi="Times New Roman" w:cs="Times New Roman"/>
          <w:sz w:val="24"/>
          <w:szCs w:val="24"/>
        </w:rPr>
        <w:t xml:space="preserve"> дошкольник научится планировать свои действия, находить необходимую информацию для решения задачи, моделировать будущий процесс, рассуждать и делать выводы.</w:t>
      </w:r>
    </w:p>
    <w:p w:rsidR="006C4E73" w:rsidRDefault="00B850CB" w:rsidP="00B850CB">
      <w:pPr>
        <w:rPr>
          <w:rFonts w:ascii="Times New Roman" w:hAnsi="Times New Roman" w:cs="Times New Roman"/>
          <w:sz w:val="24"/>
          <w:szCs w:val="24"/>
        </w:rPr>
      </w:pPr>
      <w:r w:rsidRPr="00B850CB">
        <w:rPr>
          <w:rFonts w:ascii="Times New Roman" w:hAnsi="Times New Roman" w:cs="Times New Roman"/>
          <w:sz w:val="24"/>
          <w:szCs w:val="24"/>
        </w:rPr>
        <w:t>• «Развитие речи» - дошкольники овладеют навыками речевого общения, действиями ориентировки в звуковой стороне речи и познакомятся с основами грамоты, что поможет им быстро научиться читать.</w:t>
      </w:r>
    </w:p>
    <w:p w:rsid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</w:p>
    <w:p w:rsidR="00B850CB" w:rsidRPr="00B850CB" w:rsidRDefault="00B850CB" w:rsidP="00B8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qnvuPaZS1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0CB" w:rsidRPr="00B8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B"/>
    <w:rsid w:val="006C4E73"/>
    <w:rsid w:val="00B850CB"/>
    <w:rsid w:val="00D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26D"/>
  <w15:chartTrackingRefBased/>
  <w15:docId w15:val="{64FA8D6F-0723-4BE2-8255-DC042F1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2</cp:revision>
  <dcterms:created xsi:type="dcterms:W3CDTF">2022-12-13T15:49:00Z</dcterms:created>
  <dcterms:modified xsi:type="dcterms:W3CDTF">2022-12-13T16:04:00Z</dcterms:modified>
</cp:coreProperties>
</file>