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79F41">
      <w:pPr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нформация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для студентов из многодетных семей, зачисленных на обучение в КГБПОУ «Красноярский педагогический колледж № 2»</w:t>
      </w:r>
    </w:p>
    <w:p w14:paraId="7B28310C">
      <w:pPr>
        <w:jc w:val="right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приказом от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23.08.2025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85; 85а</w:t>
      </w:r>
    </w:p>
    <w:p w14:paraId="60412F3B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Уважаемые студенты 1 курса!</w:t>
      </w:r>
    </w:p>
    <w:p w14:paraId="1CB87C9C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37E156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Законом Красноярского края от 03.07.2025 № 9-4115 «О внесении изменений в некоторые Законы края, регулирующие отношения в сферах защиты прав ребенка, организации отдыха и оздоровления детей» установлено, что с 01.09.2025 студенты из многодетных семей, обучающиеся за счет краевого бюджета по очной форме обучения по образовательным программам среднего профессионального образования за счет средств краевого бюджета обеспечиваются бесплатным горячим питанием – обедом. Обеспечение  бесплатным горячим питанием (обедом) осуществляется по нормам, установленным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"https://login.consultant.ru/link/?req=doc&amp;base=RLAW123&amp;n=324243"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края от 10 ноября 2022 года № 4-1204 «Об установлении норм обеспечения бесплатным питанием, форменной одеждой и иным вещевым имуществом (обмундированием) отдельных категорий обучающихся в краевых государственных профессиональных образовательных организациях».</w:t>
      </w:r>
    </w:p>
    <w:p w14:paraId="112E5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Согласно подпункту «в» пункта 1 статьи 3 Закона Красноярского края от 02.11.2000 № 12-961 «О защите прав ребенка» многодетные семьи - семьи, имеющие трех и более детей до достижения ими возраста 18 лет (детей, достигших возраста 18 лет и обучающихся в общеобразовательных организациях, - до окончания ими обучения и (или) детей, достигших возраста 18 лет и обучающихся по очной форме обучения в профессиональных образовательных организациях и образовательных организациях высшего образования (за исключением обучения по дополнительным образовательным программам), до достижения ими возраста 23 лет), в том числе усыновленных, пасынков, падчериц, а также приемных, опекаемых, находящихся под попечительством, проживающие совместно.</w:t>
      </w:r>
    </w:p>
    <w:p w14:paraId="32317D68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75E878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Документы, подтверждающие статус многодетной семьи, просим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приносить лично или направлять на электронную почту: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B9BD5" w:themeColor="accent1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B9BD5" w:themeColor="accent1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  <w14:textFill>
            <w14:solidFill>
              <w14:schemeClr w14:val="accent1"/>
            </w14:solidFill>
          </w14:textFill>
        </w:rPr>
        <w:instrText xml:space="preserve"> HYPERLINK "mailto:k.spts@yandex.ru" \t "https://web.vk.me/convo/_blank"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B9BD5" w:themeColor="accent1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  <w14:textFill>
            <w14:solidFill>
              <w14:schemeClr w14:val="accent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5B9BD5" w:themeColor="accent1"/>
          <w:spacing w:val="0"/>
          <w:sz w:val="28"/>
          <w:szCs w:val="28"/>
          <w:u w:val="none"/>
          <w:bdr w:val="none" w:color="auto" w:sz="0" w:space="0"/>
          <w14:textFill>
            <w14:solidFill>
              <w14:schemeClr w14:val="accent1"/>
            </w14:solidFill>
          </w14:textFill>
        </w:rPr>
        <w:t>k.spts@yandex.ru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5B9BD5" w:themeColor="accent1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bdr w:val="none" w:color="auto" w:sz="0" w:space="0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срок до 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августа 2025 г.</w:t>
      </w:r>
    </w:p>
    <w:p w14:paraId="6B8EA7F7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4F69D83D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08B78BF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14:paraId="67A132A9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31276AE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84"/>
    <w:rsid w:val="00380084"/>
    <w:rsid w:val="005356A6"/>
    <w:rsid w:val="00627AC2"/>
    <w:rsid w:val="006612D4"/>
    <w:rsid w:val="00786CFC"/>
    <w:rsid w:val="007A57FA"/>
    <w:rsid w:val="00916A1B"/>
    <w:rsid w:val="009F4811"/>
    <w:rsid w:val="00BC32D6"/>
    <w:rsid w:val="00CB1F2D"/>
    <w:rsid w:val="2002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1657</Characters>
  <Lines>13</Lines>
  <Paragraphs>3</Paragraphs>
  <TotalTime>75</TotalTime>
  <ScaleCrop>false</ScaleCrop>
  <LinksUpToDate>false</LinksUpToDate>
  <CharactersWithSpaces>1944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2025-08-14T04:05:00Z</dcterms:created>
  <dc:creator>Волкова М.П.</dc:creator>
  <cp:lastModifiedBy>User</cp:lastModifiedBy>
  <dcterms:modified xsi:type="dcterms:W3CDTF">2025-08-28T07:40:50Z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A0D788BAE2224C079D61C591DBB6B757_12</vt:lpwstr>
  </property>
</Properties>
</file>