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EDE6" w14:textId="77777777" w:rsidR="008B62C0" w:rsidRPr="0018332B" w:rsidRDefault="008B62C0" w:rsidP="00E042EA">
      <w:pPr>
        <w:pStyle w:val="a3"/>
        <w:spacing w:after="0"/>
        <w:ind w:left="1287"/>
        <w:rPr>
          <w:rFonts w:ascii="Times New Roman" w:hAnsi="Times New Roman" w:cs="Times New Roman"/>
          <w:b/>
          <w:sz w:val="28"/>
          <w:szCs w:val="28"/>
        </w:rPr>
      </w:pPr>
    </w:p>
    <w:p w14:paraId="3ACA8FD4" w14:textId="57DA7690" w:rsidR="000A22F6" w:rsidRDefault="000A22F6" w:rsidP="00B769A4">
      <w:pPr>
        <w:pStyle w:val="a3"/>
        <w:spacing w:after="0"/>
        <w:ind w:left="0"/>
        <w:jc w:val="center"/>
        <w:rPr>
          <w:rFonts w:ascii="Times New Roman" w:hAnsi="Times New Roman" w:cs="Times New Roman"/>
          <w:sz w:val="28"/>
          <w:szCs w:val="28"/>
        </w:rPr>
      </w:pPr>
    </w:p>
    <w:p w14:paraId="3679E9FD" w14:textId="776C0943" w:rsidR="00574EE2" w:rsidRDefault="002B6D7B" w:rsidP="002B6D7B">
      <w:pPr>
        <w:pStyle w:val="a3"/>
        <w:spacing w:after="0"/>
        <w:ind w:left="0" w:hanging="426"/>
        <w:jc w:val="center"/>
        <w:rPr>
          <w:rFonts w:ascii="Times New Roman" w:hAnsi="Times New Roman" w:cs="Times New Roman"/>
          <w:sz w:val="28"/>
          <w:szCs w:val="28"/>
        </w:rPr>
      </w:pPr>
      <w:r>
        <w:rPr>
          <w:rFonts w:ascii="Times New Roman" w:hAnsi="Times New Roman" w:cs="Times New Roman"/>
          <w:sz w:val="28"/>
          <w:szCs w:val="28"/>
        </w:rPr>
        <w:pict w14:anchorId="7DDF9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6.25pt;height:730.2pt">
            <v:imagedata r:id="rId8" o:title="Отчёт о результатах самообследования_page-0001"/>
          </v:shape>
        </w:pict>
      </w:r>
      <w:bookmarkStart w:id="0" w:name="_GoBack"/>
      <w:bookmarkEnd w:id="0"/>
    </w:p>
    <w:p w14:paraId="246032E1" w14:textId="77777777" w:rsidR="00574EE2" w:rsidRDefault="00574EE2" w:rsidP="00B769A4">
      <w:pPr>
        <w:pStyle w:val="a3"/>
        <w:spacing w:after="0"/>
        <w:ind w:left="0"/>
        <w:jc w:val="center"/>
        <w:rPr>
          <w:rFonts w:ascii="Times New Roman" w:hAnsi="Times New Roman" w:cs="Times New Roman"/>
          <w:sz w:val="28"/>
          <w:szCs w:val="28"/>
        </w:rPr>
      </w:pPr>
    </w:p>
    <w:p w14:paraId="3BC54C23" w14:textId="77777777" w:rsidR="00423464" w:rsidRPr="00B769A4" w:rsidRDefault="00423464" w:rsidP="00B769A4">
      <w:pPr>
        <w:pStyle w:val="a3"/>
        <w:spacing w:after="0"/>
        <w:ind w:left="0"/>
        <w:jc w:val="center"/>
        <w:rPr>
          <w:rFonts w:ascii="Times New Roman" w:hAnsi="Times New Roman" w:cs="Times New Roman"/>
          <w:sz w:val="28"/>
          <w:szCs w:val="28"/>
        </w:rPr>
      </w:pPr>
    </w:p>
    <w:p w14:paraId="31F376E3" w14:textId="77777777" w:rsidR="00400BF2" w:rsidRPr="0018332B" w:rsidRDefault="00400BF2" w:rsidP="00925C4F">
      <w:pPr>
        <w:pStyle w:val="a3"/>
        <w:numPr>
          <w:ilvl w:val="0"/>
          <w:numId w:val="1"/>
        </w:numPr>
        <w:spacing w:after="0"/>
        <w:ind w:left="0" w:firstLine="0"/>
        <w:jc w:val="center"/>
        <w:rPr>
          <w:rFonts w:ascii="Times New Roman" w:hAnsi="Times New Roman" w:cs="Times New Roman"/>
          <w:b/>
          <w:sz w:val="28"/>
          <w:szCs w:val="28"/>
        </w:rPr>
      </w:pPr>
      <w:r w:rsidRPr="0018332B">
        <w:rPr>
          <w:rFonts w:ascii="Times New Roman" w:hAnsi="Times New Roman" w:cs="Times New Roman"/>
          <w:b/>
          <w:sz w:val="28"/>
          <w:szCs w:val="28"/>
        </w:rPr>
        <w:t>АНАЛИЗ И ОЦЕНКА РЕЗУЛЬТАТОВ ДЕЯТЕЛЬНОСТИ ОРГАНИЗАЦИИ</w:t>
      </w:r>
    </w:p>
    <w:p w14:paraId="6424A8E5" w14:textId="77777777" w:rsidR="00F74BA9" w:rsidRPr="0018332B" w:rsidRDefault="00F74BA9" w:rsidP="00F74BA9">
      <w:pPr>
        <w:spacing w:after="0"/>
        <w:ind w:left="1277"/>
        <w:rPr>
          <w:rFonts w:ascii="Times New Roman" w:hAnsi="Times New Roman" w:cs="Times New Roman"/>
          <w:b/>
          <w:sz w:val="28"/>
          <w:szCs w:val="28"/>
        </w:rPr>
      </w:pPr>
    </w:p>
    <w:p w14:paraId="08A6DA70" w14:textId="7AB0C74A" w:rsidR="00925C4F" w:rsidRPr="00CD0649" w:rsidRDefault="00400BF2" w:rsidP="00CD0649">
      <w:pPr>
        <w:pStyle w:val="a3"/>
        <w:numPr>
          <w:ilvl w:val="1"/>
          <w:numId w:val="1"/>
        </w:numPr>
        <w:spacing w:after="0"/>
        <w:ind w:left="0"/>
        <w:jc w:val="center"/>
        <w:rPr>
          <w:rFonts w:ascii="Times New Roman" w:hAnsi="Times New Roman" w:cs="Times New Roman"/>
          <w:b/>
          <w:sz w:val="28"/>
          <w:szCs w:val="28"/>
        </w:rPr>
      </w:pPr>
      <w:r w:rsidRPr="00CD0649">
        <w:rPr>
          <w:rFonts w:ascii="Times New Roman" w:hAnsi="Times New Roman" w:cs="Times New Roman"/>
          <w:b/>
          <w:sz w:val="28"/>
          <w:szCs w:val="28"/>
        </w:rPr>
        <w:t>Система управления организаци</w:t>
      </w:r>
      <w:r w:rsidR="009C19B4" w:rsidRPr="00CD0649">
        <w:rPr>
          <w:rFonts w:ascii="Times New Roman" w:hAnsi="Times New Roman" w:cs="Times New Roman"/>
          <w:b/>
          <w:sz w:val="28"/>
          <w:szCs w:val="28"/>
        </w:rPr>
        <w:t>ей</w:t>
      </w:r>
      <w:r w:rsidR="004A6F01" w:rsidRPr="00CD0649">
        <w:rPr>
          <w:rFonts w:ascii="Times New Roman" w:hAnsi="Times New Roman" w:cs="Times New Roman"/>
          <w:b/>
          <w:sz w:val="28"/>
          <w:szCs w:val="28"/>
        </w:rPr>
        <w:t xml:space="preserve"> </w:t>
      </w:r>
      <w:r w:rsidR="00B707F2" w:rsidRPr="00CD0649">
        <w:rPr>
          <w:rFonts w:ascii="Times New Roman" w:hAnsi="Times New Roman" w:cs="Times New Roman"/>
          <w:b/>
          <w:sz w:val="28"/>
          <w:szCs w:val="28"/>
        </w:rPr>
        <w:t xml:space="preserve"> </w:t>
      </w:r>
    </w:p>
    <w:p w14:paraId="0416B4C3" w14:textId="77777777" w:rsidR="00721462" w:rsidRPr="0018332B" w:rsidRDefault="00115A9C" w:rsidP="00564151">
      <w:pPr>
        <w:tabs>
          <w:tab w:val="left" w:pos="851"/>
        </w:tabs>
        <w:spacing w:after="0"/>
        <w:ind w:firstLine="851"/>
        <w:jc w:val="both"/>
        <w:rPr>
          <w:rFonts w:ascii="Times New Roman" w:hAnsi="Times New Roman" w:cs="Times New Roman"/>
          <w:sz w:val="24"/>
          <w:szCs w:val="24"/>
        </w:rPr>
      </w:pPr>
      <w:r w:rsidRPr="0018332B">
        <w:rPr>
          <w:rFonts w:ascii="Times New Roman" w:hAnsi="Times New Roman" w:cs="Times New Roman"/>
          <w:b/>
          <w:sz w:val="24"/>
          <w:szCs w:val="24"/>
        </w:rPr>
        <w:t>Управление организацией</w:t>
      </w:r>
      <w:r w:rsidRPr="0018332B">
        <w:rPr>
          <w:rFonts w:ascii="Times New Roman" w:hAnsi="Times New Roman" w:cs="Times New Roman"/>
          <w:sz w:val="24"/>
          <w:szCs w:val="24"/>
        </w:rPr>
        <w:t xml:space="preserve"> осуществляется в соответствии с законодательством Российской Федерации и действующим Уставом.  </w:t>
      </w:r>
    </w:p>
    <w:p w14:paraId="71205C08" w14:textId="77777777" w:rsidR="00CD0649" w:rsidRDefault="00115A9C" w:rsidP="00A96EFD">
      <w:pPr>
        <w:tabs>
          <w:tab w:val="left" w:pos="851"/>
        </w:tabs>
        <w:spacing w:after="0"/>
        <w:ind w:firstLine="851"/>
        <w:jc w:val="both"/>
        <w:rPr>
          <w:rFonts w:ascii="Times New Roman" w:hAnsi="Times New Roman" w:cs="Times New Roman"/>
          <w:sz w:val="24"/>
          <w:szCs w:val="24"/>
        </w:rPr>
      </w:pPr>
      <w:r w:rsidRPr="0018332B">
        <w:rPr>
          <w:rFonts w:ascii="Times New Roman" w:hAnsi="Times New Roman" w:cs="Times New Roman"/>
          <w:b/>
          <w:sz w:val="24"/>
          <w:szCs w:val="24"/>
        </w:rPr>
        <w:t>Основные направления деятельности</w:t>
      </w:r>
      <w:r w:rsidRPr="0018332B">
        <w:rPr>
          <w:rFonts w:ascii="Times New Roman" w:hAnsi="Times New Roman" w:cs="Times New Roman"/>
          <w:sz w:val="24"/>
          <w:szCs w:val="24"/>
        </w:rPr>
        <w:t xml:space="preserve"> организации сформулированы </w:t>
      </w:r>
      <w:r w:rsidR="00564151" w:rsidRPr="0018332B">
        <w:rPr>
          <w:rFonts w:ascii="Times New Roman" w:hAnsi="Times New Roman" w:cs="Times New Roman"/>
          <w:sz w:val="24"/>
          <w:szCs w:val="24"/>
        </w:rPr>
        <w:t xml:space="preserve">в </w:t>
      </w:r>
      <w:r w:rsidR="00D8091E">
        <w:rPr>
          <w:rFonts w:ascii="Times New Roman" w:hAnsi="Times New Roman" w:cs="Times New Roman"/>
          <w:sz w:val="24"/>
          <w:szCs w:val="24"/>
        </w:rPr>
        <w:t xml:space="preserve">плане работы </w:t>
      </w:r>
      <w:r w:rsidRPr="0018332B">
        <w:rPr>
          <w:rFonts w:ascii="Times New Roman" w:hAnsi="Times New Roman" w:cs="Times New Roman"/>
          <w:sz w:val="24"/>
          <w:szCs w:val="24"/>
        </w:rPr>
        <w:t>колледжа</w:t>
      </w:r>
      <w:r w:rsidR="00CD0649">
        <w:rPr>
          <w:rFonts w:ascii="Times New Roman" w:hAnsi="Times New Roman" w:cs="Times New Roman"/>
          <w:sz w:val="24"/>
          <w:szCs w:val="24"/>
        </w:rPr>
        <w:t>.</w:t>
      </w:r>
    </w:p>
    <w:p w14:paraId="75C2B43A" w14:textId="3D93F2E8" w:rsidR="00A96EFD" w:rsidRPr="0018332B" w:rsidRDefault="00A96EFD" w:rsidP="00A96EFD">
      <w:pPr>
        <w:tabs>
          <w:tab w:val="left" w:pos="851"/>
        </w:tabs>
        <w:spacing w:after="0"/>
        <w:ind w:firstLine="851"/>
        <w:jc w:val="both"/>
        <w:rPr>
          <w:rFonts w:ascii="Times New Roman" w:eastAsia="Calibri" w:hAnsi="Times New Roman" w:cs="Times New Roman"/>
          <w:sz w:val="24"/>
          <w:szCs w:val="24"/>
        </w:rPr>
      </w:pPr>
      <w:r w:rsidRPr="0018332B">
        <w:rPr>
          <w:rFonts w:ascii="Times New Roman" w:eastAsia="Calibri" w:hAnsi="Times New Roman" w:cs="Times New Roman"/>
          <w:b/>
          <w:sz w:val="24"/>
          <w:szCs w:val="24"/>
        </w:rPr>
        <w:t>Организационная структура Колледжа</w:t>
      </w:r>
      <w:r w:rsidRPr="0018332B">
        <w:rPr>
          <w:rFonts w:ascii="Times New Roman" w:eastAsia="Calibri" w:hAnsi="Times New Roman" w:cs="Times New Roman"/>
          <w:sz w:val="24"/>
          <w:szCs w:val="24"/>
        </w:rPr>
        <w:t xml:space="preserve"> включает отделения, отделы, цикловые комиссии</w:t>
      </w:r>
      <w:r w:rsidR="00776214">
        <w:rPr>
          <w:rFonts w:ascii="Times New Roman" w:eastAsia="Calibri" w:hAnsi="Times New Roman" w:cs="Times New Roman"/>
          <w:sz w:val="24"/>
          <w:szCs w:val="24"/>
        </w:rPr>
        <w:t>, лаборатории</w:t>
      </w:r>
      <w:r w:rsidRPr="0018332B">
        <w:rPr>
          <w:rFonts w:ascii="Times New Roman" w:eastAsia="Calibri" w:hAnsi="Times New Roman" w:cs="Times New Roman"/>
          <w:sz w:val="24"/>
          <w:szCs w:val="24"/>
        </w:rPr>
        <w:t xml:space="preserve"> и иные структурные подразделения, осуществляющие образовательную, информационно-аналитическую, </w:t>
      </w:r>
      <w:r w:rsidR="0082117B">
        <w:rPr>
          <w:rFonts w:ascii="Times New Roman" w:eastAsia="Calibri" w:hAnsi="Times New Roman" w:cs="Times New Roman"/>
          <w:sz w:val="24"/>
          <w:szCs w:val="24"/>
        </w:rPr>
        <w:t>научно-</w:t>
      </w:r>
      <w:r w:rsidRPr="0018332B">
        <w:rPr>
          <w:rFonts w:ascii="Times New Roman" w:eastAsia="Calibri" w:hAnsi="Times New Roman" w:cs="Times New Roman"/>
          <w:sz w:val="24"/>
          <w:szCs w:val="24"/>
        </w:rPr>
        <w:t xml:space="preserve">методическую, финансово-экономическую и иную деятельность, предусмотренную законодательством РФ и Уставом. </w:t>
      </w:r>
    </w:p>
    <w:p w14:paraId="49890457" w14:textId="77777777" w:rsidR="00A96EFD" w:rsidRPr="0018332B" w:rsidRDefault="00A96EFD" w:rsidP="00A96EFD">
      <w:pPr>
        <w:tabs>
          <w:tab w:val="left" w:pos="851"/>
        </w:tabs>
        <w:spacing w:after="0"/>
        <w:ind w:firstLine="851"/>
        <w:jc w:val="both"/>
        <w:rPr>
          <w:rFonts w:ascii="Times New Roman" w:eastAsia="Calibri" w:hAnsi="Times New Roman" w:cs="Times New Roman"/>
          <w:sz w:val="24"/>
          <w:szCs w:val="24"/>
        </w:rPr>
      </w:pPr>
      <w:r w:rsidRPr="0018332B">
        <w:rPr>
          <w:rFonts w:ascii="Times New Roman" w:eastAsia="Calibri" w:hAnsi="Times New Roman" w:cs="Times New Roman"/>
          <w:b/>
          <w:sz w:val="24"/>
          <w:szCs w:val="24"/>
        </w:rPr>
        <w:t>Основными структурными подразделениями Колледжа</w:t>
      </w:r>
      <w:r w:rsidRPr="0018332B">
        <w:rPr>
          <w:rFonts w:ascii="Times New Roman" w:eastAsia="Calibri" w:hAnsi="Times New Roman" w:cs="Times New Roman"/>
          <w:sz w:val="24"/>
          <w:szCs w:val="24"/>
        </w:rPr>
        <w:t>, организующими и обеспечивающими деятельность учреждения по реализации программ среднего профессионального образования, являются:</w:t>
      </w:r>
    </w:p>
    <w:p w14:paraId="28784D68" w14:textId="531E8A0C" w:rsidR="00A96EFD" w:rsidRPr="0018332B" w:rsidRDefault="00A96EFD" w:rsidP="00A96EFD">
      <w:pPr>
        <w:tabs>
          <w:tab w:val="left" w:pos="851"/>
        </w:tabs>
        <w:spacing w:after="0"/>
        <w:ind w:firstLine="851"/>
        <w:jc w:val="both"/>
        <w:rPr>
          <w:rFonts w:ascii="Times New Roman" w:eastAsia="Calibri" w:hAnsi="Times New Roman" w:cs="Times New Roman"/>
          <w:sz w:val="24"/>
          <w:szCs w:val="24"/>
        </w:rPr>
      </w:pPr>
      <w:r w:rsidRPr="0018332B">
        <w:rPr>
          <w:rFonts w:ascii="Times New Roman" w:eastAsia="Calibri" w:hAnsi="Times New Roman" w:cs="Times New Roman"/>
          <w:b/>
          <w:sz w:val="24"/>
          <w:szCs w:val="24"/>
        </w:rPr>
        <w:t>- учебный отдел</w:t>
      </w:r>
      <w:r w:rsidRPr="0018332B">
        <w:rPr>
          <w:rFonts w:ascii="Times New Roman" w:eastAsia="Calibri" w:hAnsi="Times New Roman" w:cs="Times New Roman"/>
          <w:sz w:val="24"/>
          <w:szCs w:val="24"/>
        </w:rPr>
        <w:t xml:space="preserve">, обеспечивающий управление  процессом профессиональной подготовки, переподготовки и повышения квалификации специалистов, определяет подходы, требования к организации учебной, производственной, преддипломной практики студентов; координирует работу входящих в отдел структурных подразделений:  «Отделения дошкольного и дополнительного образования детей», «Отделения социально-гуманитарных специальностей», «Отделения переподготовки и повышения квалификации», </w:t>
      </w:r>
      <w:r w:rsidRPr="00F217D0">
        <w:rPr>
          <w:rFonts w:ascii="Times New Roman" w:eastAsia="Calibri" w:hAnsi="Times New Roman" w:cs="Times New Roman"/>
          <w:sz w:val="24"/>
          <w:szCs w:val="24"/>
        </w:rPr>
        <w:t>«Отдела качества»,</w:t>
      </w:r>
      <w:r w:rsidRPr="0018332B">
        <w:rPr>
          <w:rFonts w:ascii="Times New Roman" w:eastAsia="Calibri" w:hAnsi="Times New Roman" w:cs="Times New Roman"/>
          <w:sz w:val="24"/>
          <w:szCs w:val="24"/>
        </w:rPr>
        <w:t xml:space="preserve"> «Центра содействия трудоустройства выпускников»,  цикловых комиссий  по специальностям Колледжа;</w:t>
      </w:r>
    </w:p>
    <w:p w14:paraId="2A3E536B" w14:textId="1E3BB64D" w:rsidR="00A96EFD" w:rsidRPr="0018332B" w:rsidRDefault="00374B3E" w:rsidP="00A96EFD">
      <w:pPr>
        <w:tabs>
          <w:tab w:val="left" w:pos="851"/>
        </w:tabs>
        <w:spacing w:after="0"/>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A96EFD" w:rsidRPr="0018332B">
        <w:rPr>
          <w:rFonts w:ascii="Times New Roman" w:eastAsia="Calibri" w:hAnsi="Times New Roman" w:cs="Times New Roman"/>
          <w:b/>
          <w:sz w:val="24"/>
          <w:szCs w:val="24"/>
        </w:rPr>
        <w:t>научно-методический отдел</w:t>
      </w:r>
      <w:r w:rsidR="00A96EFD" w:rsidRPr="0018332B">
        <w:rPr>
          <w:rFonts w:ascii="Times New Roman" w:eastAsia="Calibri" w:hAnsi="Times New Roman" w:cs="Times New Roman"/>
          <w:sz w:val="24"/>
          <w:szCs w:val="24"/>
        </w:rPr>
        <w:t xml:space="preserve"> содействует разработке стратегических направлений развития Колледжа, осуществляет методическое обеспечение образователь</w:t>
      </w:r>
      <w:r w:rsidR="00776214">
        <w:rPr>
          <w:rFonts w:ascii="Times New Roman" w:eastAsia="Calibri" w:hAnsi="Times New Roman" w:cs="Times New Roman"/>
          <w:sz w:val="24"/>
          <w:szCs w:val="24"/>
        </w:rPr>
        <w:t xml:space="preserve">ного процесса в соответствии с </w:t>
      </w:r>
      <w:r w:rsidR="007827CF">
        <w:rPr>
          <w:rFonts w:ascii="Times New Roman" w:eastAsia="Calibri" w:hAnsi="Times New Roman" w:cs="Times New Roman"/>
          <w:sz w:val="24"/>
          <w:szCs w:val="24"/>
        </w:rPr>
        <w:t>образовательной программой среднего профессионального образования – программой подготовки специалистов среднего звена по специальностям</w:t>
      </w:r>
      <w:r w:rsidR="00A96EFD" w:rsidRPr="0018332B">
        <w:rPr>
          <w:rFonts w:ascii="Times New Roman" w:eastAsia="Calibri" w:hAnsi="Times New Roman" w:cs="Times New Roman"/>
          <w:sz w:val="24"/>
          <w:szCs w:val="24"/>
        </w:rPr>
        <w:t>, реализуемых в колледже и со спецификациями стандартов компетенций;  координирует работу лаборатории информацион</w:t>
      </w:r>
      <w:r w:rsidR="00161751">
        <w:rPr>
          <w:rFonts w:ascii="Times New Roman" w:eastAsia="Calibri" w:hAnsi="Times New Roman" w:cs="Times New Roman"/>
          <w:sz w:val="24"/>
          <w:szCs w:val="24"/>
        </w:rPr>
        <w:t xml:space="preserve">но-коммуникационных технологий, </w:t>
      </w:r>
      <w:r w:rsidR="00A96EFD" w:rsidRPr="0018332B">
        <w:rPr>
          <w:rFonts w:ascii="Times New Roman" w:eastAsia="Calibri" w:hAnsi="Times New Roman" w:cs="Times New Roman"/>
          <w:sz w:val="24"/>
          <w:szCs w:val="24"/>
        </w:rPr>
        <w:t xml:space="preserve">библиотеки по информационно-методическому и учебно-методическому обеспечению образовательного процесса, </w:t>
      </w:r>
      <w:r w:rsidR="0082117B">
        <w:rPr>
          <w:rFonts w:ascii="Times New Roman" w:eastAsia="Calibri" w:hAnsi="Times New Roman" w:cs="Times New Roman"/>
          <w:sz w:val="24"/>
          <w:szCs w:val="24"/>
        </w:rPr>
        <w:t>с</w:t>
      </w:r>
      <w:r w:rsidR="00A96EFD" w:rsidRPr="0018332B">
        <w:rPr>
          <w:rFonts w:ascii="Times New Roman" w:eastAsia="Calibri" w:hAnsi="Times New Roman" w:cs="Times New Roman"/>
          <w:sz w:val="24"/>
          <w:szCs w:val="24"/>
        </w:rPr>
        <w:t>пециализированных центров компетенции: «Дошкольное во</w:t>
      </w:r>
      <w:r w:rsidR="0082117B">
        <w:rPr>
          <w:rFonts w:ascii="Times New Roman" w:eastAsia="Calibri" w:hAnsi="Times New Roman" w:cs="Times New Roman"/>
          <w:sz w:val="24"/>
          <w:szCs w:val="24"/>
        </w:rPr>
        <w:t>спитание», «Социальная работа»</w:t>
      </w:r>
      <w:r w:rsidR="00A96EFD" w:rsidRPr="0018332B">
        <w:rPr>
          <w:rFonts w:ascii="Times New Roman" w:eastAsia="Calibri" w:hAnsi="Times New Roman" w:cs="Times New Roman"/>
          <w:sz w:val="24"/>
          <w:szCs w:val="24"/>
        </w:rPr>
        <w:t xml:space="preserve">, </w:t>
      </w:r>
      <w:r w:rsidR="00CC0FE6">
        <w:rPr>
          <w:rFonts w:ascii="Times New Roman" w:eastAsia="Calibri" w:hAnsi="Times New Roman" w:cs="Times New Roman"/>
          <w:sz w:val="24"/>
          <w:szCs w:val="24"/>
        </w:rPr>
        <w:t xml:space="preserve">лаборатории реализации </w:t>
      </w:r>
      <w:r w:rsidR="0082117B" w:rsidRPr="00AB2404">
        <w:rPr>
          <w:rFonts w:ascii="Times New Roman" w:eastAsia="Calibri" w:hAnsi="Times New Roman" w:cs="Times New Roman"/>
          <w:sz w:val="24"/>
          <w:szCs w:val="24"/>
        </w:rPr>
        <w:t xml:space="preserve">Всероссийского чемпионатного движения по профессиональному развитию «Профессионалы», </w:t>
      </w:r>
      <w:r w:rsidR="00EE1186" w:rsidRPr="00AB2404">
        <w:rPr>
          <w:rFonts w:ascii="Times New Roman" w:eastAsia="Calibri" w:hAnsi="Times New Roman" w:cs="Times New Roman"/>
          <w:sz w:val="24"/>
          <w:szCs w:val="24"/>
        </w:rPr>
        <w:t xml:space="preserve"> </w:t>
      </w:r>
      <w:r w:rsidR="0082117B">
        <w:rPr>
          <w:rFonts w:ascii="Times New Roman" w:eastAsia="Calibri" w:hAnsi="Times New Roman" w:cs="Times New Roman"/>
          <w:sz w:val="24"/>
          <w:szCs w:val="24"/>
        </w:rPr>
        <w:t xml:space="preserve">центра </w:t>
      </w:r>
      <w:r w:rsidR="00A434F2">
        <w:rPr>
          <w:rFonts w:ascii="Times New Roman" w:eastAsia="Calibri" w:hAnsi="Times New Roman" w:cs="Times New Roman"/>
          <w:sz w:val="24"/>
          <w:szCs w:val="24"/>
        </w:rPr>
        <w:t>дополнительного образования</w:t>
      </w:r>
      <w:r w:rsidR="0082117B">
        <w:rPr>
          <w:rFonts w:ascii="Times New Roman" w:eastAsia="Calibri" w:hAnsi="Times New Roman" w:cs="Times New Roman"/>
          <w:sz w:val="24"/>
          <w:szCs w:val="24"/>
        </w:rPr>
        <w:t xml:space="preserve"> «Малая академия образования», осуществляющего деятельность </w:t>
      </w:r>
      <w:r w:rsidR="00A434F2">
        <w:rPr>
          <w:rFonts w:ascii="Times New Roman" w:eastAsia="Calibri" w:hAnsi="Times New Roman" w:cs="Times New Roman"/>
          <w:sz w:val="24"/>
          <w:szCs w:val="24"/>
        </w:rPr>
        <w:t>в</w:t>
      </w:r>
      <w:r w:rsidR="00A434F2" w:rsidRPr="00A434F2">
        <w:rPr>
          <w:rFonts w:ascii="Times New Roman" w:eastAsia="Calibri" w:hAnsi="Times New Roman" w:cs="Times New Roman"/>
          <w:sz w:val="24"/>
          <w:szCs w:val="24"/>
        </w:rPr>
        <w:t xml:space="preserve"> рамках федерального проекта «Успех каждого ребенка» национального проекта «Образование»</w:t>
      </w:r>
      <w:r w:rsidR="00183ADA">
        <w:rPr>
          <w:rFonts w:ascii="Times New Roman" w:eastAsia="Calibri" w:hAnsi="Times New Roman" w:cs="Times New Roman"/>
          <w:sz w:val="24"/>
          <w:szCs w:val="24"/>
        </w:rPr>
        <w:t>;</w:t>
      </w:r>
    </w:p>
    <w:p w14:paraId="2144C665" w14:textId="3A571DF9" w:rsidR="00374B3E" w:rsidRDefault="00374B3E" w:rsidP="00A96EFD">
      <w:pPr>
        <w:tabs>
          <w:tab w:val="left" w:pos="851"/>
        </w:tabs>
        <w:spacing w:after="0"/>
        <w:ind w:firstLine="851"/>
        <w:jc w:val="both"/>
        <w:rPr>
          <w:rFonts w:ascii="Roboto" w:hAnsi="Roboto"/>
          <w:color w:val="000000"/>
          <w:spacing w:val="-2"/>
          <w:sz w:val="23"/>
          <w:szCs w:val="23"/>
          <w:shd w:val="clear" w:color="auto" w:fill="FFFFFF"/>
        </w:rPr>
      </w:pPr>
      <w:r w:rsidRPr="00374B3E">
        <w:rPr>
          <w:rFonts w:ascii="Times New Roman" w:eastAsia="Calibri" w:hAnsi="Times New Roman" w:cs="Times New Roman"/>
          <w:b/>
          <w:sz w:val="24"/>
          <w:szCs w:val="24"/>
        </w:rPr>
        <w:t>-</w:t>
      </w:r>
      <w:r w:rsidR="00A96EFD" w:rsidRPr="00374B3E">
        <w:rPr>
          <w:rFonts w:ascii="Times New Roman" w:eastAsia="Calibri" w:hAnsi="Times New Roman" w:cs="Times New Roman"/>
          <w:b/>
          <w:sz w:val="24"/>
          <w:szCs w:val="24"/>
        </w:rPr>
        <w:t>социально-педагогический отдел</w:t>
      </w:r>
      <w:r w:rsidR="00A96EFD" w:rsidRPr="00AB2404">
        <w:rPr>
          <w:rFonts w:ascii="Times New Roman" w:eastAsia="Calibri" w:hAnsi="Times New Roman" w:cs="Times New Roman"/>
          <w:color w:val="C0504D" w:themeColor="accent2"/>
          <w:sz w:val="24"/>
          <w:szCs w:val="24"/>
        </w:rPr>
        <w:t xml:space="preserve"> </w:t>
      </w:r>
      <w:r>
        <w:rPr>
          <w:rFonts w:ascii="Roboto" w:hAnsi="Roboto"/>
          <w:color w:val="000000"/>
          <w:spacing w:val="-2"/>
          <w:sz w:val="23"/>
          <w:szCs w:val="23"/>
          <w:shd w:val="clear" w:color="auto" w:fill="FFFFFF"/>
        </w:rPr>
        <w:t>создает условия для профессионального воспитания будущих специалистов, обеспечивает студентам Колледжа различные виды социальной, педагогической и психологической поддержки, организует пространство досуговой деятельности студентов и создает условия для формирования дополнительного образования студентов по разным направлениям (спортивное, социально-гуманитарное, мультимедийное, хореографическое), организует взаимодействие с молодежными общественными организациями, учреждениями культуры, спорта и молодежной политики;</w:t>
      </w:r>
    </w:p>
    <w:p w14:paraId="55DC05A8" w14:textId="7B83B362" w:rsidR="00A96EFD" w:rsidRPr="0018332B" w:rsidRDefault="00374B3E" w:rsidP="00A96EFD">
      <w:pPr>
        <w:tabs>
          <w:tab w:val="left" w:pos="851"/>
        </w:tabs>
        <w:spacing w:after="0"/>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A96EFD" w:rsidRPr="0018332B">
        <w:rPr>
          <w:rFonts w:ascii="Times New Roman" w:eastAsia="Calibri" w:hAnsi="Times New Roman" w:cs="Times New Roman"/>
          <w:b/>
          <w:sz w:val="24"/>
          <w:szCs w:val="24"/>
        </w:rPr>
        <w:t>бухгалтерия</w:t>
      </w:r>
      <w:r w:rsidR="00A96EFD" w:rsidRPr="0018332B">
        <w:rPr>
          <w:rFonts w:ascii="Times New Roman" w:eastAsia="Calibri" w:hAnsi="Times New Roman" w:cs="Times New Roman"/>
          <w:sz w:val="24"/>
          <w:szCs w:val="24"/>
        </w:rPr>
        <w:t xml:space="preserve"> планирует и организует финансовую деятельность Колледжа, обеспечивая эффективное использование материальных и финансовых средств;</w:t>
      </w:r>
    </w:p>
    <w:p w14:paraId="74D1D552" w14:textId="501F4CE6" w:rsidR="00A96EFD" w:rsidRPr="0018332B" w:rsidRDefault="00374B3E" w:rsidP="00A96EFD">
      <w:pPr>
        <w:tabs>
          <w:tab w:val="left" w:pos="851"/>
        </w:tabs>
        <w:spacing w:after="0"/>
        <w:ind w:firstLine="851"/>
        <w:jc w:val="both"/>
        <w:rPr>
          <w:rFonts w:ascii="Times New Roman" w:eastAsia="Calibri" w:hAnsi="Times New Roman" w:cs="Times New Roman"/>
          <w:bCs/>
          <w:sz w:val="24"/>
          <w:szCs w:val="24"/>
        </w:rPr>
      </w:pPr>
      <w:r>
        <w:rPr>
          <w:rFonts w:ascii="Times New Roman" w:eastAsia="Calibri" w:hAnsi="Times New Roman" w:cs="Times New Roman"/>
          <w:b/>
          <w:sz w:val="24"/>
          <w:szCs w:val="24"/>
        </w:rPr>
        <w:t>-</w:t>
      </w:r>
      <w:r w:rsidR="00A96EFD" w:rsidRPr="0018332B">
        <w:rPr>
          <w:rFonts w:ascii="Times New Roman" w:eastAsia="Calibri" w:hAnsi="Times New Roman" w:cs="Times New Roman"/>
          <w:b/>
          <w:sz w:val="24"/>
          <w:szCs w:val="24"/>
        </w:rPr>
        <w:t>административно-хозяйственный отдел</w:t>
      </w:r>
      <w:r w:rsidR="00A96EFD" w:rsidRPr="0018332B">
        <w:rPr>
          <w:rFonts w:ascii="Times New Roman" w:eastAsia="Calibri" w:hAnsi="Times New Roman" w:cs="Times New Roman"/>
          <w:sz w:val="24"/>
          <w:szCs w:val="24"/>
        </w:rPr>
        <w:t xml:space="preserve"> создает материально-технические и социально-бытовые условия </w:t>
      </w:r>
      <w:r w:rsidR="00A96EFD" w:rsidRPr="0018332B">
        <w:rPr>
          <w:rFonts w:ascii="Times New Roman" w:eastAsia="Times New Roman" w:hAnsi="Times New Roman" w:cs="Times New Roman"/>
          <w:bCs/>
          <w:sz w:val="24"/>
          <w:szCs w:val="24"/>
        </w:rPr>
        <w:t xml:space="preserve">в соответствии с </w:t>
      </w:r>
      <w:r w:rsidR="00A96EFD" w:rsidRPr="0018332B">
        <w:rPr>
          <w:rFonts w:ascii="Times New Roman" w:eastAsia="Calibri" w:hAnsi="Times New Roman" w:cs="Times New Roman"/>
          <w:bCs/>
          <w:sz w:val="24"/>
          <w:szCs w:val="24"/>
        </w:rPr>
        <w:t xml:space="preserve">действующими санитарными </w:t>
      </w:r>
      <w:r w:rsidR="00A96EFD" w:rsidRPr="0018332B">
        <w:rPr>
          <w:rFonts w:ascii="Times New Roman" w:eastAsia="Times New Roman" w:hAnsi="Times New Roman" w:cs="Times New Roman"/>
          <w:bCs/>
          <w:sz w:val="24"/>
          <w:szCs w:val="24"/>
        </w:rPr>
        <w:t>правилами</w:t>
      </w:r>
      <w:r w:rsidR="00A96EFD" w:rsidRPr="0018332B">
        <w:rPr>
          <w:rFonts w:ascii="Times New Roman" w:eastAsia="Calibri" w:hAnsi="Times New Roman" w:cs="Times New Roman"/>
          <w:bCs/>
          <w:sz w:val="24"/>
          <w:szCs w:val="24"/>
        </w:rPr>
        <w:t xml:space="preserve"> и </w:t>
      </w:r>
      <w:r w:rsidR="00A96EFD" w:rsidRPr="0018332B">
        <w:rPr>
          <w:rFonts w:ascii="Times New Roman" w:eastAsia="Calibri" w:hAnsi="Times New Roman" w:cs="Times New Roman"/>
          <w:bCs/>
          <w:sz w:val="24"/>
          <w:szCs w:val="24"/>
        </w:rPr>
        <w:lastRenderedPageBreak/>
        <w:t xml:space="preserve">противопожарными </w:t>
      </w:r>
      <w:r w:rsidR="00A96EFD" w:rsidRPr="0018332B">
        <w:rPr>
          <w:rFonts w:ascii="Times New Roman" w:eastAsia="Times New Roman" w:hAnsi="Times New Roman" w:cs="Times New Roman"/>
          <w:bCs/>
          <w:sz w:val="24"/>
          <w:szCs w:val="24"/>
        </w:rPr>
        <w:t>нормами</w:t>
      </w:r>
      <w:r w:rsidR="00A96792">
        <w:rPr>
          <w:rFonts w:ascii="Times New Roman" w:eastAsia="Times New Roman" w:hAnsi="Times New Roman" w:cs="Times New Roman"/>
          <w:bCs/>
          <w:sz w:val="24"/>
          <w:szCs w:val="24"/>
        </w:rPr>
        <w:t>, правилами безопасности</w:t>
      </w:r>
      <w:r w:rsidR="00A96EFD" w:rsidRPr="0018332B">
        <w:rPr>
          <w:rFonts w:ascii="Times New Roman" w:eastAsia="Calibri" w:hAnsi="Times New Roman" w:cs="Times New Roman"/>
          <w:bCs/>
          <w:sz w:val="24"/>
          <w:szCs w:val="24"/>
        </w:rPr>
        <w:t xml:space="preserve"> в образовательных учреждениях, создает доступную среду для обучающихся, имеющих ограниченные возможности здоровья.</w:t>
      </w:r>
    </w:p>
    <w:p w14:paraId="30F19C15" w14:textId="1998BFFE" w:rsidR="00A96EFD" w:rsidRPr="0018332B" w:rsidRDefault="00A96EFD" w:rsidP="00A96EFD">
      <w:pPr>
        <w:tabs>
          <w:tab w:val="left" w:pos="851"/>
        </w:tabs>
        <w:spacing w:after="0"/>
        <w:ind w:firstLine="851"/>
        <w:jc w:val="both"/>
        <w:rPr>
          <w:rFonts w:ascii="Times New Roman" w:eastAsia="Calibri" w:hAnsi="Times New Roman" w:cs="Times New Roman"/>
          <w:sz w:val="24"/>
          <w:szCs w:val="24"/>
        </w:rPr>
      </w:pPr>
      <w:r w:rsidRPr="0018332B">
        <w:rPr>
          <w:rFonts w:ascii="Times New Roman" w:eastAsia="Calibri" w:hAnsi="Times New Roman" w:cs="Times New Roman"/>
          <w:sz w:val="24"/>
          <w:szCs w:val="24"/>
        </w:rPr>
        <w:lastRenderedPageBreak/>
        <w:t xml:space="preserve">Руководители структурных подразделений колледжа проводят свою работу в соответствии с Уставом, </w:t>
      </w:r>
      <w:r w:rsidR="00BF68C6">
        <w:rPr>
          <w:rFonts w:ascii="Times New Roman" w:eastAsia="Calibri" w:hAnsi="Times New Roman" w:cs="Times New Roman"/>
          <w:sz w:val="24"/>
          <w:szCs w:val="24"/>
        </w:rPr>
        <w:t xml:space="preserve">планом </w:t>
      </w:r>
      <w:r w:rsidRPr="0018332B">
        <w:rPr>
          <w:rFonts w:ascii="Times New Roman" w:eastAsia="Calibri" w:hAnsi="Times New Roman" w:cs="Times New Roman"/>
          <w:sz w:val="24"/>
          <w:szCs w:val="24"/>
        </w:rPr>
        <w:t>работы колледжа на текущий год, должностными инструкциями и другими локальными документами Колледжа. Руководители структурных подразделений колледжа несут ответственность за достижение целей в области качества, планирования, результатов и эффективного управление в рамках своих функциональных направлений.</w:t>
      </w:r>
    </w:p>
    <w:p w14:paraId="3FFD9DAE" w14:textId="77777777" w:rsidR="00A96EFD" w:rsidRPr="0018332B" w:rsidRDefault="00A96EFD" w:rsidP="00A96EFD">
      <w:pPr>
        <w:tabs>
          <w:tab w:val="left" w:pos="851"/>
        </w:tabs>
        <w:spacing w:after="0"/>
        <w:ind w:firstLine="851"/>
        <w:jc w:val="both"/>
        <w:rPr>
          <w:rFonts w:ascii="Times New Roman" w:eastAsia="Calibri" w:hAnsi="Times New Roman" w:cs="Times New Roman"/>
          <w:sz w:val="24"/>
          <w:szCs w:val="24"/>
        </w:rPr>
      </w:pPr>
      <w:r w:rsidRPr="0018332B">
        <w:rPr>
          <w:rFonts w:ascii="Times New Roman" w:eastAsia="Calibri" w:hAnsi="Times New Roman" w:cs="Times New Roman"/>
          <w:b/>
          <w:sz w:val="24"/>
          <w:szCs w:val="24"/>
        </w:rPr>
        <w:t>Коллегиальными органами управления организацией</w:t>
      </w:r>
      <w:r w:rsidRPr="0018332B">
        <w:rPr>
          <w:rFonts w:ascii="Times New Roman" w:eastAsia="Calibri" w:hAnsi="Times New Roman" w:cs="Times New Roman"/>
          <w:sz w:val="24"/>
          <w:szCs w:val="24"/>
        </w:rPr>
        <w:t xml:space="preserve"> являются: общее собрание (конференция) работников и обучающихся, педагогический совет, административный и </w:t>
      </w:r>
      <w:r w:rsidR="00CC0FE6">
        <w:rPr>
          <w:rFonts w:ascii="Times New Roman" w:eastAsia="Calibri" w:hAnsi="Times New Roman" w:cs="Times New Roman"/>
          <w:sz w:val="24"/>
          <w:szCs w:val="24"/>
        </w:rPr>
        <w:t>научно-</w:t>
      </w:r>
      <w:r w:rsidRPr="0018332B">
        <w:rPr>
          <w:rFonts w:ascii="Times New Roman" w:eastAsia="Calibri" w:hAnsi="Times New Roman" w:cs="Times New Roman"/>
          <w:sz w:val="24"/>
          <w:szCs w:val="24"/>
        </w:rPr>
        <w:t>методический советы.</w:t>
      </w:r>
    </w:p>
    <w:p w14:paraId="7F97040F" w14:textId="77777777" w:rsidR="00A96EFD" w:rsidRPr="0018332B" w:rsidRDefault="00A96EFD" w:rsidP="00A96EFD">
      <w:pPr>
        <w:tabs>
          <w:tab w:val="left" w:pos="851"/>
        </w:tabs>
        <w:spacing w:after="0"/>
        <w:ind w:firstLine="851"/>
        <w:jc w:val="both"/>
        <w:rPr>
          <w:rFonts w:ascii="Times New Roman" w:eastAsia="Calibri" w:hAnsi="Times New Roman" w:cs="Times New Roman"/>
          <w:sz w:val="24"/>
          <w:szCs w:val="24"/>
        </w:rPr>
      </w:pPr>
      <w:r w:rsidRPr="0018332B">
        <w:rPr>
          <w:rFonts w:ascii="Times New Roman" w:eastAsia="Calibri" w:hAnsi="Times New Roman" w:cs="Times New Roman"/>
          <w:sz w:val="24"/>
          <w:szCs w:val="24"/>
        </w:rPr>
        <w:t>Для решения оперативных вопросов в организации действует - административная планерка и другие организационные формы управления. Составы организационных форм управления согласовываются и утверждаются приказом, режим работы организован в соответствии с циклограммой.</w:t>
      </w:r>
    </w:p>
    <w:p w14:paraId="5F83AA35" w14:textId="77777777" w:rsidR="00A96EFD" w:rsidRPr="0018332B" w:rsidRDefault="00A96EFD" w:rsidP="00A96EFD">
      <w:pPr>
        <w:widowControl w:val="0"/>
        <w:shd w:val="clear" w:color="auto" w:fill="FFFFFF"/>
        <w:tabs>
          <w:tab w:val="left" w:pos="851"/>
        </w:tabs>
        <w:spacing w:after="0"/>
        <w:ind w:firstLine="851"/>
        <w:jc w:val="both"/>
        <w:rPr>
          <w:rFonts w:ascii="Times New Roman" w:eastAsia="Calibri" w:hAnsi="Times New Roman" w:cs="Times New Roman"/>
          <w:sz w:val="24"/>
          <w:szCs w:val="24"/>
        </w:rPr>
      </w:pPr>
      <w:r w:rsidRPr="0018332B">
        <w:rPr>
          <w:rFonts w:ascii="Times New Roman" w:eastAsia="Calibri" w:hAnsi="Times New Roman" w:cs="Times New Roman"/>
          <w:sz w:val="24"/>
          <w:szCs w:val="24"/>
        </w:rPr>
        <w:t xml:space="preserve">Планирование деятельности организации ориентировано на выполнение целевых установок, сформулированных в концептуальных и программных федеральных и региональных документах, а также на выполнение государственного задания, установленного учредителем.  </w:t>
      </w:r>
    </w:p>
    <w:p w14:paraId="5925AFB5" w14:textId="77777777" w:rsidR="00A96EFD" w:rsidRPr="0018332B" w:rsidRDefault="00A96EFD" w:rsidP="00A96EFD">
      <w:pPr>
        <w:tabs>
          <w:tab w:val="left" w:pos="851"/>
        </w:tabs>
        <w:autoSpaceDE w:val="0"/>
        <w:autoSpaceDN w:val="0"/>
        <w:adjustRightInd w:val="0"/>
        <w:spacing w:after="0"/>
        <w:ind w:firstLine="851"/>
        <w:jc w:val="both"/>
        <w:rPr>
          <w:rFonts w:ascii="Times New Roman" w:eastAsia="Calibri" w:hAnsi="Times New Roman" w:cs="Times New Roman"/>
          <w:sz w:val="24"/>
          <w:szCs w:val="24"/>
        </w:rPr>
      </w:pPr>
      <w:r w:rsidRPr="0018332B">
        <w:rPr>
          <w:rFonts w:ascii="Times New Roman" w:eastAsia="Calibri" w:hAnsi="Times New Roman" w:cs="Times New Roman"/>
          <w:sz w:val="24"/>
          <w:szCs w:val="24"/>
        </w:rPr>
        <w:t>Информационная открытость деятельности колледжа обеспечивается в соответствии со ст.29 Федерального Закона «Об образовании» №</w:t>
      </w:r>
      <w:r w:rsidR="00007E98">
        <w:rPr>
          <w:rFonts w:ascii="Times New Roman" w:eastAsia="Calibri" w:hAnsi="Times New Roman" w:cs="Times New Roman"/>
          <w:sz w:val="24"/>
          <w:szCs w:val="24"/>
        </w:rPr>
        <w:t xml:space="preserve"> </w:t>
      </w:r>
      <w:r w:rsidRPr="0018332B">
        <w:rPr>
          <w:rFonts w:ascii="Times New Roman" w:eastAsia="Calibri" w:hAnsi="Times New Roman" w:cs="Times New Roman"/>
          <w:sz w:val="24"/>
          <w:szCs w:val="24"/>
        </w:rPr>
        <w:t>273-ФЗ от 29.12.2012</w:t>
      </w:r>
      <w:r w:rsidR="00007E98">
        <w:rPr>
          <w:rFonts w:ascii="Times New Roman" w:eastAsia="Calibri" w:hAnsi="Times New Roman" w:cs="Times New Roman"/>
          <w:sz w:val="24"/>
          <w:szCs w:val="24"/>
        </w:rPr>
        <w:t xml:space="preserve"> </w:t>
      </w:r>
      <w:r w:rsidRPr="0018332B">
        <w:rPr>
          <w:rFonts w:ascii="Times New Roman" w:eastAsia="Calibri" w:hAnsi="Times New Roman" w:cs="Times New Roman"/>
          <w:sz w:val="24"/>
          <w:szCs w:val="24"/>
        </w:rPr>
        <w:t>г.</w:t>
      </w:r>
    </w:p>
    <w:p w14:paraId="15D2A7A5" w14:textId="77777777" w:rsidR="00A96EFD" w:rsidRPr="0018332B" w:rsidRDefault="00A96EFD" w:rsidP="00A96EFD">
      <w:pPr>
        <w:tabs>
          <w:tab w:val="left" w:pos="851"/>
        </w:tabs>
        <w:autoSpaceDE w:val="0"/>
        <w:autoSpaceDN w:val="0"/>
        <w:adjustRightInd w:val="0"/>
        <w:spacing w:after="0"/>
        <w:ind w:firstLine="851"/>
        <w:jc w:val="both"/>
        <w:rPr>
          <w:rFonts w:ascii="Times New Roman" w:hAnsi="Times New Roman" w:cs="Times New Roman"/>
          <w:sz w:val="24"/>
          <w:szCs w:val="24"/>
        </w:rPr>
      </w:pPr>
      <w:r w:rsidRPr="0018332B">
        <w:rPr>
          <w:rFonts w:ascii="Times New Roman" w:eastAsia="Calibri" w:hAnsi="Times New Roman" w:cs="Times New Roman"/>
          <w:sz w:val="24"/>
          <w:szCs w:val="24"/>
        </w:rPr>
        <w:t>С</w:t>
      </w:r>
      <w:r w:rsidRPr="0018332B">
        <w:rPr>
          <w:rFonts w:ascii="Times New Roman" w:hAnsi="Times New Roman" w:cs="Times New Roman"/>
          <w:sz w:val="24"/>
          <w:szCs w:val="24"/>
        </w:rPr>
        <w:t>озданы открытые и общедоступные информационные ресурсы, содержащие информацию о деятельности колледжа, и обеспечен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4D762634" w14:textId="77777777" w:rsidR="005C1DDC" w:rsidRPr="0018332B" w:rsidRDefault="005C1DDC" w:rsidP="00BA4E0E">
      <w:pPr>
        <w:pStyle w:val="a3"/>
        <w:spacing w:after="0"/>
        <w:ind w:left="1647" w:hanging="796"/>
        <w:jc w:val="both"/>
        <w:rPr>
          <w:rFonts w:ascii="Times New Roman" w:hAnsi="Times New Roman" w:cs="Times New Roman"/>
          <w:b/>
          <w:color w:val="FF0000"/>
          <w:sz w:val="28"/>
          <w:szCs w:val="28"/>
        </w:rPr>
      </w:pPr>
    </w:p>
    <w:p w14:paraId="48A47ABF" w14:textId="77777777" w:rsidR="00400BF2" w:rsidRPr="006B4947" w:rsidRDefault="00400BF2" w:rsidP="00A86F2D">
      <w:pPr>
        <w:pStyle w:val="a3"/>
        <w:numPr>
          <w:ilvl w:val="1"/>
          <w:numId w:val="1"/>
        </w:numPr>
        <w:spacing w:after="0"/>
        <w:ind w:left="0" w:firstLine="0"/>
        <w:jc w:val="center"/>
        <w:rPr>
          <w:rFonts w:ascii="Times New Roman" w:hAnsi="Times New Roman" w:cs="Times New Roman"/>
          <w:b/>
          <w:sz w:val="28"/>
          <w:szCs w:val="28"/>
        </w:rPr>
      </w:pPr>
      <w:r w:rsidRPr="006B4947">
        <w:rPr>
          <w:rFonts w:ascii="Times New Roman" w:hAnsi="Times New Roman" w:cs="Times New Roman"/>
          <w:b/>
          <w:sz w:val="28"/>
          <w:szCs w:val="28"/>
        </w:rPr>
        <w:t>Функционирование внутренней системы оценки качества образования</w:t>
      </w:r>
      <w:r w:rsidR="004A6F01" w:rsidRPr="006B4947">
        <w:rPr>
          <w:rFonts w:ascii="Times New Roman" w:hAnsi="Times New Roman" w:cs="Times New Roman"/>
          <w:b/>
          <w:sz w:val="28"/>
          <w:szCs w:val="28"/>
        </w:rPr>
        <w:t xml:space="preserve"> </w:t>
      </w:r>
    </w:p>
    <w:p w14:paraId="6905D3C4" w14:textId="6A2D171D" w:rsidR="000F3E9D" w:rsidRPr="0018332B" w:rsidRDefault="000F3E9D" w:rsidP="00A86F2D">
      <w:pPr>
        <w:pStyle w:val="a3"/>
        <w:spacing w:after="0"/>
        <w:ind w:left="0"/>
        <w:jc w:val="center"/>
        <w:rPr>
          <w:rFonts w:ascii="Times New Roman" w:hAnsi="Times New Roman"/>
          <w:b/>
          <w:sz w:val="28"/>
          <w:szCs w:val="28"/>
        </w:rPr>
      </w:pPr>
      <w:r w:rsidRPr="006B4947">
        <w:rPr>
          <w:rFonts w:ascii="Times New Roman" w:hAnsi="Times New Roman" w:cs="Times New Roman"/>
          <w:b/>
          <w:sz w:val="28"/>
          <w:szCs w:val="28"/>
        </w:rPr>
        <w:t xml:space="preserve">1.2.1. </w:t>
      </w:r>
      <w:r w:rsidRPr="006B4947">
        <w:rPr>
          <w:rFonts w:ascii="Times New Roman" w:hAnsi="Times New Roman"/>
          <w:b/>
          <w:sz w:val="28"/>
          <w:szCs w:val="28"/>
        </w:rPr>
        <w:t>Наличие системы менеджмента качества</w:t>
      </w:r>
      <w:r w:rsidR="00B707F2">
        <w:rPr>
          <w:rFonts w:ascii="Times New Roman" w:hAnsi="Times New Roman"/>
          <w:b/>
          <w:sz w:val="28"/>
          <w:szCs w:val="28"/>
        </w:rPr>
        <w:t xml:space="preserve"> </w:t>
      </w:r>
    </w:p>
    <w:p w14:paraId="1F99F300" w14:textId="77777777" w:rsidR="008E5C46" w:rsidRPr="0018332B" w:rsidRDefault="008E5C46" w:rsidP="000F3E9D">
      <w:pPr>
        <w:pStyle w:val="a5"/>
        <w:spacing w:line="276" w:lineRule="auto"/>
        <w:ind w:firstLine="709"/>
        <w:rPr>
          <w:szCs w:val="24"/>
        </w:rPr>
      </w:pPr>
    </w:p>
    <w:p w14:paraId="700C16F2" w14:textId="77777777" w:rsidR="000F3E9D" w:rsidRPr="0018332B" w:rsidRDefault="00217466" w:rsidP="00564151">
      <w:pPr>
        <w:pStyle w:val="a5"/>
        <w:spacing w:line="276" w:lineRule="auto"/>
        <w:ind w:firstLine="709"/>
        <w:rPr>
          <w:szCs w:val="24"/>
        </w:rPr>
      </w:pPr>
      <w:r>
        <w:rPr>
          <w:szCs w:val="24"/>
        </w:rPr>
        <w:t>В колледже разработана</w:t>
      </w:r>
      <w:r w:rsidR="000F3E9D" w:rsidRPr="0018332B">
        <w:rPr>
          <w:szCs w:val="24"/>
        </w:rPr>
        <w:t xml:space="preserve"> Политика в области качества, определена Концепция управления качеством профессиональной подготовки студентов по специальностям Колледжа, профессиональной переподготовки и повышения квалификации.</w:t>
      </w:r>
    </w:p>
    <w:p w14:paraId="1AD93ADA" w14:textId="77777777" w:rsidR="000F3E9D" w:rsidRPr="0018332B" w:rsidRDefault="000F3E9D" w:rsidP="00564151">
      <w:pPr>
        <w:pStyle w:val="a5"/>
        <w:spacing w:line="276" w:lineRule="auto"/>
        <w:ind w:firstLine="709"/>
        <w:rPr>
          <w:szCs w:val="24"/>
        </w:rPr>
      </w:pPr>
      <w:r w:rsidRPr="0018332B">
        <w:rPr>
          <w:szCs w:val="24"/>
        </w:rPr>
        <w:t>В Колледже разработана, задокументирована, внедрена, поддерживается в рабочем состоянии система менеджмента качества (далее СМК). СМК представляет совокупность мероприятий, методов и средств, обеспечивающих качественное профессиональное обучение специалистов –  на всех этапах: от проектирования до удовлетворения требований потребителей. С целью функционирования СМК:</w:t>
      </w:r>
    </w:p>
    <w:p w14:paraId="1AB37744" w14:textId="77777777" w:rsidR="000F3E9D" w:rsidRPr="0018332B" w:rsidRDefault="000F3E9D" w:rsidP="00564151">
      <w:pPr>
        <w:pStyle w:val="21"/>
        <w:overflowPunct/>
        <w:autoSpaceDE/>
        <w:autoSpaceDN/>
        <w:adjustRightInd/>
        <w:spacing w:line="276" w:lineRule="auto"/>
        <w:textAlignment w:val="auto"/>
        <w:rPr>
          <w:szCs w:val="24"/>
        </w:rPr>
      </w:pPr>
      <w:r w:rsidRPr="0018332B">
        <w:rPr>
          <w:szCs w:val="24"/>
        </w:rPr>
        <w:t xml:space="preserve">- определены процессы, необходимые для системы менеджмента качества, последовательность и взаимодействие этих процессов, критерии и методы, необходимые </w:t>
      </w:r>
      <w:r w:rsidR="00576DB0" w:rsidRPr="0018332B">
        <w:rPr>
          <w:szCs w:val="24"/>
        </w:rPr>
        <w:t>для обеспечения</w:t>
      </w:r>
      <w:r w:rsidRPr="0018332B">
        <w:rPr>
          <w:szCs w:val="24"/>
        </w:rPr>
        <w:t xml:space="preserve"> их результативности;</w:t>
      </w:r>
    </w:p>
    <w:p w14:paraId="71F33CC6" w14:textId="77777777" w:rsidR="000F3E9D" w:rsidRPr="0018332B" w:rsidRDefault="000F3E9D" w:rsidP="00564151">
      <w:pPr>
        <w:pStyle w:val="21"/>
        <w:overflowPunct/>
        <w:autoSpaceDE/>
        <w:autoSpaceDN/>
        <w:adjustRightInd/>
        <w:spacing w:line="276" w:lineRule="auto"/>
        <w:textAlignment w:val="auto"/>
        <w:rPr>
          <w:szCs w:val="24"/>
        </w:rPr>
      </w:pPr>
      <w:r w:rsidRPr="0018332B">
        <w:rPr>
          <w:szCs w:val="24"/>
        </w:rPr>
        <w:t xml:space="preserve">- разработана матрица ответственности и полномочий для распределения ответственности и полномочий применительно к процессам СМК Колледжа. Обязанности, права, ответственность и взаимодействие персонала, который руководит, выполняет и проверяет работы, влияющие на качество, определены и установлены в локальных </w:t>
      </w:r>
      <w:r w:rsidR="00576DB0" w:rsidRPr="0018332B">
        <w:rPr>
          <w:szCs w:val="24"/>
        </w:rPr>
        <w:t>документах Колледжа</w:t>
      </w:r>
      <w:r w:rsidRPr="0018332B">
        <w:rPr>
          <w:szCs w:val="24"/>
        </w:rPr>
        <w:t xml:space="preserve">; </w:t>
      </w:r>
    </w:p>
    <w:p w14:paraId="1B6F664D" w14:textId="77777777" w:rsidR="000F3E9D" w:rsidRPr="0018332B" w:rsidRDefault="000F3E9D" w:rsidP="00564151">
      <w:pPr>
        <w:pStyle w:val="21"/>
        <w:overflowPunct/>
        <w:autoSpaceDE/>
        <w:autoSpaceDN/>
        <w:adjustRightInd/>
        <w:spacing w:line="276" w:lineRule="auto"/>
        <w:textAlignment w:val="auto"/>
        <w:rPr>
          <w:szCs w:val="24"/>
        </w:rPr>
      </w:pPr>
      <w:r w:rsidRPr="0018332B">
        <w:rPr>
          <w:szCs w:val="24"/>
        </w:rPr>
        <w:t xml:space="preserve">- определены ресурсы, необходимых для поддержки процессов, их мониторинга, </w:t>
      </w:r>
      <w:r w:rsidR="00576DB0" w:rsidRPr="0018332B">
        <w:rPr>
          <w:szCs w:val="24"/>
        </w:rPr>
        <w:t>измерения и</w:t>
      </w:r>
      <w:r w:rsidRPr="0018332B">
        <w:rPr>
          <w:szCs w:val="24"/>
        </w:rPr>
        <w:t xml:space="preserve"> анализа;</w:t>
      </w:r>
    </w:p>
    <w:p w14:paraId="1BB460E1" w14:textId="77777777" w:rsidR="000F3E9D" w:rsidRPr="0018332B" w:rsidRDefault="000F3E9D" w:rsidP="00564151">
      <w:pPr>
        <w:pStyle w:val="21"/>
        <w:overflowPunct/>
        <w:autoSpaceDE/>
        <w:autoSpaceDN/>
        <w:adjustRightInd/>
        <w:spacing w:line="276" w:lineRule="auto"/>
        <w:textAlignment w:val="auto"/>
        <w:rPr>
          <w:szCs w:val="24"/>
        </w:rPr>
      </w:pPr>
      <w:r w:rsidRPr="0018332B">
        <w:rPr>
          <w:szCs w:val="24"/>
        </w:rPr>
        <w:t xml:space="preserve">- выстроена система действий, необходимых для достижения запланированных результатов и постоянного </w:t>
      </w:r>
      <w:r w:rsidR="00576DB0" w:rsidRPr="0018332B">
        <w:rPr>
          <w:szCs w:val="24"/>
        </w:rPr>
        <w:t>улучшения процессов</w:t>
      </w:r>
      <w:r w:rsidRPr="0018332B">
        <w:rPr>
          <w:szCs w:val="24"/>
        </w:rPr>
        <w:t>;</w:t>
      </w:r>
    </w:p>
    <w:p w14:paraId="71F56776" w14:textId="77777777" w:rsidR="000F3E9D" w:rsidRPr="0018332B" w:rsidRDefault="000F3E9D" w:rsidP="00564151">
      <w:pPr>
        <w:pStyle w:val="21"/>
        <w:overflowPunct/>
        <w:autoSpaceDE/>
        <w:autoSpaceDN/>
        <w:adjustRightInd/>
        <w:spacing w:line="276" w:lineRule="auto"/>
        <w:textAlignment w:val="auto"/>
        <w:rPr>
          <w:szCs w:val="24"/>
        </w:rPr>
      </w:pPr>
      <w:r w:rsidRPr="0018332B">
        <w:rPr>
          <w:szCs w:val="24"/>
        </w:rPr>
        <w:t xml:space="preserve">- организована регулярная внутренняя проверка и оценка эффективности функционирования с целью её дальнейшей корректировки.  </w:t>
      </w:r>
    </w:p>
    <w:p w14:paraId="6E8EFDE5" w14:textId="77777777" w:rsidR="000F3E9D" w:rsidRPr="0018332B" w:rsidRDefault="000F3E9D" w:rsidP="00564151">
      <w:pPr>
        <w:pStyle w:val="21"/>
        <w:overflowPunct/>
        <w:autoSpaceDE/>
        <w:autoSpaceDN/>
        <w:adjustRightInd/>
        <w:spacing w:line="276" w:lineRule="auto"/>
        <w:textAlignment w:val="auto"/>
        <w:rPr>
          <w:szCs w:val="24"/>
        </w:rPr>
      </w:pPr>
      <w:r w:rsidRPr="0018332B">
        <w:rPr>
          <w:szCs w:val="24"/>
        </w:rPr>
        <w:lastRenderedPageBreak/>
        <w:t>В целом, построение системы менеджмента качества позволило образовательному учреждению:</w:t>
      </w:r>
    </w:p>
    <w:p w14:paraId="7EAF26E9" w14:textId="3DCC0F10" w:rsidR="000F3E9D" w:rsidRPr="0018332B" w:rsidRDefault="000F3E9D" w:rsidP="00564151">
      <w:pPr>
        <w:pStyle w:val="21"/>
        <w:overflowPunct/>
        <w:autoSpaceDE/>
        <w:autoSpaceDN/>
        <w:adjustRightInd/>
        <w:spacing w:line="276" w:lineRule="auto"/>
        <w:textAlignment w:val="auto"/>
        <w:rPr>
          <w:szCs w:val="24"/>
        </w:rPr>
      </w:pPr>
      <w:r w:rsidRPr="0018332B">
        <w:rPr>
          <w:szCs w:val="24"/>
        </w:rPr>
        <w:t xml:space="preserve">-разработать многоуровневую и взаимосвязанную систему </w:t>
      </w:r>
      <w:r w:rsidRPr="0018332B">
        <w:rPr>
          <w:spacing w:val="-2"/>
          <w:szCs w:val="24"/>
        </w:rPr>
        <w:t xml:space="preserve">планирования и контроля деятельности ОУ, включающей </w:t>
      </w:r>
      <w:r w:rsidRPr="0018332B">
        <w:rPr>
          <w:szCs w:val="24"/>
        </w:rPr>
        <w:t xml:space="preserve">годовые планы </w:t>
      </w:r>
      <w:r w:rsidR="004974AB" w:rsidRPr="0018332B">
        <w:rPr>
          <w:szCs w:val="24"/>
        </w:rPr>
        <w:t>отделов, отделений, цикловых</w:t>
      </w:r>
      <w:r w:rsidRPr="0018332B">
        <w:rPr>
          <w:szCs w:val="24"/>
        </w:rPr>
        <w:t xml:space="preserve"> комиссий, отдельных процессов;</w:t>
      </w:r>
    </w:p>
    <w:p w14:paraId="2074A811" w14:textId="3E6EDAC8" w:rsidR="000F3E9D" w:rsidRPr="0018332B" w:rsidRDefault="000F3E9D" w:rsidP="00564151">
      <w:pPr>
        <w:pStyle w:val="21"/>
        <w:overflowPunct/>
        <w:autoSpaceDE/>
        <w:autoSpaceDN/>
        <w:adjustRightInd/>
        <w:spacing w:line="276" w:lineRule="auto"/>
        <w:textAlignment w:val="auto"/>
        <w:rPr>
          <w:szCs w:val="24"/>
        </w:rPr>
      </w:pPr>
      <w:r w:rsidRPr="0018332B">
        <w:rPr>
          <w:szCs w:val="24"/>
        </w:rPr>
        <w:t xml:space="preserve">-разработать механизм взаимодействия с </w:t>
      </w:r>
      <w:r w:rsidR="00576DB0" w:rsidRPr="0018332B">
        <w:rPr>
          <w:szCs w:val="24"/>
        </w:rPr>
        <w:t>работодателями по</w:t>
      </w:r>
      <w:r w:rsidRPr="0018332B">
        <w:rPr>
          <w:szCs w:val="24"/>
        </w:rPr>
        <w:t xml:space="preserve"> подготовке специалистов, включая определение и анализ требований работодателей к содержанию и качеству практической подготовки будущих специалистов;</w:t>
      </w:r>
    </w:p>
    <w:p w14:paraId="36604B8C" w14:textId="161E377B" w:rsidR="000F3E9D" w:rsidRPr="0018332B" w:rsidRDefault="000F3E9D" w:rsidP="00564151">
      <w:pPr>
        <w:pStyle w:val="21"/>
        <w:overflowPunct/>
        <w:autoSpaceDE/>
        <w:autoSpaceDN/>
        <w:adjustRightInd/>
        <w:spacing w:line="276" w:lineRule="auto"/>
        <w:textAlignment w:val="auto"/>
        <w:rPr>
          <w:szCs w:val="24"/>
        </w:rPr>
      </w:pPr>
      <w:r w:rsidRPr="0018332B">
        <w:rPr>
          <w:szCs w:val="24"/>
        </w:rPr>
        <w:t xml:space="preserve">-выстроить систему мониторинга процесса, результатов реализации профессиональных образовательных программ, ориентированного на постоянное улучшение за счет систематической оценки качества образовательной услуги, своевременной разработки предупреждающих и корректирующих действий, определения соответствия уровня и качества подготовки специалистов требованиям </w:t>
      </w:r>
      <w:r w:rsidR="008B62C0" w:rsidRPr="0018332B">
        <w:rPr>
          <w:szCs w:val="24"/>
        </w:rPr>
        <w:t xml:space="preserve">федерального </w:t>
      </w:r>
      <w:r w:rsidRPr="0018332B">
        <w:rPr>
          <w:szCs w:val="24"/>
        </w:rPr>
        <w:t xml:space="preserve">государственного образовательного стандарта, изучения удовлетворенности потребителей, посредством опросов, анкетирования студентов, </w:t>
      </w:r>
      <w:r w:rsidR="00B62A87">
        <w:rPr>
          <w:szCs w:val="24"/>
        </w:rPr>
        <w:t>выпускников, работодателей;</w:t>
      </w:r>
    </w:p>
    <w:p w14:paraId="273F1C9E" w14:textId="256C435E" w:rsidR="000F3E9D" w:rsidRPr="0018332B" w:rsidRDefault="000F3E9D" w:rsidP="00564151">
      <w:pPr>
        <w:pStyle w:val="21"/>
        <w:overflowPunct/>
        <w:autoSpaceDE/>
        <w:autoSpaceDN/>
        <w:adjustRightInd/>
        <w:spacing w:line="276" w:lineRule="auto"/>
        <w:textAlignment w:val="auto"/>
        <w:rPr>
          <w:szCs w:val="24"/>
        </w:rPr>
      </w:pPr>
      <w:r w:rsidRPr="0018332B">
        <w:rPr>
          <w:szCs w:val="24"/>
        </w:rPr>
        <w:t>-создать многоуровневую систему повышения квалификации преподавателей колледжа;</w:t>
      </w:r>
    </w:p>
    <w:p w14:paraId="3B399C4F" w14:textId="0421F2CD" w:rsidR="000F3E9D" w:rsidRPr="0018332B" w:rsidRDefault="000F3E9D" w:rsidP="00564151">
      <w:pPr>
        <w:widowControl w:val="0"/>
        <w:shd w:val="clear" w:color="auto" w:fill="FFFFFF"/>
        <w:spacing w:after="0"/>
        <w:ind w:firstLine="709"/>
        <w:jc w:val="both"/>
        <w:rPr>
          <w:rFonts w:ascii="Times New Roman" w:hAnsi="Times New Roman"/>
          <w:sz w:val="24"/>
          <w:szCs w:val="24"/>
        </w:rPr>
      </w:pPr>
      <w:r w:rsidRPr="0018332B">
        <w:rPr>
          <w:rFonts w:ascii="Times New Roman" w:hAnsi="Times New Roman"/>
          <w:sz w:val="24"/>
          <w:szCs w:val="24"/>
        </w:rPr>
        <w:t xml:space="preserve">-сформировать современную </w:t>
      </w:r>
      <w:r w:rsidR="00576DB0" w:rsidRPr="0018332B">
        <w:rPr>
          <w:rFonts w:ascii="Times New Roman" w:hAnsi="Times New Roman"/>
          <w:sz w:val="24"/>
          <w:szCs w:val="24"/>
        </w:rPr>
        <w:t>аудиторную, учебно</w:t>
      </w:r>
      <w:r w:rsidRPr="0018332B">
        <w:rPr>
          <w:rFonts w:ascii="Times New Roman" w:hAnsi="Times New Roman"/>
          <w:sz w:val="24"/>
          <w:szCs w:val="24"/>
        </w:rPr>
        <w:t>-методическую, информационно-техническую базу, обеспечивающую реализацию основных профессиональных образовательных программ;</w:t>
      </w:r>
    </w:p>
    <w:p w14:paraId="2C2E6468" w14:textId="0E4B91B8" w:rsidR="000F3E9D" w:rsidRPr="0018332B" w:rsidRDefault="000F3E9D" w:rsidP="00564151">
      <w:pPr>
        <w:widowControl w:val="0"/>
        <w:shd w:val="clear" w:color="auto" w:fill="FFFFFF"/>
        <w:spacing w:after="0"/>
        <w:ind w:firstLine="709"/>
        <w:jc w:val="both"/>
        <w:rPr>
          <w:rFonts w:ascii="Times New Roman" w:hAnsi="Times New Roman"/>
          <w:sz w:val="24"/>
          <w:szCs w:val="24"/>
        </w:rPr>
      </w:pPr>
      <w:r w:rsidRPr="0018332B">
        <w:rPr>
          <w:rFonts w:ascii="Times New Roman" w:hAnsi="Times New Roman"/>
          <w:sz w:val="24"/>
          <w:szCs w:val="24"/>
        </w:rPr>
        <w:t>-создать эффективную систему профессионального воспитания студентов – будущих специалистов.</w:t>
      </w:r>
    </w:p>
    <w:p w14:paraId="0ACEBE3B" w14:textId="77777777" w:rsidR="000F3E9D" w:rsidRPr="0018332B" w:rsidRDefault="000F3E9D" w:rsidP="00564151">
      <w:pPr>
        <w:widowControl w:val="0"/>
        <w:shd w:val="clear" w:color="auto" w:fill="FFFFFF"/>
        <w:spacing w:after="0"/>
        <w:ind w:firstLine="709"/>
        <w:jc w:val="both"/>
        <w:rPr>
          <w:rFonts w:ascii="Times New Roman" w:hAnsi="Times New Roman"/>
          <w:sz w:val="24"/>
          <w:szCs w:val="24"/>
        </w:rPr>
      </w:pPr>
    </w:p>
    <w:p w14:paraId="386485BF" w14:textId="0005C714" w:rsidR="000F3E9D" w:rsidRDefault="000F3E9D" w:rsidP="00A86F2D">
      <w:pPr>
        <w:jc w:val="center"/>
        <w:rPr>
          <w:rFonts w:ascii="Times New Roman" w:hAnsi="Times New Roman"/>
          <w:b/>
          <w:sz w:val="28"/>
          <w:szCs w:val="28"/>
        </w:rPr>
      </w:pPr>
      <w:r w:rsidRPr="00B62A87">
        <w:rPr>
          <w:rFonts w:ascii="Times New Roman" w:hAnsi="Times New Roman"/>
          <w:b/>
          <w:sz w:val="28"/>
          <w:szCs w:val="28"/>
        </w:rPr>
        <w:t>1.2.2</w:t>
      </w:r>
      <w:r w:rsidR="00A86F2D" w:rsidRPr="00B62A87">
        <w:rPr>
          <w:rFonts w:ascii="Times New Roman" w:hAnsi="Times New Roman"/>
          <w:b/>
          <w:sz w:val="28"/>
          <w:szCs w:val="28"/>
        </w:rPr>
        <w:t>.</w:t>
      </w:r>
      <w:r w:rsidRPr="00B62A87">
        <w:rPr>
          <w:rFonts w:ascii="Times New Roman" w:hAnsi="Times New Roman"/>
          <w:b/>
          <w:sz w:val="28"/>
          <w:szCs w:val="28"/>
        </w:rPr>
        <w:t xml:space="preserve"> Используемые технологии и процедуры оценки качества образования (достижений) обучающихся, наличие практики дополнительной сертификации квалиф</w:t>
      </w:r>
      <w:r w:rsidR="00A86F2D" w:rsidRPr="00B62A87">
        <w:rPr>
          <w:rFonts w:ascii="Times New Roman" w:hAnsi="Times New Roman"/>
          <w:b/>
          <w:sz w:val="28"/>
          <w:szCs w:val="28"/>
        </w:rPr>
        <w:t>икации с участием работодателей</w:t>
      </w:r>
      <w:r w:rsidR="008A6017">
        <w:rPr>
          <w:rFonts w:ascii="Times New Roman" w:hAnsi="Times New Roman"/>
          <w:b/>
          <w:sz w:val="28"/>
          <w:szCs w:val="28"/>
        </w:rPr>
        <w:t xml:space="preserve"> </w:t>
      </w:r>
    </w:p>
    <w:p w14:paraId="1BFDF459" w14:textId="77777777" w:rsidR="00352D7C" w:rsidRPr="0018332B" w:rsidRDefault="00352D7C" w:rsidP="00352D7C">
      <w:pPr>
        <w:autoSpaceDE w:val="0"/>
        <w:autoSpaceDN w:val="0"/>
        <w:adjustRightInd w:val="0"/>
        <w:spacing w:after="0"/>
        <w:ind w:firstLine="709"/>
        <w:jc w:val="both"/>
        <w:rPr>
          <w:rFonts w:ascii="Times New Roman" w:hAnsi="Times New Roman"/>
          <w:sz w:val="24"/>
          <w:szCs w:val="24"/>
        </w:rPr>
      </w:pPr>
      <w:r w:rsidRPr="0018332B">
        <w:rPr>
          <w:rFonts w:ascii="Times New Roman" w:hAnsi="Times New Roman"/>
          <w:sz w:val="24"/>
          <w:szCs w:val="24"/>
        </w:rPr>
        <w:t>Оценка качества освоения основной профессиональной образовательной программы включает текущий контроль знаний, промежуточную аттестацию и государственную (итоговую) аттестацию обучающихся.</w:t>
      </w:r>
    </w:p>
    <w:p w14:paraId="7893BBD1" w14:textId="77777777" w:rsidR="00352D7C" w:rsidRPr="0018332B" w:rsidRDefault="00352D7C" w:rsidP="00352D7C">
      <w:pPr>
        <w:spacing w:after="0"/>
        <w:ind w:firstLine="567"/>
        <w:jc w:val="both"/>
        <w:rPr>
          <w:rFonts w:ascii="Times New Roman" w:eastAsia="Times New Roman" w:hAnsi="Times New Roman"/>
          <w:sz w:val="24"/>
          <w:szCs w:val="24"/>
        </w:rPr>
      </w:pPr>
      <w:r w:rsidRPr="0018332B">
        <w:rPr>
          <w:rFonts w:ascii="Times New Roman" w:eastAsia="Times New Roman" w:hAnsi="Times New Roman"/>
          <w:sz w:val="24"/>
          <w:szCs w:val="24"/>
        </w:rPr>
        <w:t>Промежуточная аттестация является основной формой контроля для установления соответствия и качества подготовки специалиста ФГОС СПО. Основными формами промежуточной аттестации являются: экзамен по отдельной дисциплине, комплексный экзамен по двум или нескольким дисциплинам; зачет по отдельной дисциплине; комплексный зачет по двум или нескольким дисциплинам, междисциплинарным курсам, курсовая работ</w:t>
      </w:r>
      <w:r>
        <w:rPr>
          <w:rFonts w:ascii="Times New Roman" w:eastAsia="Times New Roman" w:hAnsi="Times New Roman"/>
          <w:sz w:val="24"/>
          <w:szCs w:val="24"/>
        </w:rPr>
        <w:t>а (проект)</w:t>
      </w:r>
      <w:r w:rsidRPr="0018332B">
        <w:rPr>
          <w:rFonts w:ascii="Times New Roman" w:eastAsia="Times New Roman" w:hAnsi="Times New Roman"/>
          <w:sz w:val="24"/>
          <w:szCs w:val="24"/>
        </w:rPr>
        <w:t>. Формы и порядок промежуточной аттестации выбираются образовательным учреждением самостоятельно, пери</w:t>
      </w:r>
      <w:r>
        <w:rPr>
          <w:rFonts w:ascii="Times New Roman" w:eastAsia="Times New Roman" w:hAnsi="Times New Roman"/>
          <w:sz w:val="24"/>
          <w:szCs w:val="24"/>
        </w:rPr>
        <w:t xml:space="preserve">одичность определяется </w:t>
      </w:r>
      <w:r w:rsidRPr="0018332B">
        <w:rPr>
          <w:rFonts w:ascii="Times New Roman" w:eastAsia="Times New Roman" w:hAnsi="Times New Roman"/>
          <w:sz w:val="24"/>
          <w:szCs w:val="24"/>
        </w:rPr>
        <w:t xml:space="preserve">учебными планами по специальностям. </w:t>
      </w:r>
      <w:r w:rsidRPr="0018332B">
        <w:rPr>
          <w:rFonts w:ascii="Times New Roman" w:hAnsi="Times New Roman"/>
          <w:sz w:val="24"/>
          <w:szCs w:val="24"/>
        </w:rPr>
        <w:t>Для оценки качества освоения основной профессиональной образовательной программы:</w:t>
      </w:r>
    </w:p>
    <w:p w14:paraId="569937B0" w14:textId="77777777" w:rsidR="00352D7C" w:rsidRPr="0018332B" w:rsidRDefault="00352D7C" w:rsidP="00352D7C">
      <w:pPr>
        <w:pStyle w:val="a3"/>
        <w:numPr>
          <w:ilvl w:val="0"/>
          <w:numId w:val="7"/>
        </w:numPr>
        <w:tabs>
          <w:tab w:val="left" w:pos="709"/>
          <w:tab w:val="left" w:pos="993"/>
        </w:tabs>
        <w:spacing w:after="0"/>
        <w:ind w:left="0" w:firstLine="709"/>
        <w:jc w:val="both"/>
        <w:rPr>
          <w:rFonts w:ascii="Times New Roman" w:hAnsi="Times New Roman"/>
          <w:sz w:val="24"/>
          <w:szCs w:val="24"/>
        </w:rPr>
      </w:pPr>
      <w:r w:rsidRPr="0018332B">
        <w:rPr>
          <w:rFonts w:ascii="Times New Roman" w:hAnsi="Times New Roman"/>
          <w:sz w:val="24"/>
          <w:szCs w:val="24"/>
        </w:rPr>
        <w:t>разработан фонд оценочных средств для текущей, промежуточной аттестации студентов по учебным дисциплинам, профессиональным модулям и производственной практике (по профилю специальности), в которых определены критерии и показатели оценки, условия проведения;</w:t>
      </w:r>
    </w:p>
    <w:p w14:paraId="4EFA3108" w14:textId="77777777" w:rsidR="00352D7C" w:rsidRPr="0018332B" w:rsidRDefault="00352D7C" w:rsidP="00352D7C">
      <w:pPr>
        <w:pStyle w:val="a3"/>
        <w:numPr>
          <w:ilvl w:val="0"/>
          <w:numId w:val="7"/>
        </w:numPr>
        <w:tabs>
          <w:tab w:val="left" w:pos="709"/>
          <w:tab w:val="left" w:pos="993"/>
        </w:tabs>
        <w:spacing w:after="0"/>
        <w:ind w:left="0" w:firstLine="709"/>
        <w:jc w:val="both"/>
        <w:rPr>
          <w:rFonts w:ascii="Times New Roman" w:hAnsi="Times New Roman"/>
          <w:sz w:val="24"/>
          <w:szCs w:val="24"/>
        </w:rPr>
      </w:pPr>
      <w:r w:rsidRPr="0018332B">
        <w:rPr>
          <w:rFonts w:ascii="Times New Roman" w:hAnsi="Times New Roman"/>
          <w:sz w:val="24"/>
          <w:szCs w:val="24"/>
        </w:rPr>
        <w:t xml:space="preserve">разработаны контрольно-измерительные средства; </w:t>
      </w:r>
    </w:p>
    <w:p w14:paraId="6F37CE6E" w14:textId="77777777" w:rsidR="00352D7C" w:rsidRPr="0018332B" w:rsidRDefault="00352D7C" w:rsidP="00352D7C">
      <w:pPr>
        <w:pStyle w:val="a3"/>
        <w:numPr>
          <w:ilvl w:val="0"/>
          <w:numId w:val="7"/>
        </w:numPr>
        <w:tabs>
          <w:tab w:val="left" w:pos="709"/>
          <w:tab w:val="left" w:pos="993"/>
        </w:tabs>
        <w:spacing w:after="0"/>
        <w:ind w:left="0" w:firstLine="709"/>
        <w:jc w:val="both"/>
        <w:rPr>
          <w:rFonts w:ascii="Times New Roman" w:eastAsia="Times New Roman" w:hAnsi="Times New Roman"/>
          <w:sz w:val="24"/>
          <w:szCs w:val="24"/>
        </w:rPr>
      </w:pPr>
      <w:r w:rsidRPr="0018332B">
        <w:rPr>
          <w:rFonts w:ascii="Times New Roman" w:hAnsi="Times New Roman"/>
          <w:sz w:val="24"/>
          <w:szCs w:val="24"/>
        </w:rPr>
        <w:t xml:space="preserve">используется пятибалльная система оценки по учебным дисциплинам, производственной практике; </w:t>
      </w:r>
    </w:p>
    <w:p w14:paraId="4AF73996" w14:textId="77777777" w:rsidR="00352D7C" w:rsidRPr="0018332B" w:rsidRDefault="00352D7C" w:rsidP="00352D7C">
      <w:pPr>
        <w:pStyle w:val="a3"/>
        <w:numPr>
          <w:ilvl w:val="0"/>
          <w:numId w:val="7"/>
        </w:numPr>
        <w:tabs>
          <w:tab w:val="left" w:pos="709"/>
          <w:tab w:val="left" w:pos="993"/>
        </w:tabs>
        <w:spacing w:after="0"/>
        <w:ind w:left="0" w:firstLine="709"/>
        <w:jc w:val="both"/>
        <w:rPr>
          <w:rFonts w:ascii="Times New Roman" w:eastAsia="Times New Roman" w:hAnsi="Times New Roman"/>
          <w:sz w:val="24"/>
          <w:szCs w:val="24"/>
        </w:rPr>
      </w:pPr>
      <w:r w:rsidRPr="0018332B">
        <w:rPr>
          <w:rFonts w:ascii="Times New Roman" w:hAnsi="Times New Roman"/>
          <w:sz w:val="24"/>
          <w:szCs w:val="24"/>
        </w:rPr>
        <w:t xml:space="preserve">для оценки качества подготовки специалистов используются отзывы работодателей, представители учреждений баз практики принимают участие в оценке проведенных студентами занятий, мероприятий, проектов. </w:t>
      </w:r>
    </w:p>
    <w:p w14:paraId="0969116D" w14:textId="77777777" w:rsidR="00352D7C" w:rsidRPr="00347C91" w:rsidRDefault="00352D7C" w:rsidP="00352D7C">
      <w:pPr>
        <w:spacing w:after="0"/>
        <w:ind w:firstLine="567"/>
        <w:jc w:val="both"/>
        <w:rPr>
          <w:rFonts w:ascii="Times New Roman" w:hAnsi="Times New Roman"/>
          <w:sz w:val="24"/>
          <w:szCs w:val="24"/>
        </w:rPr>
      </w:pPr>
      <w:r w:rsidRPr="0018332B">
        <w:rPr>
          <w:rFonts w:ascii="Times New Roman" w:eastAsia="Times New Roman" w:hAnsi="Times New Roman"/>
          <w:sz w:val="24"/>
          <w:szCs w:val="24"/>
        </w:rPr>
        <w:lastRenderedPageBreak/>
        <w:t>Экзамены и зачеты по учебным дисциплинам проводятся преподавателями колледжа. Для проведения промежуточной аттестации   по учебным дисциплинам, профессиональным модулям привлекаются в качестве внешних экспертов работодатели, преподава</w:t>
      </w:r>
      <w:r>
        <w:rPr>
          <w:rFonts w:ascii="Times New Roman" w:eastAsia="Times New Roman" w:hAnsi="Times New Roman"/>
          <w:sz w:val="24"/>
          <w:szCs w:val="24"/>
        </w:rPr>
        <w:t>тели смежных дисциплин</w:t>
      </w:r>
    </w:p>
    <w:p w14:paraId="1ECE4596" w14:textId="77777777" w:rsidR="00352D7C" w:rsidRPr="0018332B" w:rsidRDefault="00352D7C" w:rsidP="00352D7C">
      <w:pPr>
        <w:pStyle w:val="a3"/>
        <w:spacing w:after="0"/>
        <w:ind w:left="0"/>
        <w:jc w:val="right"/>
        <w:rPr>
          <w:rFonts w:ascii="Times New Roman" w:hAnsi="Times New Roman"/>
          <w:b/>
          <w:i/>
          <w:sz w:val="24"/>
          <w:szCs w:val="24"/>
        </w:rPr>
      </w:pPr>
      <w:r w:rsidRPr="0018332B">
        <w:rPr>
          <w:rFonts w:ascii="Times New Roman" w:hAnsi="Times New Roman"/>
          <w:b/>
          <w:i/>
          <w:sz w:val="24"/>
          <w:szCs w:val="24"/>
        </w:rPr>
        <w:t>Таблица 1.</w:t>
      </w:r>
    </w:p>
    <w:p w14:paraId="6A504DCD" w14:textId="77777777" w:rsidR="00352D7C" w:rsidRPr="004C7F0C" w:rsidRDefault="00352D7C" w:rsidP="00352D7C">
      <w:pPr>
        <w:spacing w:after="0"/>
        <w:jc w:val="center"/>
        <w:rPr>
          <w:rFonts w:ascii="Times New Roman" w:hAnsi="Times New Roman"/>
          <w:b/>
          <w:sz w:val="24"/>
          <w:szCs w:val="24"/>
        </w:rPr>
      </w:pPr>
      <w:r w:rsidRPr="0018332B">
        <w:rPr>
          <w:rFonts w:ascii="Times New Roman" w:hAnsi="Times New Roman"/>
          <w:b/>
          <w:sz w:val="24"/>
          <w:szCs w:val="24"/>
        </w:rPr>
        <w:t xml:space="preserve">Результаты промежуточной аттестации студентов в разрезе специальностей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050"/>
        <w:gridCol w:w="1176"/>
        <w:gridCol w:w="1092"/>
        <w:gridCol w:w="1218"/>
        <w:gridCol w:w="1276"/>
        <w:gridCol w:w="1134"/>
      </w:tblGrid>
      <w:tr w:rsidR="00352D7C" w:rsidRPr="00930EB5" w14:paraId="7B8C2012" w14:textId="77777777" w:rsidTr="001169E7">
        <w:trPr>
          <w:trHeight w:val="438"/>
        </w:trPr>
        <w:tc>
          <w:tcPr>
            <w:tcW w:w="2830" w:type="dxa"/>
            <w:vMerge w:val="restart"/>
            <w:shd w:val="clear" w:color="auto" w:fill="95B3D7"/>
          </w:tcPr>
          <w:p w14:paraId="25C5A829"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 xml:space="preserve">Специальность </w:t>
            </w:r>
          </w:p>
        </w:tc>
        <w:tc>
          <w:tcPr>
            <w:tcW w:w="2226" w:type="dxa"/>
            <w:gridSpan w:val="2"/>
            <w:shd w:val="clear" w:color="auto" w:fill="95B3D7"/>
          </w:tcPr>
          <w:p w14:paraId="2AD0FBF2"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2021-2022</w:t>
            </w:r>
          </w:p>
        </w:tc>
        <w:tc>
          <w:tcPr>
            <w:tcW w:w="2310" w:type="dxa"/>
            <w:gridSpan w:val="2"/>
            <w:shd w:val="clear" w:color="auto" w:fill="95B3D7"/>
          </w:tcPr>
          <w:p w14:paraId="2E5E3E98"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2022-2023</w:t>
            </w:r>
          </w:p>
        </w:tc>
        <w:tc>
          <w:tcPr>
            <w:tcW w:w="2410" w:type="dxa"/>
            <w:gridSpan w:val="2"/>
            <w:shd w:val="clear" w:color="auto" w:fill="95B3D7"/>
          </w:tcPr>
          <w:p w14:paraId="7094123A"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2023-2024</w:t>
            </w:r>
          </w:p>
        </w:tc>
      </w:tr>
      <w:tr w:rsidR="00352D7C" w:rsidRPr="00930EB5" w14:paraId="77F002FD" w14:textId="77777777" w:rsidTr="001169E7">
        <w:trPr>
          <w:trHeight w:val="899"/>
        </w:trPr>
        <w:tc>
          <w:tcPr>
            <w:tcW w:w="2830" w:type="dxa"/>
            <w:vMerge/>
            <w:shd w:val="clear" w:color="auto" w:fill="C6D9F1"/>
          </w:tcPr>
          <w:p w14:paraId="49B74D0C" w14:textId="77777777" w:rsidR="00352D7C" w:rsidRPr="00930EB5" w:rsidRDefault="00352D7C" w:rsidP="00352D7C">
            <w:pPr>
              <w:jc w:val="center"/>
              <w:rPr>
                <w:rFonts w:ascii="Times New Roman" w:eastAsia="Times New Roman" w:hAnsi="Times New Roman" w:cs="Times New Roman"/>
                <w:b/>
                <w:sz w:val="20"/>
                <w:szCs w:val="20"/>
              </w:rPr>
            </w:pPr>
          </w:p>
        </w:tc>
        <w:tc>
          <w:tcPr>
            <w:tcW w:w="1050" w:type="dxa"/>
            <w:shd w:val="clear" w:color="auto" w:fill="B8CCE4"/>
          </w:tcPr>
          <w:p w14:paraId="18139E9A"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Успеваемость %</w:t>
            </w:r>
          </w:p>
        </w:tc>
        <w:tc>
          <w:tcPr>
            <w:tcW w:w="1176" w:type="dxa"/>
            <w:shd w:val="clear" w:color="auto" w:fill="B8CCE4"/>
          </w:tcPr>
          <w:p w14:paraId="43B83A3C"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Качество %</w:t>
            </w:r>
          </w:p>
        </w:tc>
        <w:tc>
          <w:tcPr>
            <w:tcW w:w="1092" w:type="dxa"/>
            <w:shd w:val="clear" w:color="auto" w:fill="B8CCE4"/>
          </w:tcPr>
          <w:p w14:paraId="0D9EE3CB"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Успеваемость %</w:t>
            </w:r>
          </w:p>
        </w:tc>
        <w:tc>
          <w:tcPr>
            <w:tcW w:w="1218" w:type="dxa"/>
            <w:shd w:val="clear" w:color="auto" w:fill="B8CCE4"/>
          </w:tcPr>
          <w:p w14:paraId="2395ADFA"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Качество %</w:t>
            </w:r>
          </w:p>
        </w:tc>
        <w:tc>
          <w:tcPr>
            <w:tcW w:w="1276" w:type="dxa"/>
            <w:shd w:val="clear" w:color="auto" w:fill="B8CCE4"/>
          </w:tcPr>
          <w:p w14:paraId="40401162"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Успеваемость %</w:t>
            </w:r>
          </w:p>
        </w:tc>
        <w:tc>
          <w:tcPr>
            <w:tcW w:w="1134" w:type="dxa"/>
            <w:shd w:val="clear" w:color="auto" w:fill="B8CCE4"/>
          </w:tcPr>
          <w:p w14:paraId="74E7B3F7" w14:textId="77777777" w:rsidR="00352D7C" w:rsidRPr="00930EB5" w:rsidRDefault="00352D7C" w:rsidP="00352D7C">
            <w:pPr>
              <w:spacing w:line="240" w:lineRule="auto"/>
              <w:jc w:val="center"/>
              <w:rPr>
                <w:rFonts w:ascii="Times New Roman" w:eastAsia="Times New Roman" w:hAnsi="Times New Roman" w:cs="Times New Roman"/>
                <w:b/>
                <w:sz w:val="20"/>
                <w:szCs w:val="20"/>
              </w:rPr>
            </w:pPr>
            <w:r w:rsidRPr="00930EB5">
              <w:rPr>
                <w:rFonts w:ascii="Times New Roman" w:eastAsia="Times New Roman" w:hAnsi="Times New Roman" w:cs="Times New Roman"/>
                <w:b/>
                <w:sz w:val="20"/>
                <w:szCs w:val="20"/>
              </w:rPr>
              <w:t>Качество %</w:t>
            </w:r>
          </w:p>
        </w:tc>
      </w:tr>
      <w:tr w:rsidR="00352D7C" w:rsidRPr="00930EB5" w14:paraId="38615312" w14:textId="77777777" w:rsidTr="001169E7">
        <w:tc>
          <w:tcPr>
            <w:tcW w:w="2830" w:type="dxa"/>
          </w:tcPr>
          <w:p w14:paraId="4DAF9247" w14:textId="77777777" w:rsidR="00352D7C" w:rsidRPr="00930EB5" w:rsidRDefault="00352D7C" w:rsidP="00352D7C">
            <w:pPr>
              <w:tabs>
                <w:tab w:val="left" w:pos="2610"/>
              </w:tabs>
              <w:spacing w:after="0" w:line="240" w:lineRule="auto"/>
              <w:rPr>
                <w:rFonts w:ascii="Times New Roman" w:eastAsia="Calibri" w:hAnsi="Times New Roman" w:cs="Times New Roman"/>
                <w:sz w:val="23"/>
                <w:szCs w:val="23"/>
              </w:rPr>
            </w:pPr>
            <w:r w:rsidRPr="00930EB5">
              <w:rPr>
                <w:rFonts w:ascii="Times New Roman" w:eastAsia="Calibri" w:hAnsi="Times New Roman" w:cs="Times New Roman"/>
                <w:sz w:val="23"/>
                <w:szCs w:val="23"/>
              </w:rPr>
              <w:t xml:space="preserve">     44.02.01</w:t>
            </w:r>
          </w:p>
          <w:p w14:paraId="638B9D0F" w14:textId="77777777" w:rsidR="00352D7C" w:rsidRPr="00930EB5" w:rsidRDefault="00352D7C" w:rsidP="00352D7C">
            <w:pPr>
              <w:spacing w:after="0" w:line="240" w:lineRule="auto"/>
              <w:rPr>
                <w:rFonts w:ascii="Times New Roman" w:eastAsia="Times New Roman" w:hAnsi="Times New Roman" w:cs="Times New Roman"/>
                <w:b/>
                <w:sz w:val="24"/>
                <w:szCs w:val="24"/>
              </w:rPr>
            </w:pPr>
            <w:r w:rsidRPr="00930EB5">
              <w:rPr>
                <w:rFonts w:ascii="Times New Roman" w:eastAsia="Calibri" w:hAnsi="Times New Roman" w:cs="Times New Roman"/>
                <w:sz w:val="23"/>
                <w:szCs w:val="23"/>
              </w:rPr>
              <w:t>Дошкольное образование</w:t>
            </w:r>
          </w:p>
        </w:tc>
        <w:tc>
          <w:tcPr>
            <w:tcW w:w="1050" w:type="dxa"/>
            <w:shd w:val="clear" w:color="auto" w:fill="auto"/>
            <w:vAlign w:val="center"/>
          </w:tcPr>
          <w:p w14:paraId="7E153E88"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66,2</w:t>
            </w:r>
          </w:p>
        </w:tc>
        <w:tc>
          <w:tcPr>
            <w:tcW w:w="1176" w:type="dxa"/>
            <w:shd w:val="clear" w:color="auto" w:fill="auto"/>
            <w:vAlign w:val="center"/>
          </w:tcPr>
          <w:p w14:paraId="100CF1CD"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40,0</w:t>
            </w:r>
          </w:p>
        </w:tc>
        <w:tc>
          <w:tcPr>
            <w:tcW w:w="1092" w:type="dxa"/>
            <w:shd w:val="clear" w:color="auto" w:fill="auto"/>
            <w:vAlign w:val="center"/>
          </w:tcPr>
          <w:p w14:paraId="5BA50BD4"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63,7</w:t>
            </w:r>
          </w:p>
        </w:tc>
        <w:tc>
          <w:tcPr>
            <w:tcW w:w="1218" w:type="dxa"/>
            <w:shd w:val="clear" w:color="auto" w:fill="auto"/>
            <w:vAlign w:val="center"/>
          </w:tcPr>
          <w:p w14:paraId="65C3B35B"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46,7</w:t>
            </w:r>
          </w:p>
        </w:tc>
        <w:tc>
          <w:tcPr>
            <w:tcW w:w="1276" w:type="dxa"/>
            <w:vAlign w:val="center"/>
          </w:tcPr>
          <w:p w14:paraId="1FC4A71E"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65</w:t>
            </w:r>
          </w:p>
        </w:tc>
        <w:tc>
          <w:tcPr>
            <w:tcW w:w="1134" w:type="dxa"/>
            <w:vAlign w:val="center"/>
          </w:tcPr>
          <w:p w14:paraId="564BE371"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39,9</w:t>
            </w:r>
          </w:p>
        </w:tc>
      </w:tr>
      <w:tr w:rsidR="00352D7C" w:rsidRPr="00930EB5" w14:paraId="20461F10" w14:textId="77777777" w:rsidTr="001169E7">
        <w:tc>
          <w:tcPr>
            <w:tcW w:w="2830" w:type="dxa"/>
          </w:tcPr>
          <w:p w14:paraId="08BCBE65" w14:textId="77777777" w:rsidR="00352D7C" w:rsidRPr="00930EB5" w:rsidRDefault="00352D7C" w:rsidP="00352D7C">
            <w:pPr>
              <w:spacing w:after="0" w:line="240" w:lineRule="auto"/>
              <w:rPr>
                <w:rFonts w:ascii="Times New Roman" w:eastAsia="Times New Roman" w:hAnsi="Times New Roman" w:cs="Times New Roman"/>
                <w:b/>
                <w:sz w:val="24"/>
                <w:szCs w:val="24"/>
              </w:rPr>
            </w:pPr>
            <w:r w:rsidRPr="00930EB5">
              <w:rPr>
                <w:rFonts w:ascii="Times New Roman" w:eastAsia="Calibri" w:hAnsi="Times New Roman" w:cs="Times New Roman"/>
                <w:sz w:val="23"/>
                <w:szCs w:val="23"/>
              </w:rPr>
              <w:t>44.02.04 Специальное дошкольное образование</w:t>
            </w:r>
          </w:p>
        </w:tc>
        <w:tc>
          <w:tcPr>
            <w:tcW w:w="1050" w:type="dxa"/>
            <w:shd w:val="clear" w:color="auto" w:fill="auto"/>
            <w:vAlign w:val="center"/>
          </w:tcPr>
          <w:p w14:paraId="4BE0EEE6"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74,0</w:t>
            </w:r>
          </w:p>
        </w:tc>
        <w:tc>
          <w:tcPr>
            <w:tcW w:w="1176" w:type="dxa"/>
            <w:shd w:val="clear" w:color="auto" w:fill="auto"/>
            <w:vAlign w:val="center"/>
          </w:tcPr>
          <w:p w14:paraId="0F39CEF7"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57,9</w:t>
            </w:r>
          </w:p>
        </w:tc>
        <w:tc>
          <w:tcPr>
            <w:tcW w:w="1092" w:type="dxa"/>
            <w:shd w:val="clear" w:color="auto" w:fill="auto"/>
            <w:vAlign w:val="center"/>
          </w:tcPr>
          <w:p w14:paraId="37C5924D"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73</w:t>
            </w:r>
          </w:p>
        </w:tc>
        <w:tc>
          <w:tcPr>
            <w:tcW w:w="1218" w:type="dxa"/>
            <w:shd w:val="clear" w:color="auto" w:fill="auto"/>
            <w:vAlign w:val="center"/>
          </w:tcPr>
          <w:p w14:paraId="318A7322"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58</w:t>
            </w:r>
          </w:p>
        </w:tc>
        <w:tc>
          <w:tcPr>
            <w:tcW w:w="1276" w:type="dxa"/>
            <w:vAlign w:val="center"/>
          </w:tcPr>
          <w:p w14:paraId="276FAD0E"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76,8</w:t>
            </w:r>
          </w:p>
        </w:tc>
        <w:tc>
          <w:tcPr>
            <w:tcW w:w="1134" w:type="dxa"/>
            <w:vAlign w:val="center"/>
          </w:tcPr>
          <w:p w14:paraId="024EB36D" w14:textId="77777777" w:rsidR="00352D7C" w:rsidRPr="00930EB5" w:rsidRDefault="00352D7C" w:rsidP="00352D7C">
            <w:pPr>
              <w:spacing w:line="240" w:lineRule="auto"/>
              <w:jc w:val="center"/>
              <w:rPr>
                <w:rFonts w:ascii="Times New Roman" w:eastAsia="Times New Roman" w:hAnsi="Times New Roman" w:cs="Times New Roman"/>
                <w:sz w:val="24"/>
                <w:szCs w:val="24"/>
              </w:rPr>
            </w:pPr>
            <w:r w:rsidRPr="00930EB5">
              <w:rPr>
                <w:rFonts w:ascii="Times New Roman" w:eastAsia="Times New Roman" w:hAnsi="Times New Roman" w:cs="Times New Roman"/>
                <w:sz w:val="24"/>
                <w:szCs w:val="24"/>
              </w:rPr>
              <w:t>56</w:t>
            </w:r>
          </w:p>
        </w:tc>
      </w:tr>
      <w:tr w:rsidR="00352D7C" w:rsidRPr="00930EB5" w14:paraId="67AEC6AB" w14:textId="77777777" w:rsidTr="001169E7">
        <w:tc>
          <w:tcPr>
            <w:tcW w:w="2830" w:type="dxa"/>
          </w:tcPr>
          <w:p w14:paraId="3D2260B6" w14:textId="77777777" w:rsidR="00352D7C" w:rsidRPr="00930EB5" w:rsidRDefault="00352D7C" w:rsidP="00352D7C">
            <w:pPr>
              <w:spacing w:after="0" w:line="240" w:lineRule="auto"/>
              <w:rPr>
                <w:rFonts w:ascii="Times New Roman" w:eastAsia="Calibri" w:hAnsi="Times New Roman" w:cs="Times New Roman"/>
                <w:b/>
                <w:sz w:val="24"/>
                <w:szCs w:val="24"/>
              </w:rPr>
            </w:pPr>
            <w:r w:rsidRPr="00930EB5">
              <w:rPr>
                <w:rFonts w:ascii="Times New Roman" w:eastAsia="Calibri" w:hAnsi="Times New Roman" w:cs="Times New Roman"/>
                <w:sz w:val="24"/>
                <w:szCs w:val="24"/>
              </w:rPr>
              <w:t>44.02.03 Педагогика дополнительного образования</w:t>
            </w:r>
          </w:p>
        </w:tc>
        <w:tc>
          <w:tcPr>
            <w:tcW w:w="1050" w:type="dxa"/>
            <w:shd w:val="clear" w:color="auto" w:fill="auto"/>
            <w:vAlign w:val="center"/>
          </w:tcPr>
          <w:p w14:paraId="6AE503ED"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68,9</w:t>
            </w:r>
          </w:p>
        </w:tc>
        <w:tc>
          <w:tcPr>
            <w:tcW w:w="1176" w:type="dxa"/>
            <w:shd w:val="clear" w:color="auto" w:fill="auto"/>
            <w:vAlign w:val="center"/>
          </w:tcPr>
          <w:p w14:paraId="6ED484D2"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55,4</w:t>
            </w:r>
          </w:p>
        </w:tc>
        <w:tc>
          <w:tcPr>
            <w:tcW w:w="1092" w:type="dxa"/>
            <w:shd w:val="clear" w:color="auto" w:fill="auto"/>
            <w:vAlign w:val="center"/>
          </w:tcPr>
          <w:p w14:paraId="69F85184"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63</w:t>
            </w:r>
          </w:p>
        </w:tc>
        <w:tc>
          <w:tcPr>
            <w:tcW w:w="1218" w:type="dxa"/>
            <w:shd w:val="clear" w:color="auto" w:fill="auto"/>
            <w:vAlign w:val="center"/>
          </w:tcPr>
          <w:p w14:paraId="765C1E13"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57,7</w:t>
            </w:r>
          </w:p>
        </w:tc>
        <w:tc>
          <w:tcPr>
            <w:tcW w:w="1276" w:type="dxa"/>
            <w:vAlign w:val="center"/>
          </w:tcPr>
          <w:p w14:paraId="46FAB909"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70,9</w:t>
            </w:r>
          </w:p>
        </w:tc>
        <w:tc>
          <w:tcPr>
            <w:tcW w:w="1134" w:type="dxa"/>
            <w:vAlign w:val="center"/>
          </w:tcPr>
          <w:p w14:paraId="1B996B1C"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62,1</w:t>
            </w:r>
          </w:p>
        </w:tc>
      </w:tr>
      <w:tr w:rsidR="00352D7C" w:rsidRPr="00930EB5" w14:paraId="2262BD5E" w14:textId="77777777" w:rsidTr="001169E7">
        <w:tc>
          <w:tcPr>
            <w:tcW w:w="2830" w:type="dxa"/>
          </w:tcPr>
          <w:p w14:paraId="3708827C" w14:textId="77777777" w:rsidR="00352D7C" w:rsidRPr="00930EB5" w:rsidRDefault="00352D7C" w:rsidP="00352D7C">
            <w:pPr>
              <w:spacing w:after="0" w:line="240" w:lineRule="auto"/>
              <w:rPr>
                <w:rFonts w:ascii="Times New Roman" w:eastAsia="Calibri" w:hAnsi="Times New Roman" w:cs="Times New Roman"/>
                <w:b/>
                <w:sz w:val="24"/>
                <w:szCs w:val="24"/>
              </w:rPr>
            </w:pPr>
            <w:r w:rsidRPr="00930EB5">
              <w:rPr>
                <w:rFonts w:ascii="Times New Roman" w:eastAsia="Calibri" w:hAnsi="Times New Roman" w:cs="Times New Roman"/>
                <w:sz w:val="23"/>
                <w:szCs w:val="23"/>
              </w:rPr>
              <w:t>39.02.01 Социальная работа</w:t>
            </w:r>
          </w:p>
        </w:tc>
        <w:tc>
          <w:tcPr>
            <w:tcW w:w="1050" w:type="dxa"/>
            <w:shd w:val="clear" w:color="auto" w:fill="auto"/>
            <w:vAlign w:val="center"/>
          </w:tcPr>
          <w:p w14:paraId="5C82AC42"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67,0</w:t>
            </w:r>
          </w:p>
        </w:tc>
        <w:tc>
          <w:tcPr>
            <w:tcW w:w="1176" w:type="dxa"/>
            <w:shd w:val="clear" w:color="auto" w:fill="auto"/>
            <w:vAlign w:val="center"/>
          </w:tcPr>
          <w:p w14:paraId="1C173852"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40,2</w:t>
            </w:r>
          </w:p>
        </w:tc>
        <w:tc>
          <w:tcPr>
            <w:tcW w:w="1092" w:type="dxa"/>
            <w:shd w:val="clear" w:color="auto" w:fill="auto"/>
            <w:vAlign w:val="center"/>
          </w:tcPr>
          <w:p w14:paraId="41D85B2F"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82,8</w:t>
            </w:r>
          </w:p>
        </w:tc>
        <w:tc>
          <w:tcPr>
            <w:tcW w:w="1218" w:type="dxa"/>
            <w:shd w:val="clear" w:color="auto" w:fill="auto"/>
            <w:vAlign w:val="center"/>
          </w:tcPr>
          <w:p w14:paraId="242EF929"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77,1</w:t>
            </w:r>
          </w:p>
        </w:tc>
        <w:tc>
          <w:tcPr>
            <w:tcW w:w="1276" w:type="dxa"/>
            <w:vAlign w:val="center"/>
          </w:tcPr>
          <w:p w14:paraId="391960A1"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84,3</w:t>
            </w:r>
          </w:p>
        </w:tc>
        <w:tc>
          <w:tcPr>
            <w:tcW w:w="1134" w:type="dxa"/>
            <w:vAlign w:val="center"/>
          </w:tcPr>
          <w:p w14:paraId="1D9CC5F3"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73,3</w:t>
            </w:r>
          </w:p>
        </w:tc>
      </w:tr>
      <w:tr w:rsidR="00352D7C" w:rsidRPr="00930EB5" w14:paraId="00698E62" w14:textId="77777777" w:rsidTr="001169E7">
        <w:tc>
          <w:tcPr>
            <w:tcW w:w="2830" w:type="dxa"/>
          </w:tcPr>
          <w:p w14:paraId="41077A91" w14:textId="77777777" w:rsidR="00352D7C" w:rsidRPr="00930EB5" w:rsidRDefault="00352D7C" w:rsidP="00352D7C">
            <w:pPr>
              <w:spacing w:after="0" w:line="240" w:lineRule="auto"/>
              <w:rPr>
                <w:rFonts w:ascii="Times New Roman" w:eastAsia="Calibri" w:hAnsi="Times New Roman" w:cs="Times New Roman"/>
                <w:sz w:val="23"/>
                <w:szCs w:val="23"/>
              </w:rPr>
            </w:pPr>
            <w:r w:rsidRPr="00930EB5">
              <w:rPr>
                <w:rFonts w:ascii="Times New Roman" w:eastAsia="Calibri" w:hAnsi="Times New Roman" w:cs="Times New Roman"/>
                <w:sz w:val="24"/>
                <w:szCs w:val="24"/>
              </w:rPr>
              <w:t>54.02.01 Дизайн (по отраслям)</w:t>
            </w:r>
          </w:p>
        </w:tc>
        <w:tc>
          <w:tcPr>
            <w:tcW w:w="1050" w:type="dxa"/>
            <w:shd w:val="clear" w:color="auto" w:fill="auto"/>
            <w:vAlign w:val="center"/>
          </w:tcPr>
          <w:p w14:paraId="56F5E816"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56,7</w:t>
            </w:r>
          </w:p>
        </w:tc>
        <w:tc>
          <w:tcPr>
            <w:tcW w:w="1176" w:type="dxa"/>
            <w:shd w:val="clear" w:color="auto" w:fill="auto"/>
            <w:vAlign w:val="center"/>
          </w:tcPr>
          <w:p w14:paraId="32D584E9"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46,4</w:t>
            </w:r>
          </w:p>
        </w:tc>
        <w:tc>
          <w:tcPr>
            <w:tcW w:w="1092" w:type="dxa"/>
            <w:shd w:val="clear" w:color="auto" w:fill="auto"/>
            <w:vAlign w:val="center"/>
          </w:tcPr>
          <w:p w14:paraId="4458AE38"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68,8</w:t>
            </w:r>
          </w:p>
        </w:tc>
        <w:tc>
          <w:tcPr>
            <w:tcW w:w="1218" w:type="dxa"/>
            <w:shd w:val="clear" w:color="auto" w:fill="auto"/>
            <w:vAlign w:val="center"/>
          </w:tcPr>
          <w:p w14:paraId="19207070"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59,7</w:t>
            </w:r>
          </w:p>
        </w:tc>
        <w:tc>
          <w:tcPr>
            <w:tcW w:w="1276" w:type="dxa"/>
            <w:vAlign w:val="center"/>
          </w:tcPr>
          <w:p w14:paraId="0C864737"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37,7</w:t>
            </w:r>
          </w:p>
        </w:tc>
        <w:tc>
          <w:tcPr>
            <w:tcW w:w="1134" w:type="dxa"/>
            <w:vAlign w:val="center"/>
          </w:tcPr>
          <w:p w14:paraId="1666CA3F"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33,1</w:t>
            </w:r>
          </w:p>
        </w:tc>
      </w:tr>
      <w:tr w:rsidR="00352D7C" w:rsidRPr="00930EB5" w14:paraId="2EA1F751" w14:textId="77777777" w:rsidTr="001169E7">
        <w:tc>
          <w:tcPr>
            <w:tcW w:w="2830" w:type="dxa"/>
          </w:tcPr>
          <w:p w14:paraId="6C88019E" w14:textId="77777777" w:rsidR="00352D7C" w:rsidRPr="00930EB5" w:rsidRDefault="00352D7C" w:rsidP="00352D7C">
            <w:pPr>
              <w:spacing w:after="0" w:line="240" w:lineRule="auto"/>
              <w:rPr>
                <w:rFonts w:ascii="Times New Roman" w:eastAsia="Calibri" w:hAnsi="Times New Roman" w:cs="Times New Roman"/>
                <w:sz w:val="23"/>
                <w:szCs w:val="23"/>
              </w:rPr>
            </w:pPr>
            <w:r w:rsidRPr="00930EB5">
              <w:rPr>
                <w:rFonts w:ascii="Times New Roman" w:eastAsia="Calibri" w:hAnsi="Times New Roman" w:cs="Times New Roman"/>
                <w:sz w:val="24"/>
                <w:szCs w:val="24"/>
              </w:rPr>
              <w:t>46.02.01 Документационное обеспечение управления и архивоведение</w:t>
            </w:r>
          </w:p>
        </w:tc>
        <w:tc>
          <w:tcPr>
            <w:tcW w:w="1050" w:type="dxa"/>
            <w:shd w:val="clear" w:color="auto" w:fill="auto"/>
            <w:vAlign w:val="center"/>
          </w:tcPr>
          <w:p w14:paraId="38B2F732"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63,3</w:t>
            </w:r>
          </w:p>
        </w:tc>
        <w:tc>
          <w:tcPr>
            <w:tcW w:w="1176" w:type="dxa"/>
            <w:shd w:val="clear" w:color="auto" w:fill="auto"/>
            <w:vAlign w:val="center"/>
          </w:tcPr>
          <w:p w14:paraId="44C21780"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30,7</w:t>
            </w:r>
          </w:p>
        </w:tc>
        <w:tc>
          <w:tcPr>
            <w:tcW w:w="1092" w:type="dxa"/>
            <w:shd w:val="clear" w:color="auto" w:fill="auto"/>
            <w:vAlign w:val="center"/>
          </w:tcPr>
          <w:p w14:paraId="650C5746"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58,8</w:t>
            </w:r>
          </w:p>
        </w:tc>
        <w:tc>
          <w:tcPr>
            <w:tcW w:w="1218" w:type="dxa"/>
            <w:shd w:val="clear" w:color="auto" w:fill="auto"/>
            <w:vAlign w:val="center"/>
          </w:tcPr>
          <w:p w14:paraId="257D071A"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33,3</w:t>
            </w:r>
          </w:p>
        </w:tc>
        <w:tc>
          <w:tcPr>
            <w:tcW w:w="1276" w:type="dxa"/>
            <w:vAlign w:val="center"/>
          </w:tcPr>
          <w:p w14:paraId="48862EC9"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74,3</w:t>
            </w:r>
          </w:p>
        </w:tc>
        <w:tc>
          <w:tcPr>
            <w:tcW w:w="1134" w:type="dxa"/>
            <w:vAlign w:val="center"/>
          </w:tcPr>
          <w:p w14:paraId="5EBDB3A7" w14:textId="77777777" w:rsidR="00352D7C" w:rsidRPr="00930EB5" w:rsidRDefault="00352D7C" w:rsidP="00352D7C">
            <w:pPr>
              <w:spacing w:line="240" w:lineRule="auto"/>
              <w:jc w:val="center"/>
              <w:rPr>
                <w:rFonts w:ascii="Times New Roman" w:eastAsia="Calibri" w:hAnsi="Times New Roman" w:cs="Times New Roman"/>
                <w:sz w:val="24"/>
                <w:szCs w:val="24"/>
              </w:rPr>
            </w:pPr>
            <w:r w:rsidRPr="00930EB5">
              <w:rPr>
                <w:rFonts w:ascii="Times New Roman" w:eastAsia="Calibri" w:hAnsi="Times New Roman" w:cs="Times New Roman"/>
                <w:sz w:val="24"/>
                <w:szCs w:val="24"/>
              </w:rPr>
              <w:t>56,3</w:t>
            </w:r>
          </w:p>
        </w:tc>
      </w:tr>
    </w:tbl>
    <w:p w14:paraId="1699BC9D" w14:textId="77777777" w:rsidR="00352D7C" w:rsidRPr="0018332B" w:rsidRDefault="00352D7C" w:rsidP="00352D7C">
      <w:pPr>
        <w:pStyle w:val="a3"/>
        <w:spacing w:after="0"/>
        <w:ind w:left="0" w:firstLine="709"/>
        <w:jc w:val="both"/>
        <w:rPr>
          <w:rFonts w:ascii="Times New Roman" w:eastAsia="Times New Roman" w:hAnsi="Times New Roman"/>
          <w:sz w:val="24"/>
          <w:szCs w:val="24"/>
        </w:rPr>
      </w:pPr>
    </w:p>
    <w:p w14:paraId="22E592E0" w14:textId="77777777" w:rsidR="00352D7C" w:rsidRPr="0018332B" w:rsidRDefault="00352D7C" w:rsidP="00352D7C">
      <w:pPr>
        <w:pStyle w:val="a3"/>
        <w:spacing w:after="0"/>
        <w:ind w:left="0" w:firstLine="709"/>
        <w:jc w:val="both"/>
        <w:rPr>
          <w:rFonts w:ascii="Times New Roman" w:eastAsia="Times New Roman" w:hAnsi="Times New Roman"/>
          <w:sz w:val="24"/>
          <w:szCs w:val="24"/>
        </w:rPr>
      </w:pPr>
      <w:r w:rsidRPr="0018332B">
        <w:rPr>
          <w:rFonts w:ascii="Times New Roman" w:eastAsia="Times New Roman" w:hAnsi="Times New Roman"/>
          <w:sz w:val="24"/>
          <w:szCs w:val="24"/>
        </w:rPr>
        <w:t xml:space="preserve">Результаты текущей и промежуточной аттестации дают основания для корректировки содержания </w:t>
      </w:r>
      <w:r>
        <w:rPr>
          <w:rFonts w:ascii="Times New Roman" w:eastAsia="Times New Roman" w:hAnsi="Times New Roman"/>
          <w:sz w:val="24"/>
          <w:szCs w:val="24"/>
        </w:rPr>
        <w:t>образовательных программ и выбора актуальных те</w:t>
      </w:r>
      <w:r w:rsidRPr="0018332B">
        <w:rPr>
          <w:rFonts w:ascii="Times New Roman" w:eastAsia="Times New Roman" w:hAnsi="Times New Roman"/>
          <w:sz w:val="24"/>
          <w:szCs w:val="24"/>
        </w:rPr>
        <w:t xml:space="preserve">хнологий подготовки специалистов.  </w:t>
      </w:r>
    </w:p>
    <w:p w14:paraId="5C406BEC" w14:textId="77777777" w:rsidR="00352D7C" w:rsidRPr="0018332B" w:rsidRDefault="00352D7C" w:rsidP="00352D7C">
      <w:pPr>
        <w:pStyle w:val="a3"/>
        <w:spacing w:after="0"/>
        <w:ind w:left="0" w:firstLine="709"/>
        <w:jc w:val="both"/>
        <w:rPr>
          <w:rFonts w:ascii="Times New Roman" w:eastAsia="Times New Roman" w:hAnsi="Times New Roman"/>
          <w:sz w:val="24"/>
          <w:szCs w:val="24"/>
        </w:rPr>
      </w:pPr>
      <w:r w:rsidRPr="0018332B">
        <w:rPr>
          <w:rFonts w:ascii="Times New Roman" w:eastAsia="Times New Roman" w:hAnsi="Times New Roman"/>
          <w:sz w:val="24"/>
          <w:szCs w:val="24"/>
        </w:rPr>
        <w:t>Государственная итоговая аттестация является обязательной процедурой и обеспечивает комплексную оценку уровня подготовки выпускников и соответствие подготовки требованиям государственного образовательного стандарта. При проведении Государственной итоговой аттестации в качестве председателя государственной аттестационной комиссии выступают руководители</w:t>
      </w:r>
      <w:r>
        <w:rPr>
          <w:rFonts w:ascii="Times New Roman" w:eastAsia="Times New Roman" w:hAnsi="Times New Roman"/>
          <w:sz w:val="24"/>
          <w:szCs w:val="24"/>
        </w:rPr>
        <w:t xml:space="preserve"> или заместители</w:t>
      </w:r>
      <w:r w:rsidRPr="0018332B">
        <w:rPr>
          <w:rFonts w:ascii="Times New Roman" w:eastAsia="Times New Roman" w:hAnsi="Times New Roman"/>
          <w:sz w:val="24"/>
          <w:szCs w:val="24"/>
        </w:rPr>
        <w:t xml:space="preserve"> дошкольных образовательных учреждений, учреждений дополнительного образования детей, учреждений социальной защиты населения, городского архива, представители науки. Ежегодно на процедуру государственной итоговой аттестации приглашаются работодатели – представители учреждений города Красноярска. </w:t>
      </w:r>
    </w:p>
    <w:p w14:paraId="2E7920B1" w14:textId="77777777" w:rsidR="00352D7C" w:rsidRDefault="00352D7C" w:rsidP="00352D7C">
      <w:pPr>
        <w:spacing w:after="0"/>
        <w:ind w:firstLine="708"/>
        <w:contextualSpacing/>
        <w:jc w:val="both"/>
        <w:rPr>
          <w:rFonts w:ascii="Times New Roman" w:hAnsi="Times New Roman"/>
          <w:sz w:val="24"/>
          <w:szCs w:val="24"/>
        </w:rPr>
      </w:pPr>
      <w:r w:rsidRPr="0018332B">
        <w:rPr>
          <w:rFonts w:ascii="Times New Roman" w:hAnsi="Times New Roman"/>
          <w:sz w:val="24"/>
          <w:szCs w:val="24"/>
        </w:rPr>
        <w:t xml:space="preserve">Государственная итоговая аттестация выпускников по специальностям Колледжа осуществляется </w:t>
      </w:r>
      <w:r w:rsidRPr="009500D0">
        <w:rPr>
          <w:rFonts w:ascii="Times New Roman" w:hAnsi="Times New Roman"/>
          <w:sz w:val="24"/>
          <w:szCs w:val="24"/>
        </w:rPr>
        <w:t>в соответствии:</w:t>
      </w:r>
    </w:p>
    <w:p w14:paraId="77E7E59D" w14:textId="77777777" w:rsidR="00352D7C" w:rsidRPr="00F25E02" w:rsidRDefault="00352D7C" w:rsidP="001169E7">
      <w:pPr>
        <w:tabs>
          <w:tab w:val="left" w:pos="567"/>
        </w:tabs>
        <w:spacing w:after="0"/>
        <w:ind w:firstLine="426"/>
        <w:jc w:val="both"/>
        <w:rPr>
          <w:rFonts w:ascii="Times New Roman" w:hAnsi="Times New Roman"/>
          <w:sz w:val="24"/>
          <w:szCs w:val="24"/>
        </w:rPr>
      </w:pPr>
      <w:r w:rsidRPr="00F25E02">
        <w:rPr>
          <w:rFonts w:ascii="Times New Roman" w:hAnsi="Times New Roman"/>
          <w:color w:val="000000"/>
          <w:sz w:val="24"/>
          <w:szCs w:val="24"/>
        </w:rPr>
        <w:t>- с Приказом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660A489" w14:textId="77777777" w:rsidR="00352D7C" w:rsidRPr="0018332B" w:rsidRDefault="00352D7C" w:rsidP="001169E7">
      <w:pPr>
        <w:pStyle w:val="a3"/>
        <w:numPr>
          <w:ilvl w:val="0"/>
          <w:numId w:val="8"/>
        </w:numPr>
        <w:tabs>
          <w:tab w:val="left" w:pos="567"/>
          <w:tab w:val="left" w:pos="993"/>
        </w:tabs>
        <w:spacing w:after="0"/>
        <w:ind w:left="0" w:firstLine="426"/>
        <w:jc w:val="both"/>
        <w:rPr>
          <w:rFonts w:ascii="Times New Roman" w:hAnsi="Times New Roman"/>
          <w:sz w:val="24"/>
          <w:szCs w:val="24"/>
        </w:rPr>
      </w:pPr>
      <w:r w:rsidRPr="0018332B">
        <w:rPr>
          <w:rFonts w:ascii="Times New Roman" w:hAnsi="Times New Roman"/>
          <w:sz w:val="24"/>
          <w:szCs w:val="24"/>
        </w:rPr>
        <w:t>с Уставом КГБПОУ «Красноярский педагогический колледж №</w:t>
      </w:r>
      <w:r>
        <w:rPr>
          <w:rFonts w:ascii="Times New Roman" w:hAnsi="Times New Roman"/>
          <w:sz w:val="24"/>
          <w:szCs w:val="24"/>
        </w:rPr>
        <w:t xml:space="preserve"> </w:t>
      </w:r>
      <w:r w:rsidRPr="0018332B">
        <w:rPr>
          <w:rFonts w:ascii="Times New Roman" w:hAnsi="Times New Roman"/>
          <w:sz w:val="24"/>
          <w:szCs w:val="24"/>
        </w:rPr>
        <w:t>2»;</w:t>
      </w:r>
    </w:p>
    <w:p w14:paraId="1494CFD9" w14:textId="77777777" w:rsidR="00352D7C" w:rsidRPr="0018332B" w:rsidRDefault="00352D7C" w:rsidP="001169E7">
      <w:pPr>
        <w:pStyle w:val="a3"/>
        <w:numPr>
          <w:ilvl w:val="0"/>
          <w:numId w:val="8"/>
        </w:numPr>
        <w:tabs>
          <w:tab w:val="left" w:pos="567"/>
          <w:tab w:val="left" w:pos="993"/>
        </w:tabs>
        <w:spacing w:after="0"/>
        <w:ind w:left="0" w:firstLine="426"/>
        <w:jc w:val="both"/>
        <w:rPr>
          <w:rFonts w:ascii="Times New Roman" w:hAnsi="Times New Roman"/>
          <w:sz w:val="24"/>
          <w:szCs w:val="24"/>
        </w:rPr>
      </w:pPr>
      <w:r w:rsidRPr="0018332B">
        <w:rPr>
          <w:rFonts w:ascii="Times New Roman" w:hAnsi="Times New Roman"/>
          <w:sz w:val="24"/>
          <w:szCs w:val="24"/>
        </w:rPr>
        <w:t xml:space="preserve">с Программами государственной итоговой аттестации выпускников по специальностям, имеющим положительное заключение работодателей, утвержденными директором.  </w:t>
      </w:r>
    </w:p>
    <w:p w14:paraId="2BF67487" w14:textId="77777777" w:rsidR="00352D7C" w:rsidRPr="0035565D" w:rsidRDefault="00352D7C" w:rsidP="00352D7C">
      <w:pPr>
        <w:shd w:val="clear" w:color="auto" w:fill="FFFFFF" w:themeFill="background1"/>
        <w:autoSpaceDE w:val="0"/>
        <w:autoSpaceDN w:val="0"/>
        <w:adjustRightInd w:val="0"/>
        <w:spacing w:after="0"/>
        <w:ind w:firstLine="993"/>
        <w:jc w:val="both"/>
        <w:rPr>
          <w:rFonts w:ascii="Times New Roman" w:hAnsi="Times New Roman"/>
          <w:sz w:val="24"/>
          <w:szCs w:val="24"/>
        </w:rPr>
      </w:pPr>
      <w:r w:rsidRPr="0035565D">
        <w:rPr>
          <w:rFonts w:ascii="Times New Roman" w:hAnsi="Times New Roman"/>
          <w:sz w:val="24"/>
          <w:szCs w:val="24"/>
        </w:rPr>
        <w:t>На основании отчетной документации Государственной аттестационной комиссии</w:t>
      </w:r>
    </w:p>
    <w:p w14:paraId="28E11777" w14:textId="77777777" w:rsidR="00352D7C" w:rsidRDefault="00352D7C" w:rsidP="00352D7C">
      <w:pPr>
        <w:shd w:val="clear" w:color="auto" w:fill="FFFFFF" w:themeFill="background1"/>
        <w:autoSpaceDE w:val="0"/>
        <w:autoSpaceDN w:val="0"/>
        <w:adjustRightInd w:val="0"/>
        <w:spacing w:after="0"/>
        <w:jc w:val="both"/>
        <w:rPr>
          <w:rFonts w:ascii="Times New Roman" w:hAnsi="Times New Roman"/>
          <w:sz w:val="24"/>
          <w:szCs w:val="24"/>
        </w:rPr>
      </w:pPr>
      <w:r w:rsidRPr="0035565D">
        <w:rPr>
          <w:rFonts w:ascii="Times New Roman" w:hAnsi="Times New Roman"/>
          <w:sz w:val="24"/>
          <w:szCs w:val="24"/>
        </w:rPr>
        <w:t xml:space="preserve">были подведены итоги государственной аттестации </w:t>
      </w:r>
      <w:r>
        <w:rPr>
          <w:rFonts w:ascii="Times New Roman" w:hAnsi="Times New Roman"/>
          <w:sz w:val="24"/>
          <w:szCs w:val="24"/>
        </w:rPr>
        <w:t xml:space="preserve">в 2024 году. </w:t>
      </w:r>
      <w:r w:rsidRPr="00742D60">
        <w:rPr>
          <w:rFonts w:ascii="Times New Roman" w:hAnsi="Times New Roman"/>
          <w:sz w:val="24"/>
          <w:szCs w:val="24"/>
        </w:rPr>
        <w:t>Все 218</w:t>
      </w:r>
      <w:r>
        <w:rPr>
          <w:rFonts w:ascii="Times New Roman" w:hAnsi="Times New Roman"/>
          <w:sz w:val="24"/>
          <w:szCs w:val="24"/>
        </w:rPr>
        <w:t xml:space="preserve"> выпускников </w:t>
      </w:r>
      <w:r w:rsidRPr="0035565D">
        <w:rPr>
          <w:rFonts w:ascii="Times New Roman" w:hAnsi="Times New Roman"/>
          <w:sz w:val="24"/>
          <w:szCs w:val="24"/>
        </w:rPr>
        <w:t>успешно выдержали итоговую государственную аттестацию, получили диплом с отличием –</w:t>
      </w:r>
      <w:r>
        <w:rPr>
          <w:rFonts w:ascii="Times New Roman" w:hAnsi="Times New Roman"/>
          <w:sz w:val="24"/>
          <w:szCs w:val="24"/>
        </w:rPr>
        <w:t xml:space="preserve"> 48</w:t>
      </w:r>
      <w:r w:rsidRPr="0035565D">
        <w:rPr>
          <w:rFonts w:ascii="Times New Roman" w:hAnsi="Times New Roman"/>
          <w:sz w:val="24"/>
          <w:szCs w:val="24"/>
        </w:rPr>
        <w:t xml:space="preserve"> выпускника (</w:t>
      </w:r>
      <w:r>
        <w:rPr>
          <w:rFonts w:ascii="Times New Roman" w:hAnsi="Times New Roman"/>
          <w:sz w:val="24"/>
          <w:szCs w:val="24"/>
        </w:rPr>
        <w:t>22</w:t>
      </w:r>
      <w:r w:rsidRPr="0035565D">
        <w:rPr>
          <w:rFonts w:ascii="Times New Roman" w:hAnsi="Times New Roman"/>
          <w:sz w:val="24"/>
          <w:szCs w:val="24"/>
        </w:rPr>
        <w:t xml:space="preserve"> %, выпускников очного и заочного отделения).</w:t>
      </w:r>
    </w:p>
    <w:p w14:paraId="0D051AC2" w14:textId="77777777" w:rsidR="00DE2FA5" w:rsidRDefault="00DE2FA5" w:rsidP="00352D7C">
      <w:pPr>
        <w:shd w:val="clear" w:color="auto" w:fill="FFFFFF" w:themeFill="background1"/>
        <w:autoSpaceDE w:val="0"/>
        <w:autoSpaceDN w:val="0"/>
        <w:adjustRightInd w:val="0"/>
        <w:spacing w:after="0"/>
        <w:jc w:val="right"/>
        <w:rPr>
          <w:rFonts w:ascii="Times New Roman" w:hAnsi="Times New Roman"/>
          <w:b/>
          <w:i/>
          <w:sz w:val="24"/>
          <w:szCs w:val="24"/>
        </w:rPr>
      </w:pPr>
    </w:p>
    <w:p w14:paraId="5E4E0174" w14:textId="1B93B7F6" w:rsidR="00352D7C" w:rsidRPr="0018332B" w:rsidRDefault="00352D7C" w:rsidP="00352D7C">
      <w:pPr>
        <w:shd w:val="clear" w:color="auto" w:fill="FFFFFF" w:themeFill="background1"/>
        <w:autoSpaceDE w:val="0"/>
        <w:autoSpaceDN w:val="0"/>
        <w:adjustRightInd w:val="0"/>
        <w:spacing w:after="0"/>
        <w:jc w:val="right"/>
        <w:rPr>
          <w:rFonts w:ascii="Times New Roman" w:hAnsi="Times New Roman"/>
          <w:b/>
          <w:i/>
          <w:sz w:val="24"/>
          <w:szCs w:val="24"/>
        </w:rPr>
      </w:pPr>
      <w:r w:rsidRPr="0018332B">
        <w:rPr>
          <w:rFonts w:ascii="Times New Roman" w:hAnsi="Times New Roman"/>
          <w:b/>
          <w:i/>
          <w:sz w:val="24"/>
          <w:szCs w:val="24"/>
        </w:rPr>
        <w:t>Таблица 2.</w:t>
      </w:r>
    </w:p>
    <w:p w14:paraId="719A9515" w14:textId="77777777" w:rsidR="00352D7C" w:rsidRPr="0018332B" w:rsidRDefault="00352D7C" w:rsidP="00352D7C">
      <w:pPr>
        <w:shd w:val="clear" w:color="auto" w:fill="FFFFFF" w:themeFill="background1"/>
        <w:autoSpaceDE w:val="0"/>
        <w:autoSpaceDN w:val="0"/>
        <w:adjustRightInd w:val="0"/>
        <w:spacing w:after="0"/>
        <w:jc w:val="center"/>
        <w:rPr>
          <w:rFonts w:ascii="Times New Roman" w:hAnsi="Times New Roman"/>
          <w:b/>
          <w:bCs/>
          <w:sz w:val="24"/>
          <w:szCs w:val="24"/>
        </w:rPr>
      </w:pPr>
      <w:r w:rsidRPr="0018332B">
        <w:rPr>
          <w:rFonts w:ascii="Times New Roman" w:hAnsi="Times New Roman"/>
          <w:b/>
          <w:sz w:val="24"/>
          <w:szCs w:val="24"/>
        </w:rPr>
        <w:t xml:space="preserve">Результаты </w:t>
      </w:r>
      <w:r w:rsidRPr="0018332B">
        <w:rPr>
          <w:rFonts w:ascii="Times New Roman" w:hAnsi="Times New Roman"/>
          <w:b/>
          <w:bCs/>
          <w:sz w:val="24"/>
          <w:szCs w:val="24"/>
        </w:rPr>
        <w:t>Государственной итоговой аттестации выпускников Колледжа</w:t>
      </w:r>
    </w:p>
    <w:p w14:paraId="0F6DA1B6" w14:textId="7BE18F2B" w:rsidR="00DE2FA5" w:rsidRDefault="00352D7C" w:rsidP="00352D7C">
      <w:pPr>
        <w:shd w:val="clear" w:color="auto" w:fill="FFFFFF" w:themeFill="background1"/>
        <w:autoSpaceDE w:val="0"/>
        <w:autoSpaceDN w:val="0"/>
        <w:adjustRightInd w:val="0"/>
        <w:spacing w:after="0"/>
        <w:jc w:val="center"/>
        <w:rPr>
          <w:rFonts w:ascii="Times New Roman" w:hAnsi="Times New Roman"/>
          <w:b/>
          <w:bCs/>
          <w:sz w:val="24"/>
          <w:szCs w:val="24"/>
        </w:rPr>
      </w:pPr>
      <w:r w:rsidRPr="0018332B">
        <w:rPr>
          <w:rFonts w:ascii="Times New Roman" w:hAnsi="Times New Roman"/>
          <w:b/>
          <w:bCs/>
          <w:sz w:val="24"/>
          <w:szCs w:val="24"/>
        </w:rPr>
        <w:t xml:space="preserve">в </w:t>
      </w:r>
      <w:r>
        <w:rPr>
          <w:rFonts w:ascii="Times New Roman" w:hAnsi="Times New Roman"/>
          <w:b/>
          <w:bCs/>
          <w:sz w:val="24"/>
          <w:szCs w:val="24"/>
        </w:rPr>
        <w:t>2023-2024</w:t>
      </w:r>
      <w:r w:rsidRPr="0018332B">
        <w:rPr>
          <w:rFonts w:ascii="Times New Roman" w:hAnsi="Times New Roman"/>
          <w:b/>
          <w:bCs/>
          <w:sz w:val="24"/>
          <w:szCs w:val="24"/>
        </w:rPr>
        <w:t xml:space="preserve"> учебном году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6"/>
        <w:gridCol w:w="1275"/>
        <w:gridCol w:w="1134"/>
        <w:gridCol w:w="1134"/>
        <w:gridCol w:w="1276"/>
      </w:tblGrid>
      <w:tr w:rsidR="00352D7C" w:rsidRPr="00A64703" w14:paraId="6BA98F76" w14:textId="77777777" w:rsidTr="00CC4ECC">
        <w:trPr>
          <w:trHeight w:val="293"/>
        </w:trPr>
        <w:tc>
          <w:tcPr>
            <w:tcW w:w="2410"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F1F76C8" w14:textId="77777777" w:rsidR="00352D7C" w:rsidRPr="0035565D" w:rsidRDefault="00352D7C" w:rsidP="00352D7C">
            <w:pPr>
              <w:spacing w:after="0"/>
              <w:rPr>
                <w:rFonts w:ascii="Times New Roman" w:hAnsi="Times New Roman" w:cs="Times New Roman"/>
                <w:sz w:val="20"/>
                <w:szCs w:val="20"/>
              </w:rPr>
            </w:pPr>
          </w:p>
          <w:p w14:paraId="051CC5B4" w14:textId="77777777" w:rsidR="00352D7C" w:rsidRPr="0035565D" w:rsidRDefault="00352D7C" w:rsidP="00352D7C">
            <w:pPr>
              <w:spacing w:after="0"/>
              <w:rPr>
                <w:rFonts w:ascii="Times New Roman" w:hAnsi="Times New Roman" w:cs="Times New Roman"/>
                <w:sz w:val="20"/>
                <w:szCs w:val="20"/>
              </w:rPr>
            </w:pPr>
          </w:p>
          <w:p w14:paraId="3BD94536"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Показатели</w:t>
            </w:r>
          </w:p>
        </w:tc>
        <w:tc>
          <w:tcPr>
            <w:tcW w:w="7371" w:type="dxa"/>
            <w:gridSpan w:val="6"/>
            <w:tcBorders>
              <w:top w:val="single" w:sz="4" w:space="0" w:color="auto"/>
              <w:left w:val="single" w:sz="4" w:space="0" w:color="auto"/>
              <w:right w:val="single" w:sz="4" w:space="0" w:color="auto"/>
            </w:tcBorders>
            <w:shd w:val="clear" w:color="auto" w:fill="95B3D7" w:themeFill="accent1" w:themeFillTint="99"/>
          </w:tcPr>
          <w:p w14:paraId="1940F2A6"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Наименование специальностей</w:t>
            </w:r>
          </w:p>
        </w:tc>
      </w:tr>
      <w:tr w:rsidR="00352D7C" w:rsidRPr="00A64703" w14:paraId="74D1287A" w14:textId="77777777" w:rsidTr="00CC4ECC">
        <w:trPr>
          <w:trHeight w:val="119"/>
        </w:trPr>
        <w:tc>
          <w:tcPr>
            <w:tcW w:w="2410"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62F194CE" w14:textId="77777777" w:rsidR="00352D7C" w:rsidRPr="0035565D" w:rsidRDefault="00352D7C" w:rsidP="00352D7C">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E69540"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44.02.01</w:t>
            </w:r>
          </w:p>
          <w:p w14:paraId="70F8A019"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Дошкольное 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2D5D9"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44.02.04</w:t>
            </w:r>
          </w:p>
          <w:p w14:paraId="0C729591"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Специальное 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E083D7"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44.02.03</w:t>
            </w:r>
          </w:p>
          <w:p w14:paraId="1A2E905F"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Педагогика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654802"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54.02.01</w:t>
            </w:r>
          </w:p>
          <w:p w14:paraId="538830BE"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Дизайн (по отраслям)</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C2D5D2"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39.02.01</w:t>
            </w:r>
          </w:p>
          <w:p w14:paraId="0F91A93E"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Социальная работа</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165BBB"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46.02.01</w:t>
            </w:r>
          </w:p>
          <w:p w14:paraId="0EC9F538" w14:textId="77777777" w:rsidR="00352D7C" w:rsidRPr="0035565D" w:rsidRDefault="00352D7C" w:rsidP="003828A6">
            <w:pPr>
              <w:spacing w:after="0"/>
              <w:ind w:right="-108"/>
              <w:rPr>
                <w:rFonts w:ascii="Times New Roman" w:hAnsi="Times New Roman" w:cs="Times New Roman"/>
                <w:sz w:val="20"/>
                <w:szCs w:val="20"/>
              </w:rPr>
            </w:pPr>
            <w:r w:rsidRPr="0035565D">
              <w:rPr>
                <w:rFonts w:ascii="Times New Roman" w:hAnsi="Times New Roman" w:cs="Times New Roman"/>
                <w:sz w:val="20"/>
                <w:szCs w:val="20"/>
              </w:rPr>
              <w:t>Документационное обеспечение управления и архивоведение</w:t>
            </w:r>
          </w:p>
        </w:tc>
      </w:tr>
      <w:tr w:rsidR="00352D7C" w:rsidRPr="00A64703" w14:paraId="43B73C99" w14:textId="77777777" w:rsidTr="00CC4ECC">
        <w:trPr>
          <w:trHeight w:val="119"/>
        </w:trPr>
        <w:tc>
          <w:tcPr>
            <w:tcW w:w="2410" w:type="dxa"/>
            <w:tcBorders>
              <w:top w:val="single" w:sz="4" w:space="0" w:color="auto"/>
              <w:left w:val="single" w:sz="4" w:space="0" w:color="auto"/>
              <w:bottom w:val="single" w:sz="4" w:space="0" w:color="auto"/>
              <w:right w:val="single" w:sz="4" w:space="0" w:color="auto"/>
            </w:tcBorders>
            <w:vAlign w:val="center"/>
          </w:tcPr>
          <w:p w14:paraId="170AC6EF"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 xml:space="preserve">1.Общее количество студентов допущенных к государственной аттестации, 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7E86FC"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D21F3"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C4E28"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AF172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7AC46"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8DE5B"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21</w:t>
            </w:r>
          </w:p>
        </w:tc>
      </w:tr>
      <w:tr w:rsidR="00352D7C" w:rsidRPr="00A64703" w14:paraId="46D7DCF1" w14:textId="77777777" w:rsidTr="00CC4ECC">
        <w:trPr>
          <w:trHeight w:val="119"/>
        </w:trPr>
        <w:tc>
          <w:tcPr>
            <w:tcW w:w="2410" w:type="dxa"/>
            <w:tcBorders>
              <w:top w:val="single" w:sz="4" w:space="0" w:color="auto"/>
              <w:left w:val="single" w:sz="4" w:space="0" w:color="auto"/>
              <w:bottom w:val="single" w:sz="4" w:space="0" w:color="auto"/>
              <w:right w:val="single" w:sz="4" w:space="0" w:color="auto"/>
            </w:tcBorders>
            <w:vAlign w:val="center"/>
          </w:tcPr>
          <w:p w14:paraId="679C9704"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количество студентов очной формы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A61B2"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62E36D"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BB8684"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45F7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6EB563"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318569"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21</w:t>
            </w:r>
          </w:p>
        </w:tc>
      </w:tr>
      <w:tr w:rsidR="00352D7C" w:rsidRPr="00A64703" w14:paraId="37B36000" w14:textId="77777777" w:rsidTr="00CC4EC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6243F48C"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количество студентов заочной формы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98762"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9BA35A"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D68AFC"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ED6D7"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A4C228"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96061"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r>
      <w:tr w:rsidR="00352D7C" w:rsidRPr="00A64703" w14:paraId="78CD94DE" w14:textId="77777777" w:rsidTr="00CC4ECC">
        <w:trPr>
          <w:trHeight w:val="119"/>
        </w:trPr>
        <w:tc>
          <w:tcPr>
            <w:tcW w:w="2410" w:type="dxa"/>
            <w:tcBorders>
              <w:top w:val="single" w:sz="4" w:space="0" w:color="auto"/>
              <w:left w:val="single" w:sz="4" w:space="0" w:color="auto"/>
              <w:bottom w:val="single" w:sz="4" w:space="0" w:color="auto"/>
              <w:right w:val="single" w:sz="4" w:space="0" w:color="auto"/>
            </w:tcBorders>
          </w:tcPr>
          <w:p w14:paraId="7776B604"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 xml:space="preserve">2. Закончили образовательное учреждение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1A560"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89</w:t>
            </w:r>
            <w:r w:rsidRPr="0035565D">
              <w:rPr>
                <w:rFonts w:ascii="Times New Roman" w:hAnsi="Times New Roman" w:cs="Times New Roman"/>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A21956"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55</w:t>
            </w:r>
            <w:r w:rsidRPr="0035565D">
              <w:rPr>
                <w:rFonts w:ascii="Times New Roman" w:hAnsi="Times New Roman" w:cs="Times New Roman"/>
                <w:sz w:val="20"/>
                <w:szCs w:val="20"/>
              </w:rPr>
              <w:t xml:space="preserve"> (100%)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B2BA55"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21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30A4C"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17</w:t>
            </w:r>
            <w:r w:rsidRPr="0035565D">
              <w:rPr>
                <w:rFonts w:ascii="Times New Roman" w:hAnsi="Times New Roman" w:cs="Times New Roman"/>
                <w:sz w:val="20"/>
                <w:szCs w:val="20"/>
              </w:rPr>
              <w:t xml:space="preserve">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CEE106"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15 (100%)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9B6DBC"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21</w:t>
            </w:r>
            <w:r w:rsidRPr="0035565D">
              <w:rPr>
                <w:rFonts w:ascii="Times New Roman" w:hAnsi="Times New Roman" w:cs="Times New Roman"/>
                <w:sz w:val="20"/>
                <w:szCs w:val="20"/>
              </w:rPr>
              <w:t xml:space="preserve"> (100%)</w:t>
            </w:r>
          </w:p>
        </w:tc>
      </w:tr>
      <w:tr w:rsidR="00352D7C" w:rsidRPr="00A64703" w14:paraId="5A0C6D92" w14:textId="77777777" w:rsidTr="00CC4ECC">
        <w:trPr>
          <w:trHeight w:val="119"/>
        </w:trPr>
        <w:tc>
          <w:tcPr>
            <w:tcW w:w="2410" w:type="dxa"/>
            <w:tcBorders>
              <w:top w:val="single" w:sz="4" w:space="0" w:color="auto"/>
              <w:left w:val="single" w:sz="4" w:space="0" w:color="auto"/>
              <w:bottom w:val="single" w:sz="4" w:space="0" w:color="auto"/>
              <w:right w:val="single" w:sz="4" w:space="0" w:color="auto"/>
            </w:tcBorders>
          </w:tcPr>
          <w:p w14:paraId="01D5051C"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студентов очной формы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31AB6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48 (54</w:t>
            </w: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9A360"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42 (76</w:t>
            </w:r>
            <w:r w:rsidRPr="0035565D">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4D8E9E"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21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4F6BA"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 xml:space="preserve">17 </w:t>
            </w:r>
            <w:r w:rsidRPr="0035565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A014F"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15 (100%)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0EEF7"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 xml:space="preserve">21 </w:t>
            </w:r>
            <w:r w:rsidRPr="0035565D">
              <w:rPr>
                <w:rFonts w:ascii="Times New Roman" w:hAnsi="Times New Roman" w:cs="Times New Roman"/>
                <w:sz w:val="20"/>
                <w:szCs w:val="20"/>
              </w:rPr>
              <w:t>(100%)</w:t>
            </w:r>
          </w:p>
        </w:tc>
      </w:tr>
      <w:tr w:rsidR="00352D7C" w:rsidRPr="00A64703" w14:paraId="4DB06F24" w14:textId="77777777" w:rsidTr="00CC4ECC">
        <w:trPr>
          <w:trHeight w:val="119"/>
        </w:trPr>
        <w:tc>
          <w:tcPr>
            <w:tcW w:w="2410" w:type="dxa"/>
            <w:tcBorders>
              <w:top w:val="single" w:sz="4" w:space="0" w:color="auto"/>
              <w:left w:val="single" w:sz="4" w:space="0" w:color="auto"/>
              <w:bottom w:val="single" w:sz="4" w:space="0" w:color="auto"/>
              <w:right w:val="single" w:sz="4" w:space="0" w:color="auto"/>
            </w:tcBorders>
          </w:tcPr>
          <w:p w14:paraId="29D45860"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 xml:space="preserve">студентов заочной формы обучения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4F28A6"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41 (46</w:t>
            </w: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756F9"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13 (24</w:t>
            </w:r>
            <w:r w:rsidRPr="0035565D">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307328"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ECA87"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6C86C5"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7AF25A"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r>
      <w:tr w:rsidR="00352D7C" w:rsidRPr="00A64703" w14:paraId="2D007C63" w14:textId="77777777" w:rsidTr="00CC4ECC">
        <w:trPr>
          <w:trHeight w:val="687"/>
        </w:trPr>
        <w:tc>
          <w:tcPr>
            <w:tcW w:w="2410" w:type="dxa"/>
            <w:tcBorders>
              <w:top w:val="single" w:sz="4" w:space="0" w:color="auto"/>
              <w:left w:val="single" w:sz="4" w:space="0" w:color="auto"/>
              <w:bottom w:val="single" w:sz="4" w:space="0" w:color="auto"/>
              <w:right w:val="single" w:sz="4" w:space="0" w:color="auto"/>
            </w:tcBorders>
          </w:tcPr>
          <w:p w14:paraId="04A48914"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5. Всего защищено ВКР с оценкой</w:t>
            </w:r>
          </w:p>
          <w:p w14:paraId="372B854E"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(всего/очная/заочная):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A5CE4A"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89</w:t>
            </w:r>
            <w:r w:rsidRPr="0035565D">
              <w:rPr>
                <w:rFonts w:ascii="Times New Roman" w:hAnsi="Times New Roman" w:cs="Times New Roman"/>
                <w:sz w:val="20"/>
                <w:szCs w:val="20"/>
              </w:rPr>
              <w:t xml:space="preserve"> (100%)</w:t>
            </w:r>
          </w:p>
          <w:p w14:paraId="42E7B54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48 (54</w:t>
            </w:r>
            <w:r w:rsidRPr="0035565D">
              <w:rPr>
                <w:rFonts w:ascii="Times New Roman" w:hAnsi="Times New Roman" w:cs="Times New Roman"/>
                <w:sz w:val="20"/>
                <w:szCs w:val="20"/>
              </w:rPr>
              <w:t>%)</w:t>
            </w:r>
          </w:p>
          <w:p w14:paraId="4E21B703"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41 (46</w:t>
            </w: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76C89A"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55</w:t>
            </w:r>
            <w:r w:rsidRPr="0035565D">
              <w:rPr>
                <w:rFonts w:ascii="Times New Roman" w:hAnsi="Times New Roman" w:cs="Times New Roman"/>
                <w:sz w:val="20"/>
                <w:szCs w:val="20"/>
              </w:rPr>
              <w:t> (100%)</w:t>
            </w:r>
          </w:p>
          <w:p w14:paraId="2DFAA5F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42 (7</w:t>
            </w:r>
            <w:r w:rsidRPr="0035565D">
              <w:rPr>
                <w:rFonts w:ascii="Times New Roman" w:hAnsi="Times New Roman" w:cs="Times New Roman"/>
                <w:sz w:val="20"/>
                <w:szCs w:val="20"/>
              </w:rPr>
              <w:t>2%)</w:t>
            </w:r>
          </w:p>
          <w:p w14:paraId="03BDF5D6"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13 (24</w:t>
            </w:r>
            <w:r w:rsidRPr="0035565D">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8CC4F2"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21 (100%)</w:t>
            </w:r>
          </w:p>
          <w:p w14:paraId="186C4638"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21 (100%)</w:t>
            </w:r>
          </w:p>
          <w:p w14:paraId="0CCE7EB4"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DF873F"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17</w:t>
            </w:r>
            <w:r w:rsidRPr="0035565D">
              <w:rPr>
                <w:rFonts w:ascii="Times New Roman" w:hAnsi="Times New Roman" w:cs="Times New Roman"/>
                <w:sz w:val="20"/>
                <w:szCs w:val="20"/>
              </w:rPr>
              <w:t xml:space="preserve"> (100%)</w:t>
            </w:r>
          </w:p>
          <w:p w14:paraId="62545D2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17</w:t>
            </w:r>
            <w:r w:rsidRPr="0035565D">
              <w:rPr>
                <w:rFonts w:ascii="Times New Roman" w:hAnsi="Times New Roman" w:cs="Times New Roman"/>
                <w:sz w:val="20"/>
                <w:szCs w:val="20"/>
              </w:rPr>
              <w:t xml:space="preserve"> (100%)</w:t>
            </w:r>
          </w:p>
          <w:p w14:paraId="59862570"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572118" w14:textId="77777777" w:rsidR="00352D7C"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15 (100%)</w:t>
            </w:r>
          </w:p>
          <w:p w14:paraId="4B9D3C4E" w14:textId="77777777" w:rsidR="00352D7C"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15 (100%)</w:t>
            </w:r>
          </w:p>
          <w:p w14:paraId="6A1F6B1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5BC9F0"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21</w:t>
            </w:r>
            <w:r w:rsidRPr="0035565D">
              <w:rPr>
                <w:rFonts w:ascii="Times New Roman" w:hAnsi="Times New Roman" w:cs="Times New Roman"/>
                <w:sz w:val="20"/>
                <w:szCs w:val="20"/>
              </w:rPr>
              <w:t xml:space="preserve"> (100%)</w:t>
            </w:r>
          </w:p>
          <w:p w14:paraId="265ED6B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21</w:t>
            </w:r>
            <w:r w:rsidRPr="0035565D">
              <w:rPr>
                <w:rFonts w:ascii="Times New Roman" w:hAnsi="Times New Roman" w:cs="Times New Roman"/>
                <w:sz w:val="20"/>
                <w:szCs w:val="20"/>
              </w:rPr>
              <w:t xml:space="preserve"> (100%)</w:t>
            </w:r>
          </w:p>
          <w:p w14:paraId="1F5F7B0E"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r>
      <w:tr w:rsidR="00352D7C" w:rsidRPr="00A64703" w14:paraId="4FF9B16E" w14:textId="77777777" w:rsidTr="00CC4ECC">
        <w:trPr>
          <w:trHeight w:val="944"/>
        </w:trPr>
        <w:tc>
          <w:tcPr>
            <w:tcW w:w="2410" w:type="dxa"/>
            <w:tcBorders>
              <w:top w:val="single" w:sz="4" w:space="0" w:color="auto"/>
              <w:left w:val="single" w:sz="4" w:space="0" w:color="auto"/>
              <w:bottom w:val="single" w:sz="4" w:space="0" w:color="auto"/>
              <w:right w:val="single" w:sz="4" w:space="0" w:color="auto"/>
            </w:tcBorders>
          </w:tcPr>
          <w:p w14:paraId="06B0B391"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отлично</w:t>
            </w:r>
          </w:p>
          <w:p w14:paraId="43E56DBC"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(всего/очная/заочная)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F97A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43 48</w:t>
            </w:r>
            <w:r w:rsidRPr="0035565D">
              <w:rPr>
                <w:rFonts w:ascii="Times New Roman" w:hAnsi="Times New Roman" w:cs="Times New Roman"/>
                <w:sz w:val="20"/>
                <w:szCs w:val="20"/>
              </w:rPr>
              <w:t>%)</w:t>
            </w:r>
          </w:p>
          <w:p w14:paraId="12596053"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26 (29</w:t>
            </w:r>
            <w:r w:rsidRPr="0035565D">
              <w:rPr>
                <w:rFonts w:ascii="Times New Roman" w:hAnsi="Times New Roman" w:cs="Times New Roman"/>
                <w:sz w:val="20"/>
                <w:szCs w:val="20"/>
              </w:rPr>
              <w:t>%)</w:t>
            </w:r>
          </w:p>
          <w:p w14:paraId="09D0F94B"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17 (19</w:t>
            </w: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85B02"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40 (73</w:t>
            </w:r>
            <w:r w:rsidRPr="0035565D">
              <w:rPr>
                <w:rFonts w:ascii="Times New Roman" w:hAnsi="Times New Roman" w:cs="Times New Roman"/>
                <w:sz w:val="20"/>
                <w:szCs w:val="20"/>
              </w:rPr>
              <w:t>%)</w:t>
            </w:r>
          </w:p>
          <w:p w14:paraId="42C82E5F"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29 (53</w:t>
            </w:r>
            <w:r w:rsidRPr="0035565D">
              <w:rPr>
                <w:rFonts w:ascii="Times New Roman" w:hAnsi="Times New Roman" w:cs="Times New Roman"/>
                <w:sz w:val="20"/>
                <w:szCs w:val="20"/>
              </w:rPr>
              <w:t>%)</w:t>
            </w:r>
          </w:p>
          <w:p w14:paraId="14A7D9C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11 (20</w:t>
            </w:r>
            <w:r w:rsidRPr="0035565D">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59F339"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18 (86</w:t>
            </w:r>
            <w:r w:rsidRPr="0035565D">
              <w:rPr>
                <w:rFonts w:ascii="Times New Roman" w:hAnsi="Times New Roman" w:cs="Times New Roman"/>
                <w:sz w:val="20"/>
                <w:szCs w:val="20"/>
              </w:rPr>
              <w:t>%)</w:t>
            </w:r>
          </w:p>
          <w:p w14:paraId="43D47BF7"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18 (86</w:t>
            </w:r>
            <w:r w:rsidRPr="0035565D">
              <w:rPr>
                <w:rFonts w:ascii="Times New Roman" w:hAnsi="Times New Roman" w:cs="Times New Roman"/>
                <w:sz w:val="20"/>
                <w:szCs w:val="20"/>
              </w:rPr>
              <w:t>%)</w:t>
            </w:r>
          </w:p>
          <w:p w14:paraId="49A49DA7"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0F139"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9 (53</w:t>
            </w:r>
            <w:r w:rsidRPr="0035565D">
              <w:rPr>
                <w:rFonts w:ascii="Times New Roman" w:hAnsi="Times New Roman" w:cs="Times New Roman"/>
                <w:sz w:val="20"/>
                <w:szCs w:val="20"/>
              </w:rPr>
              <w:t>%)</w:t>
            </w:r>
          </w:p>
          <w:p w14:paraId="15730495"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9 (53</w:t>
            </w:r>
            <w:r w:rsidRPr="0035565D">
              <w:rPr>
                <w:rFonts w:ascii="Times New Roman" w:hAnsi="Times New Roman" w:cs="Times New Roman"/>
                <w:sz w:val="20"/>
                <w:szCs w:val="20"/>
              </w:rPr>
              <w:t>%)</w:t>
            </w:r>
          </w:p>
          <w:p w14:paraId="788378AE"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B9A006" w14:textId="77777777" w:rsidR="00352D7C"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7 (47%)</w:t>
            </w:r>
          </w:p>
          <w:p w14:paraId="7A3CE6E9" w14:textId="77777777" w:rsidR="00352D7C"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7 (47%)</w:t>
            </w:r>
          </w:p>
          <w:p w14:paraId="0D73659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D2FE5"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15 (71</w:t>
            </w:r>
            <w:r w:rsidRPr="0035565D">
              <w:rPr>
                <w:rFonts w:ascii="Times New Roman" w:hAnsi="Times New Roman" w:cs="Times New Roman"/>
                <w:sz w:val="20"/>
                <w:szCs w:val="20"/>
              </w:rPr>
              <w:t>%)</w:t>
            </w:r>
          </w:p>
          <w:p w14:paraId="57F3161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15 (71</w:t>
            </w:r>
            <w:r w:rsidRPr="0035565D">
              <w:rPr>
                <w:rFonts w:ascii="Times New Roman" w:hAnsi="Times New Roman" w:cs="Times New Roman"/>
                <w:sz w:val="20"/>
                <w:szCs w:val="20"/>
              </w:rPr>
              <w:t>%)</w:t>
            </w:r>
          </w:p>
          <w:p w14:paraId="23A36F83"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r>
      <w:tr w:rsidR="00352D7C" w:rsidRPr="00A64703" w14:paraId="3AEDD058" w14:textId="77777777" w:rsidTr="00CC4ECC">
        <w:trPr>
          <w:trHeight w:val="687"/>
        </w:trPr>
        <w:tc>
          <w:tcPr>
            <w:tcW w:w="2410" w:type="dxa"/>
            <w:tcBorders>
              <w:top w:val="single" w:sz="4" w:space="0" w:color="auto"/>
              <w:left w:val="single" w:sz="4" w:space="0" w:color="auto"/>
              <w:bottom w:val="single" w:sz="4" w:space="0" w:color="auto"/>
              <w:right w:val="single" w:sz="4" w:space="0" w:color="auto"/>
            </w:tcBorders>
          </w:tcPr>
          <w:p w14:paraId="3918B5AF"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хорошо</w:t>
            </w:r>
          </w:p>
          <w:p w14:paraId="03FEC38F"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(всего/очная/заочная)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A0F547"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32 (36</w:t>
            </w:r>
            <w:r w:rsidRPr="0035565D">
              <w:rPr>
                <w:rFonts w:ascii="Times New Roman" w:hAnsi="Times New Roman" w:cs="Times New Roman"/>
                <w:sz w:val="20"/>
                <w:szCs w:val="20"/>
              </w:rPr>
              <w:t>%)</w:t>
            </w:r>
          </w:p>
          <w:p w14:paraId="3CEE84B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18 (20</w:t>
            </w:r>
            <w:r w:rsidRPr="0035565D">
              <w:rPr>
                <w:rFonts w:ascii="Times New Roman" w:hAnsi="Times New Roman" w:cs="Times New Roman"/>
                <w:sz w:val="20"/>
                <w:szCs w:val="20"/>
              </w:rPr>
              <w:t>%)</w:t>
            </w:r>
          </w:p>
          <w:p w14:paraId="2565B40D"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14 (16</w:t>
            </w: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B91536"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11 (20</w:t>
            </w:r>
            <w:r w:rsidRPr="0035565D">
              <w:rPr>
                <w:rFonts w:ascii="Times New Roman" w:hAnsi="Times New Roman" w:cs="Times New Roman"/>
                <w:sz w:val="20"/>
                <w:szCs w:val="20"/>
              </w:rPr>
              <w:t>%)</w:t>
            </w:r>
          </w:p>
          <w:p w14:paraId="5C6FA530"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10</w:t>
            </w:r>
            <w:r w:rsidRPr="0035565D">
              <w:rPr>
                <w:rFonts w:ascii="Times New Roman" w:hAnsi="Times New Roman" w:cs="Times New Roman"/>
                <w:sz w:val="20"/>
                <w:szCs w:val="20"/>
              </w:rPr>
              <w:t xml:space="preserve"> (</w:t>
            </w:r>
            <w:r>
              <w:rPr>
                <w:rFonts w:ascii="Times New Roman" w:hAnsi="Times New Roman" w:cs="Times New Roman"/>
                <w:sz w:val="20"/>
                <w:szCs w:val="20"/>
              </w:rPr>
              <w:t>1</w:t>
            </w:r>
            <w:r w:rsidRPr="0035565D">
              <w:rPr>
                <w:rFonts w:ascii="Times New Roman" w:hAnsi="Times New Roman" w:cs="Times New Roman"/>
                <w:sz w:val="20"/>
                <w:szCs w:val="20"/>
              </w:rPr>
              <w:t>8%)</w:t>
            </w:r>
          </w:p>
          <w:p w14:paraId="422103D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 (2</w:t>
            </w:r>
            <w:r w:rsidRPr="0035565D">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9D546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3 (14</w:t>
            </w:r>
            <w:r w:rsidRPr="0035565D">
              <w:rPr>
                <w:rFonts w:ascii="Times New Roman" w:hAnsi="Times New Roman" w:cs="Times New Roman"/>
                <w:sz w:val="20"/>
                <w:szCs w:val="20"/>
              </w:rPr>
              <w:t>%)</w:t>
            </w:r>
          </w:p>
          <w:p w14:paraId="39BBD29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3 (14</w:t>
            </w:r>
            <w:r w:rsidRPr="0035565D">
              <w:rPr>
                <w:rFonts w:ascii="Times New Roman" w:hAnsi="Times New Roman" w:cs="Times New Roman"/>
                <w:sz w:val="20"/>
                <w:szCs w:val="20"/>
              </w:rPr>
              <w:t>%)</w:t>
            </w:r>
          </w:p>
          <w:p w14:paraId="758A4577"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97CDEE"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6 (35</w:t>
            </w:r>
            <w:r w:rsidRPr="0035565D">
              <w:rPr>
                <w:rFonts w:ascii="Times New Roman" w:hAnsi="Times New Roman" w:cs="Times New Roman"/>
                <w:sz w:val="20"/>
                <w:szCs w:val="20"/>
              </w:rPr>
              <w:t>%)</w:t>
            </w:r>
          </w:p>
          <w:p w14:paraId="5EC40C49"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6 (35</w:t>
            </w:r>
            <w:r w:rsidRPr="0035565D">
              <w:rPr>
                <w:rFonts w:ascii="Times New Roman" w:hAnsi="Times New Roman" w:cs="Times New Roman"/>
                <w:sz w:val="20"/>
                <w:szCs w:val="20"/>
              </w:rPr>
              <w:t>%)</w:t>
            </w:r>
          </w:p>
          <w:p w14:paraId="22182AC8"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2E0177" w14:textId="77777777" w:rsidR="00352D7C"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8 (53%)</w:t>
            </w:r>
          </w:p>
          <w:p w14:paraId="43FAFEA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8 (53%)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08575D"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6 (29</w:t>
            </w:r>
            <w:r w:rsidRPr="0035565D">
              <w:rPr>
                <w:rFonts w:ascii="Times New Roman" w:hAnsi="Times New Roman" w:cs="Times New Roman"/>
                <w:sz w:val="20"/>
                <w:szCs w:val="20"/>
              </w:rPr>
              <w:t>%)</w:t>
            </w:r>
          </w:p>
          <w:p w14:paraId="4E0C469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6 (29</w:t>
            </w:r>
            <w:r w:rsidRPr="0035565D">
              <w:rPr>
                <w:rFonts w:ascii="Times New Roman" w:hAnsi="Times New Roman" w:cs="Times New Roman"/>
                <w:sz w:val="20"/>
                <w:szCs w:val="20"/>
              </w:rPr>
              <w:t>%)</w:t>
            </w:r>
          </w:p>
          <w:p w14:paraId="47FC73A8"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r>
      <w:tr w:rsidR="00352D7C" w:rsidRPr="00A64703" w14:paraId="369F6918" w14:textId="77777777" w:rsidTr="00CC4ECC">
        <w:trPr>
          <w:trHeight w:val="687"/>
        </w:trPr>
        <w:tc>
          <w:tcPr>
            <w:tcW w:w="2410" w:type="dxa"/>
            <w:tcBorders>
              <w:top w:val="single" w:sz="4" w:space="0" w:color="auto"/>
              <w:left w:val="single" w:sz="4" w:space="0" w:color="auto"/>
              <w:bottom w:val="single" w:sz="4" w:space="0" w:color="auto"/>
              <w:right w:val="single" w:sz="4" w:space="0" w:color="auto"/>
            </w:tcBorders>
          </w:tcPr>
          <w:p w14:paraId="505E916A"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удовлетворительно</w:t>
            </w:r>
          </w:p>
          <w:p w14:paraId="56FD7A5B"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(всего/очная/заочная)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4BCFA5"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14 (16</w:t>
            </w:r>
            <w:r w:rsidRPr="0035565D">
              <w:rPr>
                <w:rFonts w:ascii="Times New Roman" w:hAnsi="Times New Roman" w:cs="Times New Roman"/>
                <w:sz w:val="20"/>
                <w:szCs w:val="20"/>
              </w:rPr>
              <w:t>%)</w:t>
            </w:r>
          </w:p>
          <w:p w14:paraId="5869DDEF"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 (5</w:t>
            </w:r>
            <w:r w:rsidRPr="0035565D">
              <w:rPr>
                <w:rFonts w:ascii="Times New Roman" w:hAnsi="Times New Roman" w:cs="Times New Roman"/>
                <w:sz w:val="20"/>
                <w:szCs w:val="20"/>
              </w:rPr>
              <w:t>%)</w:t>
            </w:r>
          </w:p>
          <w:p w14:paraId="7073F05D"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10 (11</w:t>
            </w: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9181F"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 (7</w:t>
            </w:r>
            <w:r w:rsidRPr="0035565D">
              <w:rPr>
                <w:rFonts w:ascii="Times New Roman" w:hAnsi="Times New Roman" w:cs="Times New Roman"/>
                <w:sz w:val="20"/>
                <w:szCs w:val="20"/>
              </w:rPr>
              <w:t>%)</w:t>
            </w:r>
          </w:p>
          <w:p w14:paraId="657F2C4F"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3 (5</w:t>
            </w:r>
            <w:r w:rsidRPr="0035565D">
              <w:rPr>
                <w:rFonts w:ascii="Times New Roman" w:hAnsi="Times New Roman" w:cs="Times New Roman"/>
                <w:sz w:val="20"/>
                <w:szCs w:val="20"/>
              </w:rPr>
              <w:t>%)</w:t>
            </w:r>
          </w:p>
          <w:p w14:paraId="5AD3C4BD"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1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2F7209"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3681E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 (12</w:t>
            </w:r>
            <w:r w:rsidRPr="0035565D">
              <w:rPr>
                <w:rFonts w:ascii="Times New Roman" w:hAnsi="Times New Roman" w:cs="Times New Roman"/>
                <w:sz w:val="20"/>
                <w:szCs w:val="20"/>
              </w:rPr>
              <w:t>%)</w:t>
            </w:r>
          </w:p>
          <w:p w14:paraId="52229BCA"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 (12</w:t>
            </w:r>
            <w:r w:rsidRPr="0035565D">
              <w:rPr>
                <w:rFonts w:ascii="Times New Roman" w:hAnsi="Times New Roman" w:cs="Times New Roman"/>
                <w:sz w:val="20"/>
                <w:szCs w:val="20"/>
              </w:rPr>
              <w:t>%)</w:t>
            </w:r>
          </w:p>
          <w:p w14:paraId="14BF6DA0"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D536B"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5DD80"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r>
      <w:tr w:rsidR="00352D7C" w:rsidRPr="00A64703" w14:paraId="14ED9A84" w14:textId="77777777" w:rsidTr="00CC4ECC">
        <w:trPr>
          <w:trHeight w:val="464"/>
        </w:trPr>
        <w:tc>
          <w:tcPr>
            <w:tcW w:w="2410" w:type="dxa"/>
            <w:tcBorders>
              <w:top w:val="single" w:sz="4" w:space="0" w:color="auto"/>
              <w:left w:val="single" w:sz="4" w:space="0" w:color="auto"/>
              <w:bottom w:val="single" w:sz="4" w:space="0" w:color="auto"/>
              <w:right w:val="single" w:sz="4" w:space="0" w:color="auto"/>
            </w:tcBorders>
          </w:tcPr>
          <w:p w14:paraId="1C8F7F49"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неудовлетворительно</w:t>
            </w:r>
          </w:p>
          <w:p w14:paraId="4812C486"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(всего/очная/заочная)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A1A94"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A67B3"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58FFE3"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D9AB4"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04D352"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2BA1DE"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r>
      <w:tr w:rsidR="00352D7C" w:rsidRPr="00A64703" w14:paraId="07685AAB" w14:textId="77777777" w:rsidTr="00CC4ECC">
        <w:trPr>
          <w:trHeight w:val="225"/>
        </w:trPr>
        <w:tc>
          <w:tcPr>
            <w:tcW w:w="2410" w:type="dxa"/>
            <w:tcBorders>
              <w:top w:val="single" w:sz="4" w:space="0" w:color="auto"/>
              <w:left w:val="single" w:sz="4" w:space="0" w:color="auto"/>
              <w:bottom w:val="single" w:sz="4" w:space="0" w:color="auto"/>
              <w:right w:val="single" w:sz="4" w:space="0" w:color="auto"/>
            </w:tcBorders>
          </w:tcPr>
          <w:p w14:paraId="7A4D7DC3"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6. Средний балл по ВКР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E8A72"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1DA68"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D49AF3"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94DF1"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400571"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DB9A9"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4,7</w:t>
            </w:r>
          </w:p>
        </w:tc>
      </w:tr>
      <w:tr w:rsidR="00352D7C" w:rsidRPr="00A64703" w14:paraId="36397F2A" w14:textId="77777777" w:rsidTr="00CC4ECC">
        <w:trPr>
          <w:trHeight w:val="238"/>
        </w:trPr>
        <w:tc>
          <w:tcPr>
            <w:tcW w:w="2410" w:type="dxa"/>
            <w:tcBorders>
              <w:top w:val="single" w:sz="4" w:space="0" w:color="auto"/>
              <w:left w:val="single" w:sz="4" w:space="0" w:color="auto"/>
              <w:bottom w:val="single" w:sz="4" w:space="0" w:color="auto"/>
              <w:right w:val="single" w:sz="4" w:space="0" w:color="auto"/>
            </w:tcBorders>
          </w:tcPr>
          <w:p w14:paraId="496B1688"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на очной форме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C3307"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4E624C"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1DAD6B"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929101"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1A781"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3FF64"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4,7</w:t>
            </w:r>
          </w:p>
        </w:tc>
      </w:tr>
      <w:tr w:rsidR="00352D7C" w:rsidRPr="00A64703" w14:paraId="7867104A" w14:textId="77777777" w:rsidTr="00CC4ECC">
        <w:trPr>
          <w:trHeight w:val="451"/>
        </w:trPr>
        <w:tc>
          <w:tcPr>
            <w:tcW w:w="2410" w:type="dxa"/>
            <w:tcBorders>
              <w:top w:val="single" w:sz="4" w:space="0" w:color="auto"/>
              <w:left w:val="single" w:sz="4" w:space="0" w:color="auto"/>
              <w:bottom w:val="single" w:sz="4" w:space="0" w:color="auto"/>
              <w:right w:val="single" w:sz="4" w:space="0" w:color="auto"/>
            </w:tcBorders>
          </w:tcPr>
          <w:p w14:paraId="56D02DF2"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на заочной форме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F85E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4041AA"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23D552"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BB9E54"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5D9CD"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16CC7"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r>
      <w:tr w:rsidR="00352D7C" w:rsidRPr="00A64703" w14:paraId="1519E265" w14:textId="77777777" w:rsidTr="00CC4ECC">
        <w:trPr>
          <w:trHeight w:val="1163"/>
        </w:trPr>
        <w:tc>
          <w:tcPr>
            <w:tcW w:w="2410" w:type="dxa"/>
            <w:tcBorders>
              <w:top w:val="single" w:sz="4" w:space="0" w:color="auto"/>
              <w:left w:val="single" w:sz="4" w:space="0" w:color="auto"/>
              <w:bottom w:val="single" w:sz="4" w:space="0" w:color="auto"/>
              <w:right w:val="single" w:sz="4" w:space="0" w:color="auto"/>
            </w:tcBorders>
          </w:tcPr>
          <w:p w14:paraId="24E8ECC8" w14:textId="77777777" w:rsidR="00352D7C" w:rsidRPr="0035565D" w:rsidRDefault="00352D7C" w:rsidP="00352D7C">
            <w:pPr>
              <w:spacing w:after="0"/>
              <w:rPr>
                <w:rFonts w:ascii="Times New Roman" w:hAnsi="Times New Roman" w:cs="Times New Roman"/>
                <w:sz w:val="20"/>
                <w:szCs w:val="20"/>
              </w:rPr>
            </w:pPr>
            <w:r w:rsidRPr="0035565D">
              <w:rPr>
                <w:rFonts w:ascii="Times New Roman" w:hAnsi="Times New Roman" w:cs="Times New Roman"/>
                <w:sz w:val="20"/>
                <w:szCs w:val="20"/>
              </w:rPr>
              <w:t>7. Общее количество ВКР на очной и заочной форме обучения, рекомендованных к внедрению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07EEA" w14:textId="77777777" w:rsidR="00352D7C" w:rsidRPr="0035565D" w:rsidRDefault="00352D7C" w:rsidP="00352D7C">
            <w:pPr>
              <w:spacing w:after="0"/>
              <w:jc w:val="center"/>
              <w:rPr>
                <w:rFonts w:ascii="Times New Roman" w:hAnsi="Times New Roman" w:cs="Times New Roman"/>
                <w:sz w:val="20"/>
                <w:szCs w:val="20"/>
              </w:rPr>
            </w:pPr>
            <w:r w:rsidRPr="0035565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A18AB5"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532854"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18 (81</w:t>
            </w: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F11E7"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 (12</w:t>
            </w:r>
            <w:r w:rsidRPr="0035565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EC0A1"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8 (53%)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50C81D" w14:textId="77777777" w:rsidR="00352D7C" w:rsidRPr="0035565D" w:rsidRDefault="00352D7C" w:rsidP="00352D7C">
            <w:pPr>
              <w:spacing w:after="0"/>
              <w:jc w:val="center"/>
              <w:rPr>
                <w:rFonts w:ascii="Times New Roman" w:hAnsi="Times New Roman" w:cs="Times New Roman"/>
                <w:sz w:val="20"/>
                <w:szCs w:val="20"/>
              </w:rPr>
            </w:pPr>
            <w:r>
              <w:rPr>
                <w:rFonts w:ascii="Times New Roman" w:hAnsi="Times New Roman" w:cs="Times New Roman"/>
                <w:sz w:val="20"/>
                <w:szCs w:val="20"/>
              </w:rPr>
              <w:t>2 (9</w:t>
            </w:r>
            <w:r w:rsidRPr="0035565D">
              <w:rPr>
                <w:rFonts w:ascii="Times New Roman" w:hAnsi="Times New Roman" w:cs="Times New Roman"/>
                <w:sz w:val="20"/>
                <w:szCs w:val="20"/>
              </w:rPr>
              <w:t>%)</w:t>
            </w:r>
          </w:p>
        </w:tc>
      </w:tr>
    </w:tbl>
    <w:p w14:paraId="4C088E81" w14:textId="77777777" w:rsidR="00DE2FA5" w:rsidRDefault="00DE2FA5" w:rsidP="00352D7C">
      <w:pPr>
        <w:spacing w:after="0"/>
        <w:ind w:firstLine="770"/>
        <w:jc w:val="both"/>
        <w:rPr>
          <w:rFonts w:ascii="Times New Roman" w:hAnsi="Times New Roman" w:cs="Times New Roman"/>
          <w:sz w:val="24"/>
          <w:szCs w:val="24"/>
        </w:rPr>
      </w:pPr>
    </w:p>
    <w:p w14:paraId="1D0EF8DC" w14:textId="173E4C79" w:rsidR="00352D7C" w:rsidRPr="0035565D" w:rsidRDefault="00352D7C" w:rsidP="00352D7C">
      <w:pPr>
        <w:spacing w:after="0"/>
        <w:ind w:firstLine="770"/>
        <w:jc w:val="both"/>
        <w:rPr>
          <w:rFonts w:ascii="Times New Roman" w:hAnsi="Times New Roman" w:cs="Times New Roman"/>
          <w:sz w:val="24"/>
          <w:szCs w:val="24"/>
        </w:rPr>
      </w:pPr>
      <w:r w:rsidRPr="0035565D">
        <w:rPr>
          <w:rFonts w:ascii="Times New Roman" w:hAnsi="Times New Roman" w:cs="Times New Roman"/>
          <w:sz w:val="24"/>
          <w:szCs w:val="24"/>
        </w:rPr>
        <w:lastRenderedPageBreak/>
        <w:t>Результаты защиты выпускных квалификационных (дипломных) работ показали:</w:t>
      </w:r>
    </w:p>
    <w:p w14:paraId="626DE44A" w14:textId="77777777" w:rsidR="00352D7C" w:rsidRPr="00C23FB4" w:rsidRDefault="00352D7C" w:rsidP="00DE2FA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C23FB4">
        <w:rPr>
          <w:rFonts w:ascii="Times New Roman" w:hAnsi="Times New Roman" w:cs="Times New Roman"/>
          <w:sz w:val="24"/>
          <w:szCs w:val="24"/>
        </w:rPr>
        <w:t>разнообразие направленностей выпускных квалификационных работ: практико-ориентированные, методические, исследовательские, проектные;</w:t>
      </w:r>
    </w:p>
    <w:p w14:paraId="2CDBD8F4" w14:textId="77777777" w:rsidR="00352D7C" w:rsidRDefault="00352D7C" w:rsidP="00DE2FA5">
      <w:pPr>
        <w:spacing w:after="0"/>
        <w:ind w:firstLine="284"/>
        <w:jc w:val="both"/>
        <w:rPr>
          <w:rFonts w:ascii="Times New Roman" w:hAnsi="Times New Roman" w:cs="Times New Roman"/>
          <w:sz w:val="24"/>
          <w:szCs w:val="24"/>
        </w:rPr>
      </w:pPr>
      <w:r w:rsidRPr="00C23FB4">
        <w:rPr>
          <w:rFonts w:ascii="Times New Roman" w:hAnsi="Times New Roman" w:cs="Times New Roman"/>
          <w:sz w:val="24"/>
          <w:szCs w:val="24"/>
        </w:rPr>
        <w:t>- тематика практи</w:t>
      </w:r>
      <w:r>
        <w:rPr>
          <w:rFonts w:ascii="Times New Roman" w:hAnsi="Times New Roman" w:cs="Times New Roman"/>
          <w:sz w:val="24"/>
          <w:szCs w:val="24"/>
        </w:rPr>
        <w:t>ко-ориентированные, методические</w:t>
      </w:r>
      <w:r w:rsidRPr="00C23FB4">
        <w:rPr>
          <w:rFonts w:ascii="Times New Roman" w:hAnsi="Times New Roman" w:cs="Times New Roman"/>
          <w:sz w:val="24"/>
          <w:szCs w:val="24"/>
        </w:rPr>
        <w:t xml:space="preserve"> работы</w:t>
      </w:r>
      <w:r>
        <w:rPr>
          <w:rFonts w:ascii="Times New Roman" w:hAnsi="Times New Roman" w:cs="Times New Roman"/>
          <w:sz w:val="24"/>
          <w:szCs w:val="24"/>
        </w:rPr>
        <w:t xml:space="preserve"> в 2023-2024</w:t>
      </w:r>
      <w:r w:rsidRPr="00C23FB4">
        <w:rPr>
          <w:rFonts w:ascii="Times New Roman" w:hAnsi="Times New Roman" w:cs="Times New Roman"/>
          <w:sz w:val="24"/>
          <w:szCs w:val="24"/>
        </w:rPr>
        <w:t xml:space="preserve"> учебном году обновлена в среднем на 67 % в зависимости от специальности и отвечает изменениям, происходящим в сфере дошкольного и дополнительного образования, социальной </w:t>
      </w:r>
      <w:r>
        <w:rPr>
          <w:rFonts w:ascii="Times New Roman" w:hAnsi="Times New Roman" w:cs="Times New Roman"/>
          <w:sz w:val="24"/>
          <w:szCs w:val="24"/>
        </w:rPr>
        <w:t>работы, дизайна и архивоведения;</w:t>
      </w:r>
    </w:p>
    <w:p w14:paraId="091EDBF7" w14:textId="77777777" w:rsidR="00352D7C" w:rsidRDefault="00352D7C" w:rsidP="00DE2FA5">
      <w:pPr>
        <w:spacing w:after="0"/>
        <w:ind w:firstLine="284"/>
        <w:jc w:val="both"/>
        <w:rPr>
          <w:rFonts w:ascii="Times New Roman" w:hAnsi="Times New Roman" w:cs="Times New Roman"/>
          <w:sz w:val="24"/>
          <w:szCs w:val="24"/>
        </w:rPr>
      </w:pPr>
      <w:r>
        <w:rPr>
          <w:rFonts w:ascii="Times New Roman" w:hAnsi="Times New Roman" w:cs="Times New Roman"/>
          <w:sz w:val="24"/>
          <w:szCs w:val="24"/>
        </w:rPr>
        <w:t>- более 40% работ по специальности «Дизайн» написаны по запросу работодателей;</w:t>
      </w:r>
    </w:p>
    <w:p w14:paraId="7FE9459A" w14:textId="77777777" w:rsidR="00352D7C" w:rsidRDefault="00352D7C" w:rsidP="00DE2FA5">
      <w:pPr>
        <w:spacing w:after="0"/>
        <w:ind w:firstLine="284"/>
        <w:jc w:val="both"/>
        <w:rPr>
          <w:rFonts w:ascii="Times New Roman" w:hAnsi="Times New Roman"/>
          <w:b/>
          <w:bCs/>
          <w:sz w:val="24"/>
          <w:szCs w:val="24"/>
        </w:rPr>
      </w:pPr>
      <w:r>
        <w:rPr>
          <w:rFonts w:ascii="Times New Roman" w:hAnsi="Times New Roman" w:cs="Times New Roman"/>
          <w:sz w:val="24"/>
          <w:szCs w:val="24"/>
        </w:rPr>
        <w:t>- по специальностям «Дошкольное образование» и «Специальное дошкольное образование» студентами были созданы цифровые образовательные продукты (54%).</w:t>
      </w:r>
    </w:p>
    <w:p w14:paraId="332031F6" w14:textId="77777777" w:rsidR="00352D7C" w:rsidRDefault="00352D7C" w:rsidP="006B6774">
      <w:pPr>
        <w:autoSpaceDE w:val="0"/>
        <w:autoSpaceDN w:val="0"/>
        <w:adjustRightInd w:val="0"/>
        <w:spacing w:after="0" w:line="240" w:lineRule="auto"/>
        <w:jc w:val="right"/>
        <w:rPr>
          <w:rFonts w:ascii="Times New Roman" w:eastAsia="Calibri" w:hAnsi="Times New Roman" w:cs="Times New Roman"/>
          <w:b/>
          <w:i/>
          <w:sz w:val="24"/>
          <w:szCs w:val="24"/>
        </w:rPr>
      </w:pPr>
      <w:r w:rsidRPr="00255E54">
        <w:rPr>
          <w:rFonts w:ascii="Times New Roman" w:eastAsia="Calibri" w:hAnsi="Times New Roman" w:cs="Times New Roman"/>
          <w:b/>
          <w:i/>
          <w:sz w:val="24"/>
          <w:szCs w:val="24"/>
        </w:rPr>
        <w:t>Таблица 3.</w:t>
      </w:r>
    </w:p>
    <w:p w14:paraId="75297E82" w14:textId="77777777" w:rsidR="00352D7C" w:rsidRPr="00347C91" w:rsidRDefault="00352D7C" w:rsidP="006B6774">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Динамика качества прохождения производственной (преддипломной) практики выпускниками</w:t>
      </w:r>
    </w:p>
    <w:p w14:paraId="53E740C1" w14:textId="77777777" w:rsidR="00352D7C" w:rsidRPr="005E002B" w:rsidRDefault="00352D7C" w:rsidP="006B6774">
      <w:pPr>
        <w:shd w:val="clear" w:color="auto" w:fill="FFFFFF"/>
        <w:spacing w:after="0" w:line="240" w:lineRule="auto"/>
        <w:contextualSpacing/>
        <w:jc w:val="center"/>
        <w:rPr>
          <w:rFonts w:ascii="Times New Roman" w:eastAsia="Calibri" w:hAnsi="Times New Roman" w:cs="Times New Roman"/>
          <w:b/>
          <w:sz w:val="24"/>
          <w:szCs w:val="24"/>
        </w:rPr>
      </w:pPr>
      <w:r w:rsidRPr="005E002B">
        <w:rPr>
          <w:rFonts w:ascii="Times New Roman" w:eastAsia="Calibri" w:hAnsi="Times New Roman" w:cs="Times New Roman"/>
          <w:b/>
          <w:sz w:val="24"/>
          <w:szCs w:val="24"/>
        </w:rPr>
        <w:t>44.02.01 Специальность «Дошкольное образование»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886"/>
        <w:gridCol w:w="1313"/>
        <w:gridCol w:w="1315"/>
        <w:gridCol w:w="1313"/>
        <w:gridCol w:w="1315"/>
        <w:gridCol w:w="1313"/>
        <w:gridCol w:w="1315"/>
      </w:tblGrid>
      <w:tr w:rsidR="00352D7C" w:rsidRPr="005E002B" w14:paraId="46EDA46C" w14:textId="77777777" w:rsidTr="00352D7C">
        <w:trPr>
          <w:trHeight w:val="438"/>
        </w:trPr>
        <w:tc>
          <w:tcPr>
            <w:tcW w:w="965" w:type="pct"/>
            <w:vMerge w:val="restart"/>
            <w:shd w:val="clear" w:color="auto" w:fill="FFFFFF"/>
          </w:tcPr>
          <w:p w14:paraId="69AC0BF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 xml:space="preserve">Форма обучения </w:t>
            </w:r>
          </w:p>
        </w:tc>
        <w:tc>
          <w:tcPr>
            <w:tcW w:w="1345" w:type="pct"/>
            <w:gridSpan w:val="2"/>
            <w:shd w:val="clear" w:color="auto" w:fill="FFFFFF"/>
          </w:tcPr>
          <w:p w14:paraId="085328F8"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2021-2022</w:t>
            </w:r>
          </w:p>
        </w:tc>
        <w:tc>
          <w:tcPr>
            <w:tcW w:w="1345" w:type="pct"/>
            <w:gridSpan w:val="2"/>
            <w:shd w:val="clear" w:color="auto" w:fill="FFFFFF"/>
          </w:tcPr>
          <w:p w14:paraId="795774B4"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2022-2023</w:t>
            </w:r>
          </w:p>
        </w:tc>
        <w:tc>
          <w:tcPr>
            <w:tcW w:w="1345" w:type="pct"/>
            <w:gridSpan w:val="2"/>
            <w:shd w:val="clear" w:color="auto" w:fill="FFFFFF"/>
          </w:tcPr>
          <w:p w14:paraId="2B250997"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2023-2024</w:t>
            </w:r>
          </w:p>
        </w:tc>
      </w:tr>
      <w:tr w:rsidR="00352D7C" w:rsidRPr="005E002B" w14:paraId="3219C4F6" w14:textId="77777777" w:rsidTr="00352D7C">
        <w:trPr>
          <w:trHeight w:val="560"/>
        </w:trPr>
        <w:tc>
          <w:tcPr>
            <w:tcW w:w="965" w:type="pct"/>
            <w:vMerge/>
            <w:shd w:val="clear" w:color="auto" w:fill="FFFFFF"/>
          </w:tcPr>
          <w:p w14:paraId="25C9906A"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p>
        </w:tc>
        <w:tc>
          <w:tcPr>
            <w:tcW w:w="672" w:type="pct"/>
            <w:shd w:val="clear" w:color="auto" w:fill="FFFFFF"/>
          </w:tcPr>
          <w:p w14:paraId="40B5E96E"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73" w:type="pct"/>
            <w:shd w:val="clear" w:color="auto" w:fill="FFFFFF"/>
          </w:tcPr>
          <w:p w14:paraId="1DC90046"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c>
          <w:tcPr>
            <w:tcW w:w="672" w:type="pct"/>
            <w:shd w:val="clear" w:color="auto" w:fill="FFFFFF"/>
          </w:tcPr>
          <w:p w14:paraId="431C32B4"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73" w:type="pct"/>
            <w:shd w:val="clear" w:color="auto" w:fill="FFFFFF"/>
          </w:tcPr>
          <w:p w14:paraId="2BD202DA"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c>
          <w:tcPr>
            <w:tcW w:w="672" w:type="pct"/>
            <w:shd w:val="clear" w:color="auto" w:fill="FFFFFF"/>
          </w:tcPr>
          <w:p w14:paraId="32C42868"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73" w:type="pct"/>
            <w:shd w:val="clear" w:color="auto" w:fill="FFFFFF"/>
          </w:tcPr>
          <w:p w14:paraId="2A4EF500"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r>
      <w:tr w:rsidR="00352D7C" w:rsidRPr="005E002B" w14:paraId="14BE908C" w14:textId="77777777" w:rsidTr="00352D7C">
        <w:tc>
          <w:tcPr>
            <w:tcW w:w="965" w:type="pct"/>
            <w:shd w:val="clear" w:color="auto" w:fill="FFFFFF"/>
          </w:tcPr>
          <w:p w14:paraId="21A5E18B"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 xml:space="preserve">Очная форма обучения </w:t>
            </w:r>
          </w:p>
        </w:tc>
        <w:tc>
          <w:tcPr>
            <w:tcW w:w="672" w:type="pct"/>
            <w:shd w:val="clear" w:color="auto" w:fill="FFFFFF"/>
          </w:tcPr>
          <w:p w14:paraId="73CA529B"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73" w:type="pct"/>
            <w:shd w:val="clear" w:color="auto" w:fill="FFFFFF"/>
          </w:tcPr>
          <w:p w14:paraId="33CFFE98"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97</w:t>
            </w:r>
          </w:p>
        </w:tc>
        <w:tc>
          <w:tcPr>
            <w:tcW w:w="672" w:type="pct"/>
            <w:shd w:val="clear" w:color="auto" w:fill="FFFFFF"/>
          </w:tcPr>
          <w:p w14:paraId="4D66D17A"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73" w:type="pct"/>
            <w:shd w:val="clear" w:color="auto" w:fill="FFFFFF"/>
          </w:tcPr>
          <w:p w14:paraId="7C7F215D"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97</w:t>
            </w:r>
          </w:p>
        </w:tc>
        <w:tc>
          <w:tcPr>
            <w:tcW w:w="672" w:type="pct"/>
            <w:shd w:val="clear" w:color="auto" w:fill="FFFFFF"/>
          </w:tcPr>
          <w:p w14:paraId="342FEA24"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73" w:type="pct"/>
            <w:shd w:val="clear" w:color="auto" w:fill="FFFFFF"/>
          </w:tcPr>
          <w:p w14:paraId="2D363C93"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96</w:t>
            </w:r>
          </w:p>
        </w:tc>
      </w:tr>
      <w:tr w:rsidR="00352D7C" w:rsidRPr="005E002B" w14:paraId="2B5FCC1C" w14:textId="77777777" w:rsidTr="00352D7C">
        <w:trPr>
          <w:trHeight w:val="145"/>
        </w:trPr>
        <w:tc>
          <w:tcPr>
            <w:tcW w:w="965" w:type="pct"/>
            <w:shd w:val="clear" w:color="auto" w:fill="FFFFFF"/>
          </w:tcPr>
          <w:p w14:paraId="6DBC06BA"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Заочная форма обучения</w:t>
            </w:r>
          </w:p>
        </w:tc>
        <w:tc>
          <w:tcPr>
            <w:tcW w:w="672" w:type="pct"/>
            <w:shd w:val="clear" w:color="auto" w:fill="FFFFFF"/>
          </w:tcPr>
          <w:p w14:paraId="615AEC6E"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100</w:t>
            </w:r>
          </w:p>
        </w:tc>
        <w:tc>
          <w:tcPr>
            <w:tcW w:w="673" w:type="pct"/>
            <w:shd w:val="clear" w:color="auto" w:fill="FFFFFF"/>
          </w:tcPr>
          <w:p w14:paraId="782D104C"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83</w:t>
            </w:r>
          </w:p>
        </w:tc>
        <w:tc>
          <w:tcPr>
            <w:tcW w:w="672" w:type="pct"/>
            <w:shd w:val="clear" w:color="auto" w:fill="FFFFFF"/>
          </w:tcPr>
          <w:p w14:paraId="73D739BA"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100</w:t>
            </w:r>
          </w:p>
        </w:tc>
        <w:tc>
          <w:tcPr>
            <w:tcW w:w="673" w:type="pct"/>
            <w:shd w:val="clear" w:color="auto" w:fill="FFFFFF"/>
          </w:tcPr>
          <w:p w14:paraId="22CE9A2B"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95</w:t>
            </w:r>
          </w:p>
        </w:tc>
        <w:tc>
          <w:tcPr>
            <w:tcW w:w="672" w:type="pct"/>
            <w:shd w:val="clear" w:color="auto" w:fill="FFFFFF"/>
          </w:tcPr>
          <w:p w14:paraId="6AFD385D"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sz w:val="24"/>
                <w:szCs w:val="24"/>
                <w:lang w:eastAsia="ru-RU"/>
              </w:rPr>
              <w:t>100</w:t>
            </w:r>
          </w:p>
        </w:tc>
        <w:tc>
          <w:tcPr>
            <w:tcW w:w="673" w:type="pct"/>
            <w:shd w:val="clear" w:color="auto" w:fill="FFFFFF"/>
          </w:tcPr>
          <w:p w14:paraId="0F683256"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97</w:t>
            </w:r>
          </w:p>
        </w:tc>
      </w:tr>
    </w:tbl>
    <w:p w14:paraId="152610DC" w14:textId="77777777" w:rsidR="00352D7C" w:rsidRPr="005E002B" w:rsidRDefault="00352D7C" w:rsidP="00352D7C">
      <w:pPr>
        <w:shd w:val="clear" w:color="auto" w:fill="FFFFFF"/>
        <w:spacing w:after="0"/>
        <w:ind w:left="360"/>
        <w:contextualSpacing/>
        <w:jc w:val="both"/>
        <w:rPr>
          <w:rFonts w:ascii="Times New Roman" w:eastAsia="Calibri" w:hAnsi="Times New Roman" w:cs="Times New Roman"/>
          <w:b/>
          <w:sz w:val="24"/>
          <w:szCs w:val="24"/>
        </w:rPr>
      </w:pPr>
    </w:p>
    <w:p w14:paraId="706194B9" w14:textId="77777777" w:rsidR="00352D7C" w:rsidRPr="005E002B" w:rsidRDefault="00352D7C" w:rsidP="00352D7C">
      <w:pPr>
        <w:shd w:val="clear" w:color="auto" w:fill="FFFFFF"/>
        <w:spacing w:after="0"/>
        <w:ind w:left="360"/>
        <w:contextualSpacing/>
        <w:jc w:val="center"/>
        <w:rPr>
          <w:rFonts w:ascii="Times New Roman" w:eastAsia="Calibri" w:hAnsi="Times New Roman" w:cs="Times New Roman"/>
          <w:b/>
          <w:sz w:val="24"/>
          <w:szCs w:val="24"/>
        </w:rPr>
      </w:pPr>
      <w:r w:rsidRPr="005E002B">
        <w:rPr>
          <w:rFonts w:ascii="Times New Roman" w:eastAsia="Calibri" w:hAnsi="Times New Roman" w:cs="Times New Roman"/>
          <w:b/>
          <w:sz w:val="24"/>
          <w:szCs w:val="24"/>
        </w:rPr>
        <w:t>44.02.04 Специальность «Специальное дошкольное образование»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1"/>
        <w:gridCol w:w="1304"/>
        <w:gridCol w:w="1305"/>
        <w:gridCol w:w="1305"/>
        <w:gridCol w:w="1305"/>
        <w:gridCol w:w="1305"/>
        <w:gridCol w:w="1305"/>
      </w:tblGrid>
      <w:tr w:rsidR="00352D7C" w:rsidRPr="005E002B" w14:paraId="5A9270CF" w14:textId="77777777" w:rsidTr="00352D7C">
        <w:trPr>
          <w:trHeight w:val="438"/>
        </w:trPr>
        <w:tc>
          <w:tcPr>
            <w:tcW w:w="993" w:type="pct"/>
            <w:vMerge w:val="restart"/>
            <w:shd w:val="clear" w:color="auto" w:fill="auto"/>
          </w:tcPr>
          <w:p w14:paraId="6A935E03"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 xml:space="preserve">Форма обучения </w:t>
            </w:r>
          </w:p>
        </w:tc>
        <w:tc>
          <w:tcPr>
            <w:tcW w:w="1335" w:type="pct"/>
            <w:gridSpan w:val="2"/>
            <w:shd w:val="clear" w:color="auto" w:fill="FFFFFF"/>
          </w:tcPr>
          <w:p w14:paraId="328A8D01"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2021-2022</w:t>
            </w:r>
          </w:p>
        </w:tc>
        <w:tc>
          <w:tcPr>
            <w:tcW w:w="1336" w:type="pct"/>
            <w:gridSpan w:val="2"/>
            <w:shd w:val="clear" w:color="auto" w:fill="FFFFFF"/>
          </w:tcPr>
          <w:p w14:paraId="0850392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2022-2024</w:t>
            </w:r>
          </w:p>
        </w:tc>
        <w:tc>
          <w:tcPr>
            <w:tcW w:w="1336" w:type="pct"/>
            <w:gridSpan w:val="2"/>
            <w:shd w:val="clear" w:color="auto" w:fill="FFFFFF"/>
          </w:tcPr>
          <w:p w14:paraId="08AC71B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2023-2024</w:t>
            </w:r>
          </w:p>
        </w:tc>
      </w:tr>
      <w:tr w:rsidR="00352D7C" w:rsidRPr="005E002B" w14:paraId="678983F9" w14:textId="77777777" w:rsidTr="00352D7C">
        <w:trPr>
          <w:trHeight w:val="560"/>
        </w:trPr>
        <w:tc>
          <w:tcPr>
            <w:tcW w:w="993" w:type="pct"/>
            <w:vMerge/>
            <w:shd w:val="clear" w:color="auto" w:fill="auto"/>
          </w:tcPr>
          <w:p w14:paraId="3EFEA96A"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p>
        </w:tc>
        <w:tc>
          <w:tcPr>
            <w:tcW w:w="667" w:type="pct"/>
            <w:shd w:val="clear" w:color="auto" w:fill="auto"/>
          </w:tcPr>
          <w:p w14:paraId="4AB616C8"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68" w:type="pct"/>
            <w:shd w:val="clear" w:color="auto" w:fill="auto"/>
          </w:tcPr>
          <w:p w14:paraId="4694D73D"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c>
          <w:tcPr>
            <w:tcW w:w="668" w:type="pct"/>
            <w:shd w:val="clear" w:color="auto" w:fill="auto"/>
          </w:tcPr>
          <w:p w14:paraId="57121E2B"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68" w:type="pct"/>
            <w:shd w:val="clear" w:color="auto" w:fill="auto"/>
          </w:tcPr>
          <w:p w14:paraId="6D1C3DBF"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c>
          <w:tcPr>
            <w:tcW w:w="668" w:type="pct"/>
            <w:shd w:val="clear" w:color="auto" w:fill="auto"/>
          </w:tcPr>
          <w:p w14:paraId="6F79B854"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68" w:type="pct"/>
            <w:shd w:val="clear" w:color="auto" w:fill="auto"/>
          </w:tcPr>
          <w:p w14:paraId="2BA156BE"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r>
      <w:tr w:rsidR="00352D7C" w:rsidRPr="005E002B" w14:paraId="5F33F22F" w14:textId="77777777" w:rsidTr="00352D7C">
        <w:tc>
          <w:tcPr>
            <w:tcW w:w="993" w:type="pct"/>
          </w:tcPr>
          <w:p w14:paraId="2198D634"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 xml:space="preserve">Очная форма обучения </w:t>
            </w:r>
          </w:p>
        </w:tc>
        <w:tc>
          <w:tcPr>
            <w:tcW w:w="667" w:type="pct"/>
          </w:tcPr>
          <w:p w14:paraId="7F5E4E3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68" w:type="pct"/>
          </w:tcPr>
          <w:p w14:paraId="5FEAD50A"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68" w:type="pct"/>
            <w:shd w:val="clear" w:color="auto" w:fill="auto"/>
          </w:tcPr>
          <w:p w14:paraId="4EFBCAA8"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68" w:type="pct"/>
            <w:shd w:val="clear" w:color="auto" w:fill="auto"/>
          </w:tcPr>
          <w:p w14:paraId="2C9A69B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68" w:type="pct"/>
          </w:tcPr>
          <w:p w14:paraId="3AD5A343"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68" w:type="pct"/>
          </w:tcPr>
          <w:p w14:paraId="30E513C3"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r>
      <w:tr w:rsidR="00352D7C" w:rsidRPr="005E002B" w14:paraId="06E6275A" w14:textId="77777777" w:rsidTr="00352D7C">
        <w:tc>
          <w:tcPr>
            <w:tcW w:w="993" w:type="pct"/>
          </w:tcPr>
          <w:p w14:paraId="66DEE6D0"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Заочная форма обучения</w:t>
            </w:r>
          </w:p>
        </w:tc>
        <w:tc>
          <w:tcPr>
            <w:tcW w:w="667" w:type="pct"/>
          </w:tcPr>
          <w:p w14:paraId="1049AF6E"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68" w:type="pct"/>
          </w:tcPr>
          <w:p w14:paraId="75DBB7B8"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96</w:t>
            </w:r>
          </w:p>
        </w:tc>
        <w:tc>
          <w:tcPr>
            <w:tcW w:w="668" w:type="pct"/>
            <w:shd w:val="clear" w:color="auto" w:fill="auto"/>
          </w:tcPr>
          <w:p w14:paraId="092406DB"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68" w:type="pct"/>
            <w:shd w:val="clear" w:color="auto" w:fill="auto"/>
          </w:tcPr>
          <w:p w14:paraId="4627C085"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92</w:t>
            </w:r>
          </w:p>
        </w:tc>
        <w:tc>
          <w:tcPr>
            <w:tcW w:w="668" w:type="pct"/>
          </w:tcPr>
          <w:p w14:paraId="7E119AA9"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100</w:t>
            </w:r>
          </w:p>
        </w:tc>
        <w:tc>
          <w:tcPr>
            <w:tcW w:w="668" w:type="pct"/>
          </w:tcPr>
          <w:p w14:paraId="04673843"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5E002B">
              <w:rPr>
                <w:rFonts w:ascii="Times New Roman" w:eastAsia="Times New Roman" w:hAnsi="Times New Roman" w:cs="Times New Roman"/>
                <w:color w:val="000000"/>
                <w:sz w:val="24"/>
                <w:szCs w:val="24"/>
                <w:lang w:eastAsia="ru-RU"/>
              </w:rPr>
              <w:t>92</w:t>
            </w:r>
          </w:p>
        </w:tc>
      </w:tr>
    </w:tbl>
    <w:p w14:paraId="46806656" w14:textId="77777777" w:rsidR="00352D7C" w:rsidRPr="005E002B" w:rsidRDefault="00352D7C" w:rsidP="00352D7C">
      <w:pPr>
        <w:shd w:val="clear" w:color="auto" w:fill="FFFFFF"/>
        <w:spacing w:after="0"/>
        <w:rPr>
          <w:rFonts w:ascii="Calibri" w:eastAsia="Calibri" w:hAnsi="Calibri" w:cs="Times New Roman"/>
        </w:rPr>
      </w:pPr>
    </w:p>
    <w:p w14:paraId="46E2C563" w14:textId="77777777" w:rsidR="00352D7C" w:rsidRPr="005E002B" w:rsidRDefault="00352D7C" w:rsidP="00352D7C">
      <w:pPr>
        <w:shd w:val="clear" w:color="auto" w:fill="FFFFFF"/>
        <w:spacing w:after="0"/>
        <w:jc w:val="center"/>
        <w:rPr>
          <w:rFonts w:ascii="Times New Roman" w:eastAsia="Calibri" w:hAnsi="Times New Roman" w:cs="Times New Roman"/>
          <w:b/>
          <w:sz w:val="24"/>
          <w:szCs w:val="24"/>
        </w:rPr>
      </w:pPr>
      <w:r w:rsidRPr="005E002B">
        <w:rPr>
          <w:rFonts w:ascii="Times New Roman" w:eastAsia="Calibri" w:hAnsi="Times New Roman" w:cs="Times New Roman"/>
          <w:b/>
          <w:sz w:val="24"/>
          <w:szCs w:val="24"/>
        </w:rPr>
        <w:t>44.02.03 Специальность «Педагогика дополнительного образования»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321"/>
        <w:gridCol w:w="1321"/>
        <w:gridCol w:w="1321"/>
        <w:gridCol w:w="1321"/>
        <w:gridCol w:w="1321"/>
        <w:gridCol w:w="1321"/>
      </w:tblGrid>
      <w:tr w:rsidR="00352D7C" w:rsidRPr="005E002B" w14:paraId="460EFAF9" w14:textId="77777777" w:rsidTr="00352D7C">
        <w:trPr>
          <w:trHeight w:val="438"/>
        </w:trPr>
        <w:tc>
          <w:tcPr>
            <w:tcW w:w="944" w:type="pct"/>
            <w:vMerge w:val="restart"/>
            <w:shd w:val="clear" w:color="auto" w:fill="auto"/>
          </w:tcPr>
          <w:p w14:paraId="04BB402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 xml:space="preserve">Форма обучения </w:t>
            </w:r>
          </w:p>
        </w:tc>
        <w:tc>
          <w:tcPr>
            <w:tcW w:w="1352" w:type="pct"/>
            <w:gridSpan w:val="2"/>
            <w:shd w:val="clear" w:color="auto" w:fill="FFFFFF"/>
          </w:tcPr>
          <w:p w14:paraId="1E9811AD"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2021-2022</w:t>
            </w:r>
          </w:p>
          <w:p w14:paraId="4AEACB9A"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p>
        </w:tc>
        <w:tc>
          <w:tcPr>
            <w:tcW w:w="1352" w:type="pct"/>
            <w:gridSpan w:val="2"/>
            <w:shd w:val="clear" w:color="auto" w:fill="FFFFFF"/>
          </w:tcPr>
          <w:p w14:paraId="2C919DCD"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2022-2023</w:t>
            </w:r>
          </w:p>
          <w:p w14:paraId="695F868E"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p>
        </w:tc>
        <w:tc>
          <w:tcPr>
            <w:tcW w:w="1352" w:type="pct"/>
            <w:gridSpan w:val="2"/>
            <w:shd w:val="clear" w:color="auto" w:fill="FFFFFF"/>
          </w:tcPr>
          <w:p w14:paraId="10B9E190"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2023-2024</w:t>
            </w:r>
          </w:p>
        </w:tc>
      </w:tr>
      <w:tr w:rsidR="00352D7C" w:rsidRPr="005E002B" w14:paraId="52379FF2" w14:textId="77777777" w:rsidTr="00352D7C">
        <w:trPr>
          <w:trHeight w:val="560"/>
        </w:trPr>
        <w:tc>
          <w:tcPr>
            <w:tcW w:w="944" w:type="pct"/>
            <w:vMerge/>
            <w:shd w:val="clear" w:color="auto" w:fill="auto"/>
          </w:tcPr>
          <w:p w14:paraId="47BEFBFF"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p>
        </w:tc>
        <w:tc>
          <w:tcPr>
            <w:tcW w:w="676" w:type="pct"/>
            <w:shd w:val="clear" w:color="auto" w:fill="auto"/>
          </w:tcPr>
          <w:p w14:paraId="04D641CD"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76" w:type="pct"/>
            <w:shd w:val="clear" w:color="auto" w:fill="auto"/>
          </w:tcPr>
          <w:p w14:paraId="2AA718FC"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c>
          <w:tcPr>
            <w:tcW w:w="676" w:type="pct"/>
            <w:shd w:val="clear" w:color="auto" w:fill="auto"/>
          </w:tcPr>
          <w:p w14:paraId="67764845"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76" w:type="pct"/>
            <w:shd w:val="clear" w:color="auto" w:fill="auto"/>
          </w:tcPr>
          <w:p w14:paraId="3FBF7F45"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c>
          <w:tcPr>
            <w:tcW w:w="676" w:type="pct"/>
            <w:shd w:val="clear" w:color="auto" w:fill="auto"/>
          </w:tcPr>
          <w:p w14:paraId="30824BBD"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676" w:type="pct"/>
            <w:shd w:val="clear" w:color="auto" w:fill="auto"/>
          </w:tcPr>
          <w:p w14:paraId="11A06B0E"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r>
      <w:tr w:rsidR="00352D7C" w:rsidRPr="005E002B" w14:paraId="70A00752" w14:textId="77777777" w:rsidTr="00352D7C">
        <w:tc>
          <w:tcPr>
            <w:tcW w:w="944" w:type="pct"/>
          </w:tcPr>
          <w:p w14:paraId="3AFFF908"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 xml:space="preserve">Очная форма обучения </w:t>
            </w:r>
          </w:p>
        </w:tc>
        <w:tc>
          <w:tcPr>
            <w:tcW w:w="676" w:type="pct"/>
          </w:tcPr>
          <w:p w14:paraId="090173E3"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76" w:type="pct"/>
          </w:tcPr>
          <w:p w14:paraId="17C785FD"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76" w:type="pct"/>
            <w:shd w:val="clear" w:color="auto" w:fill="auto"/>
          </w:tcPr>
          <w:p w14:paraId="5C6BE911"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76" w:type="pct"/>
            <w:shd w:val="clear" w:color="auto" w:fill="auto"/>
          </w:tcPr>
          <w:p w14:paraId="32D906D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76" w:type="pct"/>
          </w:tcPr>
          <w:p w14:paraId="4AE7715E"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676" w:type="pct"/>
          </w:tcPr>
          <w:p w14:paraId="2BF4FD24"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r>
    </w:tbl>
    <w:p w14:paraId="7EBB7505" w14:textId="77777777" w:rsidR="00352D7C" w:rsidRDefault="00352D7C" w:rsidP="00352D7C">
      <w:pPr>
        <w:shd w:val="clear" w:color="auto" w:fill="FFFFFF"/>
        <w:spacing w:after="0"/>
        <w:jc w:val="center"/>
        <w:rPr>
          <w:rFonts w:ascii="Times New Roman" w:eastAsia="Calibri" w:hAnsi="Times New Roman" w:cs="Times New Roman"/>
          <w:b/>
          <w:sz w:val="24"/>
          <w:szCs w:val="24"/>
        </w:rPr>
      </w:pPr>
    </w:p>
    <w:p w14:paraId="788532DB" w14:textId="77777777" w:rsidR="00352D7C" w:rsidRPr="005E002B" w:rsidRDefault="00352D7C" w:rsidP="00352D7C">
      <w:pPr>
        <w:shd w:val="clear" w:color="auto" w:fill="FFFFFF"/>
        <w:spacing w:after="0"/>
        <w:jc w:val="center"/>
        <w:rPr>
          <w:rFonts w:ascii="Times New Roman" w:eastAsia="Calibri" w:hAnsi="Times New Roman" w:cs="Times New Roman"/>
          <w:b/>
          <w:sz w:val="24"/>
          <w:szCs w:val="24"/>
        </w:rPr>
      </w:pPr>
      <w:r w:rsidRPr="005E002B">
        <w:rPr>
          <w:rFonts w:ascii="Times New Roman" w:eastAsia="Calibri" w:hAnsi="Times New Roman" w:cs="Times New Roman"/>
          <w:b/>
          <w:sz w:val="24"/>
          <w:szCs w:val="24"/>
        </w:rPr>
        <w:t>54.02.01 Дизайн (по отраслям)</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1275"/>
        <w:gridCol w:w="1418"/>
        <w:gridCol w:w="1276"/>
        <w:gridCol w:w="1275"/>
        <w:gridCol w:w="1276"/>
      </w:tblGrid>
      <w:tr w:rsidR="00352D7C" w:rsidRPr="005E002B" w14:paraId="5FED6C41" w14:textId="77777777" w:rsidTr="00352D7C">
        <w:trPr>
          <w:trHeight w:val="433"/>
          <w:jc w:val="center"/>
        </w:trPr>
        <w:tc>
          <w:tcPr>
            <w:tcW w:w="1980" w:type="dxa"/>
            <w:vMerge w:val="restart"/>
            <w:shd w:val="clear" w:color="auto" w:fill="auto"/>
          </w:tcPr>
          <w:p w14:paraId="28FCE715" w14:textId="77777777" w:rsidR="00352D7C" w:rsidRPr="005E002B" w:rsidRDefault="00352D7C" w:rsidP="00352D7C">
            <w:pPr>
              <w:shd w:val="clear" w:color="auto" w:fill="FFFFFF"/>
              <w:spacing w:after="0"/>
              <w:ind w:left="306" w:hanging="306"/>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 xml:space="preserve">Форма обучения </w:t>
            </w:r>
          </w:p>
        </w:tc>
        <w:tc>
          <w:tcPr>
            <w:tcW w:w="2551" w:type="dxa"/>
            <w:gridSpan w:val="2"/>
            <w:shd w:val="clear" w:color="auto" w:fill="FFFFFF"/>
          </w:tcPr>
          <w:p w14:paraId="0939DD49"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2021-2022</w:t>
            </w:r>
          </w:p>
        </w:tc>
        <w:tc>
          <w:tcPr>
            <w:tcW w:w="2694" w:type="dxa"/>
            <w:gridSpan w:val="2"/>
            <w:shd w:val="clear" w:color="auto" w:fill="FFFFFF"/>
          </w:tcPr>
          <w:p w14:paraId="0BEAE608"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2022-2023</w:t>
            </w:r>
          </w:p>
        </w:tc>
        <w:tc>
          <w:tcPr>
            <w:tcW w:w="2551" w:type="dxa"/>
            <w:gridSpan w:val="2"/>
            <w:shd w:val="clear" w:color="auto" w:fill="FFFFFF"/>
          </w:tcPr>
          <w:p w14:paraId="4D877056"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2023-2024</w:t>
            </w:r>
          </w:p>
        </w:tc>
      </w:tr>
      <w:tr w:rsidR="00352D7C" w:rsidRPr="005E002B" w14:paraId="0BA25E81" w14:textId="77777777" w:rsidTr="00352D7C">
        <w:trPr>
          <w:trHeight w:val="553"/>
          <w:jc w:val="center"/>
        </w:trPr>
        <w:tc>
          <w:tcPr>
            <w:tcW w:w="1980" w:type="dxa"/>
            <w:vMerge/>
            <w:shd w:val="clear" w:color="auto" w:fill="auto"/>
          </w:tcPr>
          <w:p w14:paraId="325EF1B9" w14:textId="77777777" w:rsidR="00352D7C" w:rsidRPr="005E002B" w:rsidRDefault="00352D7C" w:rsidP="00352D7C">
            <w:pPr>
              <w:widowControl w:val="0"/>
              <w:pBdr>
                <w:top w:val="nil"/>
                <w:left w:val="nil"/>
                <w:bottom w:val="nil"/>
                <w:right w:val="nil"/>
                <w:between w:val="nil"/>
              </w:pBdr>
              <w:shd w:val="clear" w:color="auto" w:fill="FFFFFF"/>
              <w:spacing w:after="0"/>
              <w:rPr>
                <w:rFonts w:ascii="Times New Roman" w:eastAsia="Times New Roman" w:hAnsi="Times New Roman" w:cs="Times New Roman"/>
                <w:b/>
                <w:sz w:val="24"/>
                <w:szCs w:val="24"/>
                <w:lang w:eastAsia="ru-RU"/>
              </w:rPr>
            </w:pPr>
          </w:p>
        </w:tc>
        <w:tc>
          <w:tcPr>
            <w:tcW w:w="1276" w:type="dxa"/>
            <w:shd w:val="clear" w:color="auto" w:fill="auto"/>
          </w:tcPr>
          <w:p w14:paraId="7F6C2690"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Успеваемость %</w:t>
            </w:r>
          </w:p>
        </w:tc>
        <w:tc>
          <w:tcPr>
            <w:tcW w:w="1275" w:type="dxa"/>
            <w:shd w:val="clear" w:color="auto" w:fill="auto"/>
          </w:tcPr>
          <w:p w14:paraId="731052C7"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Качество %</w:t>
            </w:r>
          </w:p>
        </w:tc>
        <w:tc>
          <w:tcPr>
            <w:tcW w:w="1418" w:type="dxa"/>
            <w:shd w:val="clear" w:color="auto" w:fill="auto"/>
          </w:tcPr>
          <w:p w14:paraId="54448EDB" w14:textId="77777777" w:rsidR="00352D7C" w:rsidRPr="005E002B" w:rsidRDefault="00352D7C" w:rsidP="00352D7C">
            <w:pPr>
              <w:shd w:val="clear" w:color="auto" w:fill="FFFFFF"/>
              <w:spacing w:after="0"/>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Успеваемость %</w:t>
            </w:r>
          </w:p>
        </w:tc>
        <w:tc>
          <w:tcPr>
            <w:tcW w:w="1276" w:type="dxa"/>
            <w:shd w:val="clear" w:color="auto" w:fill="auto"/>
          </w:tcPr>
          <w:p w14:paraId="65295D6B"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Качество %</w:t>
            </w:r>
          </w:p>
        </w:tc>
        <w:tc>
          <w:tcPr>
            <w:tcW w:w="1275" w:type="dxa"/>
            <w:shd w:val="clear" w:color="auto" w:fill="auto"/>
          </w:tcPr>
          <w:p w14:paraId="7EF1C75B"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1276" w:type="dxa"/>
            <w:shd w:val="clear" w:color="auto" w:fill="auto"/>
          </w:tcPr>
          <w:p w14:paraId="1C79E71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r>
      <w:tr w:rsidR="00352D7C" w:rsidRPr="005E002B" w14:paraId="4396EE75" w14:textId="77777777" w:rsidTr="00352D7C">
        <w:trPr>
          <w:trHeight w:val="533"/>
          <w:jc w:val="center"/>
        </w:trPr>
        <w:tc>
          <w:tcPr>
            <w:tcW w:w="1980" w:type="dxa"/>
          </w:tcPr>
          <w:p w14:paraId="6F1040D8"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 xml:space="preserve">Очная форма обучения </w:t>
            </w:r>
          </w:p>
        </w:tc>
        <w:tc>
          <w:tcPr>
            <w:tcW w:w="1276" w:type="dxa"/>
          </w:tcPr>
          <w:p w14:paraId="5D949155"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275" w:type="dxa"/>
          </w:tcPr>
          <w:p w14:paraId="27985541"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95</w:t>
            </w:r>
          </w:p>
        </w:tc>
        <w:tc>
          <w:tcPr>
            <w:tcW w:w="1418" w:type="dxa"/>
            <w:shd w:val="clear" w:color="auto" w:fill="auto"/>
          </w:tcPr>
          <w:p w14:paraId="1A0B5D4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96</w:t>
            </w:r>
          </w:p>
        </w:tc>
        <w:tc>
          <w:tcPr>
            <w:tcW w:w="1276" w:type="dxa"/>
            <w:shd w:val="clear" w:color="auto" w:fill="auto"/>
          </w:tcPr>
          <w:p w14:paraId="41055AC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79</w:t>
            </w:r>
          </w:p>
        </w:tc>
        <w:tc>
          <w:tcPr>
            <w:tcW w:w="1275" w:type="dxa"/>
          </w:tcPr>
          <w:p w14:paraId="05779DA5"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276" w:type="dxa"/>
          </w:tcPr>
          <w:p w14:paraId="58E77C43"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53</w:t>
            </w:r>
          </w:p>
        </w:tc>
      </w:tr>
    </w:tbl>
    <w:p w14:paraId="1046C95C" w14:textId="77777777" w:rsidR="00352D7C" w:rsidRPr="005E002B" w:rsidRDefault="00352D7C" w:rsidP="00352D7C">
      <w:pPr>
        <w:shd w:val="clear" w:color="auto" w:fill="FFFFFF"/>
        <w:spacing w:after="0"/>
        <w:rPr>
          <w:rFonts w:ascii="Calibri" w:eastAsia="Calibri" w:hAnsi="Calibri" w:cs="Times New Roman"/>
        </w:rPr>
      </w:pPr>
    </w:p>
    <w:p w14:paraId="06A79382" w14:textId="77777777" w:rsidR="00352D7C" w:rsidRPr="005E002B" w:rsidRDefault="00352D7C" w:rsidP="00352D7C">
      <w:pPr>
        <w:shd w:val="clear" w:color="auto" w:fill="FFFFFF"/>
        <w:spacing w:after="0"/>
        <w:jc w:val="center"/>
        <w:rPr>
          <w:rFonts w:ascii="Times New Roman" w:eastAsia="Calibri" w:hAnsi="Times New Roman" w:cs="Times New Roman"/>
          <w:b/>
          <w:sz w:val="24"/>
          <w:szCs w:val="24"/>
        </w:rPr>
      </w:pPr>
      <w:r w:rsidRPr="005E002B">
        <w:rPr>
          <w:rFonts w:ascii="Times New Roman" w:eastAsia="Calibri" w:hAnsi="Times New Roman" w:cs="Times New Roman"/>
          <w:b/>
          <w:sz w:val="24"/>
          <w:szCs w:val="24"/>
        </w:rPr>
        <w:t>39.02.01 Социальная работа</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1461"/>
        <w:gridCol w:w="1073"/>
        <w:gridCol w:w="1460"/>
        <w:gridCol w:w="1444"/>
        <w:gridCol w:w="1346"/>
        <w:gridCol w:w="1138"/>
      </w:tblGrid>
      <w:tr w:rsidR="00352D7C" w:rsidRPr="005E002B" w14:paraId="300789F3" w14:textId="77777777" w:rsidTr="00CC4ECC">
        <w:trPr>
          <w:trHeight w:val="390"/>
          <w:jc w:val="center"/>
        </w:trPr>
        <w:tc>
          <w:tcPr>
            <w:tcW w:w="1854" w:type="dxa"/>
            <w:vMerge w:val="restart"/>
            <w:shd w:val="clear" w:color="auto" w:fill="auto"/>
          </w:tcPr>
          <w:p w14:paraId="65D2A7D5"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 xml:space="preserve">Форма обучения </w:t>
            </w:r>
          </w:p>
        </w:tc>
        <w:tc>
          <w:tcPr>
            <w:tcW w:w="2534" w:type="dxa"/>
            <w:gridSpan w:val="2"/>
            <w:shd w:val="clear" w:color="auto" w:fill="FFFFFF"/>
          </w:tcPr>
          <w:p w14:paraId="5D7D8CC4"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2021-2022</w:t>
            </w:r>
          </w:p>
        </w:tc>
        <w:tc>
          <w:tcPr>
            <w:tcW w:w="2904" w:type="dxa"/>
            <w:gridSpan w:val="2"/>
            <w:shd w:val="clear" w:color="auto" w:fill="FFFFFF"/>
          </w:tcPr>
          <w:p w14:paraId="348E14BE"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2022-2023</w:t>
            </w:r>
          </w:p>
        </w:tc>
        <w:tc>
          <w:tcPr>
            <w:tcW w:w="2484" w:type="dxa"/>
            <w:gridSpan w:val="2"/>
            <w:shd w:val="clear" w:color="auto" w:fill="FFFFFF"/>
          </w:tcPr>
          <w:p w14:paraId="49BE992F"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2023-2024</w:t>
            </w:r>
          </w:p>
        </w:tc>
      </w:tr>
      <w:tr w:rsidR="00352D7C" w:rsidRPr="005E002B" w14:paraId="079DF954" w14:textId="77777777" w:rsidTr="00CC4ECC">
        <w:trPr>
          <w:trHeight w:val="499"/>
          <w:jc w:val="center"/>
        </w:trPr>
        <w:tc>
          <w:tcPr>
            <w:tcW w:w="1854" w:type="dxa"/>
            <w:vMerge/>
            <w:shd w:val="clear" w:color="auto" w:fill="auto"/>
          </w:tcPr>
          <w:p w14:paraId="2C43FC01" w14:textId="77777777" w:rsidR="00352D7C" w:rsidRPr="005E002B" w:rsidRDefault="00352D7C" w:rsidP="00352D7C">
            <w:pPr>
              <w:widowControl w:val="0"/>
              <w:pBdr>
                <w:top w:val="nil"/>
                <w:left w:val="nil"/>
                <w:bottom w:val="nil"/>
                <w:right w:val="nil"/>
                <w:between w:val="nil"/>
              </w:pBdr>
              <w:shd w:val="clear" w:color="auto" w:fill="FFFFFF"/>
              <w:spacing w:after="0"/>
              <w:rPr>
                <w:rFonts w:ascii="Times New Roman" w:eastAsia="Times New Roman" w:hAnsi="Times New Roman" w:cs="Times New Roman"/>
                <w:b/>
                <w:sz w:val="24"/>
                <w:szCs w:val="24"/>
                <w:lang w:eastAsia="ru-RU"/>
              </w:rPr>
            </w:pPr>
          </w:p>
        </w:tc>
        <w:tc>
          <w:tcPr>
            <w:tcW w:w="1461" w:type="dxa"/>
            <w:shd w:val="clear" w:color="auto" w:fill="auto"/>
          </w:tcPr>
          <w:p w14:paraId="47278C34"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Успеваемость %</w:t>
            </w:r>
          </w:p>
        </w:tc>
        <w:tc>
          <w:tcPr>
            <w:tcW w:w="1073" w:type="dxa"/>
            <w:shd w:val="clear" w:color="auto" w:fill="auto"/>
          </w:tcPr>
          <w:p w14:paraId="533A7890"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Качество %</w:t>
            </w:r>
          </w:p>
        </w:tc>
        <w:tc>
          <w:tcPr>
            <w:tcW w:w="1460" w:type="dxa"/>
            <w:shd w:val="clear" w:color="auto" w:fill="auto"/>
          </w:tcPr>
          <w:p w14:paraId="053005B5" w14:textId="77777777" w:rsidR="00352D7C" w:rsidRPr="005E002B" w:rsidRDefault="00352D7C" w:rsidP="00352D7C">
            <w:pPr>
              <w:shd w:val="clear" w:color="auto" w:fill="FFFFFF"/>
              <w:spacing w:after="0"/>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Успеваемость %</w:t>
            </w:r>
          </w:p>
        </w:tc>
        <w:tc>
          <w:tcPr>
            <w:tcW w:w="1444" w:type="dxa"/>
            <w:shd w:val="clear" w:color="auto" w:fill="auto"/>
          </w:tcPr>
          <w:p w14:paraId="1E57989E"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Качество %</w:t>
            </w:r>
          </w:p>
        </w:tc>
        <w:tc>
          <w:tcPr>
            <w:tcW w:w="1346" w:type="dxa"/>
            <w:shd w:val="clear" w:color="auto" w:fill="auto"/>
          </w:tcPr>
          <w:p w14:paraId="2186B127"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Успеваемость %</w:t>
            </w:r>
          </w:p>
        </w:tc>
        <w:tc>
          <w:tcPr>
            <w:tcW w:w="1138" w:type="dxa"/>
            <w:shd w:val="clear" w:color="auto" w:fill="auto"/>
          </w:tcPr>
          <w:p w14:paraId="4746F125"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b/>
                <w:lang w:eastAsia="ru-RU"/>
              </w:rPr>
            </w:pPr>
            <w:r w:rsidRPr="005E002B">
              <w:rPr>
                <w:rFonts w:ascii="Times New Roman" w:eastAsia="Times New Roman" w:hAnsi="Times New Roman" w:cs="Times New Roman"/>
                <w:b/>
                <w:lang w:eastAsia="ru-RU"/>
              </w:rPr>
              <w:t>Качество %</w:t>
            </w:r>
          </w:p>
        </w:tc>
      </w:tr>
      <w:tr w:rsidR="00352D7C" w:rsidRPr="005E002B" w14:paraId="63AED0A7" w14:textId="77777777" w:rsidTr="00CC4ECC">
        <w:trPr>
          <w:trHeight w:val="239"/>
          <w:jc w:val="center"/>
        </w:trPr>
        <w:tc>
          <w:tcPr>
            <w:tcW w:w="1854" w:type="dxa"/>
          </w:tcPr>
          <w:p w14:paraId="5272B9AC"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 xml:space="preserve">Очная форма обучения </w:t>
            </w:r>
          </w:p>
        </w:tc>
        <w:tc>
          <w:tcPr>
            <w:tcW w:w="1461" w:type="dxa"/>
          </w:tcPr>
          <w:p w14:paraId="1649D121"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073" w:type="dxa"/>
          </w:tcPr>
          <w:p w14:paraId="28E8AA11"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460" w:type="dxa"/>
            <w:shd w:val="clear" w:color="auto" w:fill="auto"/>
          </w:tcPr>
          <w:p w14:paraId="00D1282B"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0</w:t>
            </w:r>
          </w:p>
        </w:tc>
        <w:tc>
          <w:tcPr>
            <w:tcW w:w="1444" w:type="dxa"/>
            <w:shd w:val="clear" w:color="auto" w:fill="auto"/>
          </w:tcPr>
          <w:p w14:paraId="72FEB2DD"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0</w:t>
            </w:r>
          </w:p>
        </w:tc>
        <w:tc>
          <w:tcPr>
            <w:tcW w:w="1346" w:type="dxa"/>
          </w:tcPr>
          <w:p w14:paraId="3020BFCC"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138" w:type="dxa"/>
          </w:tcPr>
          <w:p w14:paraId="736ACFB2"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r>
    </w:tbl>
    <w:p w14:paraId="44879393" w14:textId="77777777" w:rsidR="00352D7C" w:rsidRPr="005E002B" w:rsidRDefault="00352D7C" w:rsidP="00352D7C">
      <w:pPr>
        <w:shd w:val="clear" w:color="auto" w:fill="FFFFFF"/>
        <w:spacing w:after="0"/>
        <w:rPr>
          <w:rFonts w:ascii="Calibri" w:eastAsia="Calibri" w:hAnsi="Calibri" w:cs="Times New Roman"/>
        </w:rPr>
      </w:pPr>
    </w:p>
    <w:p w14:paraId="20354060" w14:textId="77777777" w:rsidR="00352D7C" w:rsidRPr="005E002B" w:rsidRDefault="00352D7C" w:rsidP="00352D7C">
      <w:pPr>
        <w:shd w:val="clear" w:color="auto" w:fill="FFFFFF"/>
        <w:spacing w:after="0"/>
        <w:jc w:val="center"/>
        <w:rPr>
          <w:rFonts w:ascii="Times New Roman" w:eastAsia="Calibri" w:hAnsi="Times New Roman" w:cs="Times New Roman"/>
          <w:b/>
          <w:sz w:val="24"/>
          <w:szCs w:val="24"/>
        </w:rPr>
      </w:pPr>
      <w:r w:rsidRPr="005E002B">
        <w:rPr>
          <w:rFonts w:ascii="Times New Roman" w:eastAsia="Calibri" w:hAnsi="Times New Roman" w:cs="Times New Roman"/>
          <w:b/>
          <w:sz w:val="24"/>
          <w:szCs w:val="24"/>
        </w:rPr>
        <w:t>46.02.01 Документационное обеспечение управления и архивоведение</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2"/>
        <w:gridCol w:w="1457"/>
        <w:gridCol w:w="1069"/>
        <w:gridCol w:w="1457"/>
        <w:gridCol w:w="1458"/>
        <w:gridCol w:w="1430"/>
        <w:gridCol w:w="1083"/>
      </w:tblGrid>
      <w:tr w:rsidR="00352D7C" w:rsidRPr="005E002B" w14:paraId="75EFED39" w14:textId="77777777" w:rsidTr="00CC4ECC">
        <w:trPr>
          <w:trHeight w:val="281"/>
          <w:jc w:val="center"/>
        </w:trPr>
        <w:tc>
          <w:tcPr>
            <w:tcW w:w="1822" w:type="dxa"/>
            <w:vMerge w:val="restart"/>
            <w:shd w:val="clear" w:color="auto" w:fill="auto"/>
          </w:tcPr>
          <w:p w14:paraId="35F371C7"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 xml:space="preserve">Форма обучения </w:t>
            </w:r>
          </w:p>
        </w:tc>
        <w:tc>
          <w:tcPr>
            <w:tcW w:w="2526" w:type="dxa"/>
            <w:gridSpan w:val="2"/>
            <w:shd w:val="clear" w:color="auto" w:fill="FFFFFF"/>
          </w:tcPr>
          <w:p w14:paraId="57609D08"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2020-2021</w:t>
            </w:r>
          </w:p>
        </w:tc>
        <w:tc>
          <w:tcPr>
            <w:tcW w:w="2915" w:type="dxa"/>
            <w:gridSpan w:val="2"/>
            <w:shd w:val="clear" w:color="auto" w:fill="FFFFFF"/>
          </w:tcPr>
          <w:p w14:paraId="30752F86"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2022-2023</w:t>
            </w:r>
          </w:p>
        </w:tc>
        <w:tc>
          <w:tcPr>
            <w:tcW w:w="2513" w:type="dxa"/>
            <w:gridSpan w:val="2"/>
            <w:shd w:val="clear" w:color="auto" w:fill="FFFFFF"/>
          </w:tcPr>
          <w:p w14:paraId="1AACE593"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2023-2024</w:t>
            </w:r>
          </w:p>
        </w:tc>
      </w:tr>
      <w:tr w:rsidR="00352D7C" w:rsidRPr="005E002B" w14:paraId="7FB51D49" w14:textId="77777777" w:rsidTr="00CC4ECC">
        <w:trPr>
          <w:trHeight w:val="362"/>
          <w:jc w:val="center"/>
        </w:trPr>
        <w:tc>
          <w:tcPr>
            <w:tcW w:w="1822" w:type="dxa"/>
            <w:vMerge/>
            <w:shd w:val="clear" w:color="auto" w:fill="auto"/>
          </w:tcPr>
          <w:p w14:paraId="106CA616" w14:textId="77777777" w:rsidR="00352D7C" w:rsidRPr="005E002B" w:rsidRDefault="00352D7C" w:rsidP="00352D7C">
            <w:pPr>
              <w:widowControl w:val="0"/>
              <w:pBdr>
                <w:top w:val="nil"/>
                <w:left w:val="nil"/>
                <w:bottom w:val="nil"/>
                <w:right w:val="nil"/>
                <w:between w:val="nil"/>
              </w:pBdr>
              <w:shd w:val="clear" w:color="auto" w:fill="FFFFFF"/>
              <w:spacing w:after="0"/>
              <w:rPr>
                <w:rFonts w:ascii="Times New Roman" w:eastAsia="Times New Roman" w:hAnsi="Times New Roman" w:cs="Times New Roman"/>
                <w:b/>
                <w:sz w:val="24"/>
                <w:szCs w:val="24"/>
                <w:lang w:eastAsia="ru-RU"/>
              </w:rPr>
            </w:pPr>
          </w:p>
        </w:tc>
        <w:tc>
          <w:tcPr>
            <w:tcW w:w="1457" w:type="dxa"/>
            <w:shd w:val="clear" w:color="auto" w:fill="auto"/>
          </w:tcPr>
          <w:p w14:paraId="332C4F91"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Успеваемость %</w:t>
            </w:r>
          </w:p>
        </w:tc>
        <w:tc>
          <w:tcPr>
            <w:tcW w:w="1069" w:type="dxa"/>
            <w:shd w:val="clear" w:color="auto" w:fill="auto"/>
          </w:tcPr>
          <w:p w14:paraId="45F542A5"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Качество %</w:t>
            </w:r>
          </w:p>
        </w:tc>
        <w:tc>
          <w:tcPr>
            <w:tcW w:w="1457" w:type="dxa"/>
            <w:shd w:val="clear" w:color="auto" w:fill="auto"/>
          </w:tcPr>
          <w:p w14:paraId="6D0A8D07" w14:textId="77777777" w:rsidR="00352D7C" w:rsidRPr="005E002B" w:rsidRDefault="00352D7C" w:rsidP="00352D7C">
            <w:pPr>
              <w:shd w:val="clear" w:color="auto" w:fill="FFFFFF"/>
              <w:spacing w:after="0"/>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Успеваемость %</w:t>
            </w:r>
          </w:p>
        </w:tc>
        <w:tc>
          <w:tcPr>
            <w:tcW w:w="1458" w:type="dxa"/>
            <w:shd w:val="clear" w:color="auto" w:fill="auto"/>
          </w:tcPr>
          <w:p w14:paraId="48D1449F"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Качество %</w:t>
            </w:r>
          </w:p>
        </w:tc>
        <w:tc>
          <w:tcPr>
            <w:tcW w:w="1430" w:type="dxa"/>
            <w:shd w:val="clear" w:color="auto" w:fill="auto"/>
          </w:tcPr>
          <w:p w14:paraId="1F426400" w14:textId="77777777" w:rsidR="00352D7C" w:rsidRPr="005E002B" w:rsidRDefault="00352D7C" w:rsidP="00352D7C">
            <w:pPr>
              <w:shd w:val="clear" w:color="auto" w:fill="FFFFFF"/>
              <w:spacing w:after="0"/>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Успеваемость %</w:t>
            </w:r>
          </w:p>
        </w:tc>
        <w:tc>
          <w:tcPr>
            <w:tcW w:w="1083" w:type="dxa"/>
            <w:shd w:val="clear" w:color="auto" w:fill="auto"/>
          </w:tcPr>
          <w:p w14:paraId="51031E7A" w14:textId="77777777" w:rsidR="00352D7C" w:rsidRPr="005E002B" w:rsidRDefault="00352D7C" w:rsidP="00352D7C">
            <w:pPr>
              <w:shd w:val="clear" w:color="auto" w:fill="FFFFFF"/>
              <w:spacing w:after="0"/>
              <w:jc w:val="center"/>
              <w:rPr>
                <w:rFonts w:ascii="Times New Roman" w:eastAsia="Times New Roman" w:hAnsi="Times New Roman" w:cs="Times New Roman"/>
                <w:b/>
                <w:sz w:val="24"/>
                <w:szCs w:val="24"/>
                <w:lang w:eastAsia="ru-RU"/>
              </w:rPr>
            </w:pPr>
            <w:r w:rsidRPr="005E002B">
              <w:rPr>
                <w:rFonts w:ascii="Times New Roman" w:eastAsia="Times New Roman" w:hAnsi="Times New Roman" w:cs="Times New Roman"/>
                <w:b/>
                <w:sz w:val="24"/>
                <w:szCs w:val="24"/>
                <w:lang w:eastAsia="ru-RU"/>
              </w:rPr>
              <w:t>Качество %</w:t>
            </w:r>
          </w:p>
        </w:tc>
      </w:tr>
      <w:tr w:rsidR="00352D7C" w:rsidRPr="005E002B" w14:paraId="215DA133" w14:textId="77777777" w:rsidTr="00CC4ECC">
        <w:trPr>
          <w:trHeight w:val="173"/>
          <w:jc w:val="center"/>
        </w:trPr>
        <w:tc>
          <w:tcPr>
            <w:tcW w:w="1822" w:type="dxa"/>
          </w:tcPr>
          <w:p w14:paraId="62317A18" w14:textId="77777777" w:rsidR="00352D7C" w:rsidRPr="005E002B" w:rsidRDefault="00352D7C" w:rsidP="00352D7C">
            <w:pPr>
              <w:shd w:val="clear" w:color="auto" w:fill="FFFFFF"/>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 xml:space="preserve">Очная форма обучения </w:t>
            </w:r>
          </w:p>
        </w:tc>
        <w:tc>
          <w:tcPr>
            <w:tcW w:w="1457" w:type="dxa"/>
          </w:tcPr>
          <w:p w14:paraId="1F25DF3C"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069" w:type="dxa"/>
          </w:tcPr>
          <w:p w14:paraId="0AF1C596"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457" w:type="dxa"/>
            <w:shd w:val="clear" w:color="auto" w:fill="auto"/>
          </w:tcPr>
          <w:p w14:paraId="7835B539"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458" w:type="dxa"/>
            <w:shd w:val="clear" w:color="auto" w:fill="auto"/>
          </w:tcPr>
          <w:p w14:paraId="3F765294"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430" w:type="dxa"/>
          </w:tcPr>
          <w:p w14:paraId="394ACFCF"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c>
          <w:tcPr>
            <w:tcW w:w="1083" w:type="dxa"/>
          </w:tcPr>
          <w:p w14:paraId="0612FC17" w14:textId="77777777" w:rsidR="00352D7C" w:rsidRPr="005E002B" w:rsidRDefault="00352D7C" w:rsidP="00352D7C">
            <w:pPr>
              <w:shd w:val="clear" w:color="auto" w:fill="FFFFFF"/>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ru-RU"/>
              </w:rPr>
            </w:pPr>
            <w:r w:rsidRPr="005E002B">
              <w:rPr>
                <w:rFonts w:ascii="Times New Roman" w:eastAsia="Times New Roman" w:hAnsi="Times New Roman" w:cs="Times New Roman"/>
                <w:sz w:val="24"/>
                <w:szCs w:val="24"/>
                <w:lang w:eastAsia="ru-RU"/>
              </w:rPr>
              <w:t>100</w:t>
            </w:r>
          </w:p>
        </w:tc>
      </w:tr>
    </w:tbl>
    <w:p w14:paraId="09CBE05F" w14:textId="77777777" w:rsidR="006B6774" w:rsidRDefault="006B6774" w:rsidP="00352D7C">
      <w:pPr>
        <w:autoSpaceDE w:val="0"/>
        <w:autoSpaceDN w:val="0"/>
        <w:adjustRightInd w:val="0"/>
        <w:spacing w:after="0"/>
        <w:ind w:firstLine="708"/>
        <w:jc w:val="both"/>
        <w:rPr>
          <w:rFonts w:ascii="Times New Roman" w:eastAsia="Calibri" w:hAnsi="Times New Roman" w:cs="Times New Roman"/>
          <w:sz w:val="24"/>
          <w:szCs w:val="24"/>
        </w:rPr>
      </w:pPr>
    </w:p>
    <w:p w14:paraId="1FFDE6C3" w14:textId="46BE3389" w:rsidR="00352D7C" w:rsidRPr="005E002B" w:rsidRDefault="00352D7C" w:rsidP="00352D7C">
      <w:pPr>
        <w:autoSpaceDE w:val="0"/>
        <w:autoSpaceDN w:val="0"/>
        <w:adjustRightInd w:val="0"/>
        <w:spacing w:after="0"/>
        <w:ind w:firstLine="708"/>
        <w:jc w:val="both"/>
        <w:rPr>
          <w:rFonts w:ascii="Times New Roman" w:eastAsia="Calibri" w:hAnsi="Times New Roman" w:cs="Times New Roman"/>
          <w:color w:val="C00000"/>
          <w:sz w:val="24"/>
          <w:szCs w:val="24"/>
        </w:rPr>
      </w:pPr>
      <w:r w:rsidRPr="00255E54">
        <w:rPr>
          <w:rFonts w:ascii="Times New Roman" w:eastAsia="Calibri" w:hAnsi="Times New Roman" w:cs="Times New Roman"/>
          <w:sz w:val="24"/>
          <w:szCs w:val="24"/>
        </w:rPr>
        <w:t xml:space="preserve">За </w:t>
      </w:r>
      <w:r w:rsidRPr="005E002B">
        <w:rPr>
          <w:rFonts w:ascii="Times New Roman" w:eastAsia="Calibri" w:hAnsi="Times New Roman" w:cs="Times New Roman"/>
          <w:sz w:val="24"/>
          <w:szCs w:val="24"/>
        </w:rPr>
        <w:t>прошедшие 3 года наблюдаются</w:t>
      </w:r>
      <w:r w:rsidRPr="00255E54">
        <w:rPr>
          <w:rFonts w:ascii="Times New Roman" w:eastAsia="Calibri" w:hAnsi="Times New Roman" w:cs="Times New Roman"/>
          <w:sz w:val="24"/>
          <w:szCs w:val="24"/>
        </w:rPr>
        <w:t xml:space="preserve"> стабильно высокие результаты качества практической подготовки на специальностях Колледжа. Для качественного прохождения преддипломной практики организуются установочные и методические семинары, консультации.</w:t>
      </w:r>
    </w:p>
    <w:p w14:paraId="6A8A9A62" w14:textId="77777777" w:rsidR="00352D7C" w:rsidRPr="0018332B" w:rsidRDefault="00352D7C" w:rsidP="00352D7C">
      <w:pPr>
        <w:autoSpaceDE w:val="0"/>
        <w:autoSpaceDN w:val="0"/>
        <w:adjustRightInd w:val="0"/>
        <w:spacing w:after="0"/>
        <w:jc w:val="right"/>
        <w:rPr>
          <w:rFonts w:ascii="Times New Roman" w:hAnsi="Times New Roman"/>
          <w:b/>
          <w:i/>
          <w:sz w:val="24"/>
          <w:szCs w:val="24"/>
        </w:rPr>
      </w:pPr>
      <w:r w:rsidRPr="0018332B">
        <w:rPr>
          <w:rFonts w:ascii="Times New Roman" w:hAnsi="Times New Roman"/>
          <w:b/>
          <w:i/>
          <w:sz w:val="24"/>
          <w:szCs w:val="24"/>
        </w:rPr>
        <w:t>Таблица 4.</w:t>
      </w:r>
    </w:p>
    <w:p w14:paraId="62518FBF" w14:textId="77777777" w:rsidR="00352D7C" w:rsidRPr="0018332B" w:rsidRDefault="00352D7C" w:rsidP="00352D7C">
      <w:pPr>
        <w:shd w:val="clear" w:color="auto" w:fill="FFFFFF" w:themeFill="background1"/>
        <w:autoSpaceDE w:val="0"/>
        <w:autoSpaceDN w:val="0"/>
        <w:adjustRightInd w:val="0"/>
        <w:spacing w:after="0"/>
        <w:jc w:val="center"/>
        <w:rPr>
          <w:rFonts w:ascii="Times New Roman" w:hAnsi="Times New Roman"/>
          <w:b/>
          <w:bCs/>
          <w:sz w:val="24"/>
          <w:szCs w:val="24"/>
        </w:rPr>
      </w:pPr>
      <w:r>
        <w:rPr>
          <w:rFonts w:ascii="Times New Roman" w:hAnsi="Times New Roman"/>
          <w:b/>
          <w:sz w:val="24"/>
          <w:szCs w:val="24"/>
        </w:rPr>
        <w:t>Результаты</w:t>
      </w:r>
      <w:r w:rsidRPr="00217466">
        <w:rPr>
          <w:rFonts w:ascii="Times New Roman" w:hAnsi="Times New Roman"/>
          <w:b/>
          <w:color w:val="C00000"/>
          <w:sz w:val="24"/>
          <w:szCs w:val="24"/>
        </w:rPr>
        <w:t xml:space="preserve"> </w:t>
      </w:r>
      <w:r w:rsidRPr="000614AF">
        <w:rPr>
          <w:rFonts w:ascii="Times New Roman" w:hAnsi="Times New Roman"/>
          <w:b/>
          <w:bCs/>
          <w:sz w:val="24"/>
          <w:szCs w:val="24"/>
        </w:rPr>
        <w:t>государственной</w:t>
      </w:r>
      <w:r w:rsidRPr="00217466">
        <w:rPr>
          <w:rFonts w:ascii="Times New Roman" w:hAnsi="Times New Roman"/>
          <w:b/>
          <w:bCs/>
          <w:color w:val="C00000"/>
          <w:sz w:val="24"/>
          <w:szCs w:val="24"/>
        </w:rPr>
        <w:t xml:space="preserve"> </w:t>
      </w:r>
      <w:r w:rsidRPr="0018332B">
        <w:rPr>
          <w:rFonts w:ascii="Times New Roman" w:hAnsi="Times New Roman"/>
          <w:b/>
          <w:bCs/>
          <w:sz w:val="24"/>
          <w:szCs w:val="24"/>
        </w:rPr>
        <w:t>итоговой аттестации выпускников Колледжа</w:t>
      </w:r>
    </w:p>
    <w:p w14:paraId="6E046CAC" w14:textId="77777777" w:rsidR="00352D7C" w:rsidRPr="0018332B" w:rsidRDefault="00352D7C" w:rsidP="00352D7C">
      <w:pPr>
        <w:shd w:val="clear" w:color="auto" w:fill="FFFFFF" w:themeFill="background1"/>
        <w:spacing w:after="0"/>
        <w:jc w:val="center"/>
        <w:rPr>
          <w:rFonts w:ascii="Times New Roman" w:hAnsi="Times New Roman"/>
          <w:b/>
          <w:bCs/>
          <w:sz w:val="24"/>
          <w:szCs w:val="24"/>
        </w:rPr>
      </w:pPr>
      <w:r>
        <w:rPr>
          <w:rFonts w:ascii="Times New Roman" w:hAnsi="Times New Roman"/>
          <w:b/>
          <w:bCs/>
          <w:sz w:val="24"/>
          <w:szCs w:val="24"/>
        </w:rPr>
        <w:t>2023-2024</w:t>
      </w:r>
      <w:r w:rsidRPr="0018332B">
        <w:rPr>
          <w:rFonts w:ascii="Times New Roman" w:hAnsi="Times New Roman"/>
          <w:b/>
          <w:bCs/>
          <w:sz w:val="24"/>
          <w:szCs w:val="24"/>
        </w:rPr>
        <w:t xml:space="preserve"> учебного года</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649"/>
        <w:gridCol w:w="6834"/>
        <w:gridCol w:w="1210"/>
        <w:gridCol w:w="1169"/>
      </w:tblGrid>
      <w:tr w:rsidR="00352D7C" w:rsidRPr="006D3D0F" w14:paraId="75810C69" w14:textId="77777777" w:rsidTr="00352D7C">
        <w:tc>
          <w:tcPr>
            <w:tcW w:w="649" w:type="dxa"/>
            <w:vMerge w:val="restart"/>
            <w:shd w:val="clear" w:color="auto" w:fill="FFFFFF" w:themeFill="background1"/>
          </w:tcPr>
          <w:p w14:paraId="3AC9FDF8"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b/>
                <w:sz w:val="20"/>
                <w:szCs w:val="20"/>
              </w:rPr>
            </w:pPr>
            <w:r w:rsidRPr="006D3D0F">
              <w:rPr>
                <w:rFonts w:ascii="Times New Roman" w:eastAsia="Times New Roman" w:hAnsi="Times New Roman"/>
                <w:b/>
                <w:sz w:val="20"/>
                <w:szCs w:val="20"/>
              </w:rPr>
              <w:t>№</w:t>
            </w:r>
          </w:p>
        </w:tc>
        <w:tc>
          <w:tcPr>
            <w:tcW w:w="6834" w:type="dxa"/>
            <w:vMerge w:val="restart"/>
            <w:shd w:val="clear" w:color="auto" w:fill="FFFFFF" w:themeFill="background1"/>
          </w:tcPr>
          <w:p w14:paraId="7220D3C1"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b/>
                <w:sz w:val="20"/>
                <w:szCs w:val="20"/>
              </w:rPr>
            </w:pPr>
            <w:r w:rsidRPr="006D3D0F">
              <w:rPr>
                <w:rFonts w:ascii="Times New Roman" w:eastAsia="Times New Roman" w:hAnsi="Times New Roman"/>
                <w:b/>
                <w:sz w:val="20"/>
                <w:szCs w:val="20"/>
              </w:rPr>
              <w:t>Показатели</w:t>
            </w:r>
          </w:p>
        </w:tc>
        <w:tc>
          <w:tcPr>
            <w:tcW w:w="2379" w:type="dxa"/>
            <w:gridSpan w:val="2"/>
            <w:shd w:val="clear" w:color="auto" w:fill="FFFFFF" w:themeFill="background1"/>
          </w:tcPr>
          <w:p w14:paraId="706889F2"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b/>
                <w:sz w:val="20"/>
                <w:szCs w:val="20"/>
              </w:rPr>
            </w:pPr>
            <w:r w:rsidRPr="006D3D0F">
              <w:rPr>
                <w:rFonts w:ascii="Times New Roman" w:eastAsia="Times New Roman" w:hAnsi="Times New Roman"/>
                <w:b/>
                <w:sz w:val="20"/>
                <w:szCs w:val="20"/>
              </w:rPr>
              <w:t>Всего</w:t>
            </w:r>
          </w:p>
        </w:tc>
      </w:tr>
      <w:tr w:rsidR="00352D7C" w:rsidRPr="006D3D0F" w14:paraId="22AE7F20" w14:textId="77777777" w:rsidTr="00352D7C">
        <w:tc>
          <w:tcPr>
            <w:tcW w:w="649" w:type="dxa"/>
            <w:vMerge/>
            <w:shd w:val="clear" w:color="auto" w:fill="FFFFFF" w:themeFill="background1"/>
          </w:tcPr>
          <w:p w14:paraId="72C60FF4"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b/>
                <w:sz w:val="20"/>
                <w:szCs w:val="20"/>
              </w:rPr>
            </w:pPr>
          </w:p>
        </w:tc>
        <w:tc>
          <w:tcPr>
            <w:tcW w:w="6834" w:type="dxa"/>
            <w:vMerge/>
            <w:shd w:val="clear" w:color="auto" w:fill="FFFFFF" w:themeFill="background1"/>
          </w:tcPr>
          <w:p w14:paraId="335EEE90"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b/>
                <w:sz w:val="20"/>
                <w:szCs w:val="20"/>
              </w:rPr>
            </w:pPr>
          </w:p>
        </w:tc>
        <w:tc>
          <w:tcPr>
            <w:tcW w:w="1210" w:type="dxa"/>
            <w:shd w:val="clear" w:color="auto" w:fill="FFFFFF" w:themeFill="background1"/>
          </w:tcPr>
          <w:p w14:paraId="5BF2EBF1"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b/>
                <w:sz w:val="20"/>
                <w:szCs w:val="20"/>
              </w:rPr>
            </w:pPr>
            <w:r w:rsidRPr="006D3D0F">
              <w:rPr>
                <w:rFonts w:ascii="Times New Roman" w:eastAsia="Times New Roman" w:hAnsi="Times New Roman"/>
                <w:b/>
                <w:sz w:val="20"/>
                <w:szCs w:val="20"/>
              </w:rPr>
              <w:t>Кол-во</w:t>
            </w:r>
          </w:p>
        </w:tc>
        <w:tc>
          <w:tcPr>
            <w:tcW w:w="1169" w:type="dxa"/>
            <w:shd w:val="clear" w:color="auto" w:fill="FFFFFF" w:themeFill="background1"/>
          </w:tcPr>
          <w:p w14:paraId="11527065"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b/>
                <w:sz w:val="20"/>
                <w:szCs w:val="20"/>
              </w:rPr>
            </w:pPr>
            <w:r w:rsidRPr="006D3D0F">
              <w:rPr>
                <w:rFonts w:ascii="Times New Roman" w:eastAsia="Times New Roman" w:hAnsi="Times New Roman"/>
                <w:b/>
                <w:sz w:val="20"/>
                <w:szCs w:val="20"/>
              </w:rPr>
              <w:t>%</w:t>
            </w:r>
          </w:p>
        </w:tc>
      </w:tr>
      <w:tr w:rsidR="00352D7C" w:rsidRPr="006D3D0F" w14:paraId="2A232D9C" w14:textId="77777777" w:rsidTr="00352D7C">
        <w:tc>
          <w:tcPr>
            <w:tcW w:w="649" w:type="dxa"/>
            <w:shd w:val="clear" w:color="auto" w:fill="FFFFFF" w:themeFill="background1"/>
          </w:tcPr>
          <w:p w14:paraId="1B4FBD74"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sz w:val="20"/>
                <w:szCs w:val="20"/>
              </w:rPr>
            </w:pPr>
            <w:r w:rsidRPr="006D3D0F">
              <w:rPr>
                <w:rFonts w:ascii="Times New Roman" w:eastAsia="Times New Roman" w:hAnsi="Times New Roman"/>
                <w:sz w:val="20"/>
                <w:szCs w:val="20"/>
              </w:rPr>
              <w:t>1.</w:t>
            </w:r>
          </w:p>
        </w:tc>
        <w:tc>
          <w:tcPr>
            <w:tcW w:w="6834" w:type="dxa"/>
            <w:shd w:val="clear" w:color="auto" w:fill="FFFFFF" w:themeFill="background1"/>
          </w:tcPr>
          <w:p w14:paraId="5D23C1E9"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sz w:val="20"/>
                <w:szCs w:val="20"/>
              </w:rPr>
            </w:pPr>
            <w:r w:rsidRPr="006D3D0F">
              <w:rPr>
                <w:rFonts w:ascii="Times New Roman" w:eastAsia="Times New Roman" w:hAnsi="Times New Roman"/>
                <w:sz w:val="20"/>
                <w:szCs w:val="20"/>
              </w:rPr>
              <w:t>Количество студентов, допущенных к государственной аттестации</w:t>
            </w:r>
          </w:p>
        </w:tc>
        <w:tc>
          <w:tcPr>
            <w:tcW w:w="1210" w:type="dxa"/>
            <w:shd w:val="clear" w:color="auto" w:fill="FFFFFF" w:themeFill="background1"/>
          </w:tcPr>
          <w:p w14:paraId="3FD2FF61"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c>
          <w:tcPr>
            <w:tcW w:w="1169" w:type="dxa"/>
            <w:shd w:val="clear" w:color="auto" w:fill="FFFFFF" w:themeFill="background1"/>
          </w:tcPr>
          <w:p w14:paraId="1C9C101F"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cs="Times New Roman"/>
                <w:sz w:val="20"/>
                <w:szCs w:val="20"/>
              </w:rPr>
            </w:pPr>
            <w:r w:rsidRPr="006D3D0F">
              <w:rPr>
                <w:rFonts w:ascii="Times New Roman" w:eastAsia="Times New Roman" w:hAnsi="Times New Roman" w:cs="Times New Roman"/>
                <w:sz w:val="20"/>
                <w:szCs w:val="20"/>
              </w:rPr>
              <w:t>100</w:t>
            </w:r>
          </w:p>
        </w:tc>
      </w:tr>
      <w:tr w:rsidR="00352D7C" w:rsidRPr="006D3D0F" w14:paraId="414354C4" w14:textId="77777777" w:rsidTr="00352D7C">
        <w:trPr>
          <w:trHeight w:val="152"/>
        </w:trPr>
        <w:tc>
          <w:tcPr>
            <w:tcW w:w="649" w:type="dxa"/>
            <w:shd w:val="clear" w:color="auto" w:fill="FFFFFF" w:themeFill="background1"/>
          </w:tcPr>
          <w:p w14:paraId="229983EE"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sz w:val="20"/>
                <w:szCs w:val="20"/>
              </w:rPr>
            </w:pPr>
            <w:r w:rsidRPr="006D3D0F">
              <w:rPr>
                <w:rFonts w:ascii="Times New Roman" w:eastAsia="Times New Roman" w:hAnsi="Times New Roman"/>
                <w:sz w:val="20"/>
                <w:szCs w:val="20"/>
              </w:rPr>
              <w:t>2.</w:t>
            </w:r>
          </w:p>
        </w:tc>
        <w:tc>
          <w:tcPr>
            <w:tcW w:w="6834" w:type="dxa"/>
            <w:shd w:val="clear" w:color="auto" w:fill="FFFFFF" w:themeFill="background1"/>
          </w:tcPr>
          <w:p w14:paraId="7666F529"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sz w:val="20"/>
                <w:szCs w:val="20"/>
              </w:rPr>
            </w:pPr>
            <w:r w:rsidRPr="006D3D0F">
              <w:rPr>
                <w:rFonts w:ascii="Times New Roman" w:eastAsia="Times New Roman" w:hAnsi="Times New Roman"/>
                <w:sz w:val="20"/>
                <w:szCs w:val="20"/>
              </w:rPr>
              <w:t xml:space="preserve">Количество студентов, окончивших образовательное учреждение </w:t>
            </w:r>
          </w:p>
        </w:tc>
        <w:tc>
          <w:tcPr>
            <w:tcW w:w="1210" w:type="dxa"/>
            <w:shd w:val="clear" w:color="auto" w:fill="FFFFFF" w:themeFill="background1"/>
          </w:tcPr>
          <w:p w14:paraId="66D80C78" w14:textId="77777777" w:rsidR="00352D7C" w:rsidRPr="006D3D0F" w:rsidRDefault="00352D7C" w:rsidP="00352D7C">
            <w:pPr>
              <w:shd w:val="clear" w:color="auto" w:fill="FFFFFF" w:themeFill="background1"/>
              <w:jc w:val="both"/>
              <w:rPr>
                <w:rFonts w:ascii="Times New Roman" w:hAnsi="Times New Roman" w:cs="Times New Roman"/>
                <w:sz w:val="20"/>
                <w:szCs w:val="20"/>
              </w:rPr>
            </w:pPr>
            <w:r>
              <w:rPr>
                <w:rFonts w:ascii="Times New Roman" w:hAnsi="Times New Roman" w:cs="Times New Roman"/>
                <w:sz w:val="20"/>
                <w:szCs w:val="20"/>
              </w:rPr>
              <w:t>218</w:t>
            </w:r>
          </w:p>
        </w:tc>
        <w:tc>
          <w:tcPr>
            <w:tcW w:w="1169" w:type="dxa"/>
            <w:shd w:val="clear" w:color="auto" w:fill="FFFFFF" w:themeFill="background1"/>
          </w:tcPr>
          <w:p w14:paraId="09634B10" w14:textId="77777777" w:rsidR="00352D7C" w:rsidRPr="006D3D0F" w:rsidRDefault="00352D7C" w:rsidP="00352D7C">
            <w:pPr>
              <w:shd w:val="clear" w:color="auto" w:fill="FFFFFF" w:themeFill="background1"/>
              <w:jc w:val="both"/>
              <w:rPr>
                <w:rFonts w:ascii="Times New Roman" w:hAnsi="Times New Roman" w:cs="Times New Roman"/>
                <w:sz w:val="20"/>
                <w:szCs w:val="20"/>
              </w:rPr>
            </w:pPr>
            <w:r w:rsidRPr="006D3D0F">
              <w:rPr>
                <w:rFonts w:ascii="Times New Roman" w:hAnsi="Times New Roman" w:cs="Times New Roman"/>
                <w:sz w:val="20"/>
                <w:szCs w:val="20"/>
              </w:rPr>
              <w:t>100</w:t>
            </w:r>
          </w:p>
        </w:tc>
      </w:tr>
      <w:tr w:rsidR="00352D7C" w:rsidRPr="006D3D0F" w14:paraId="3F10C0E9" w14:textId="77777777" w:rsidTr="00352D7C">
        <w:tc>
          <w:tcPr>
            <w:tcW w:w="649" w:type="dxa"/>
            <w:shd w:val="clear" w:color="auto" w:fill="FFFFFF" w:themeFill="background1"/>
          </w:tcPr>
          <w:p w14:paraId="4F17C6A2"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sz w:val="20"/>
                <w:szCs w:val="20"/>
              </w:rPr>
            </w:pPr>
            <w:r w:rsidRPr="006D3D0F">
              <w:rPr>
                <w:rFonts w:ascii="Times New Roman" w:eastAsia="Times New Roman" w:hAnsi="Times New Roman"/>
                <w:sz w:val="20"/>
                <w:szCs w:val="20"/>
              </w:rPr>
              <w:t>3.</w:t>
            </w:r>
          </w:p>
        </w:tc>
        <w:tc>
          <w:tcPr>
            <w:tcW w:w="6834" w:type="dxa"/>
            <w:shd w:val="clear" w:color="auto" w:fill="FFFFFF" w:themeFill="background1"/>
          </w:tcPr>
          <w:p w14:paraId="5E2C101D"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sz w:val="20"/>
                <w:szCs w:val="20"/>
              </w:rPr>
            </w:pPr>
            <w:r w:rsidRPr="006D3D0F">
              <w:rPr>
                <w:rFonts w:ascii="Times New Roman" w:eastAsia="Times New Roman" w:hAnsi="Times New Roman"/>
                <w:sz w:val="20"/>
                <w:szCs w:val="20"/>
              </w:rPr>
              <w:t>Выдано дипломов с отличием</w:t>
            </w:r>
          </w:p>
        </w:tc>
        <w:tc>
          <w:tcPr>
            <w:tcW w:w="1210" w:type="dxa"/>
            <w:shd w:val="clear" w:color="auto" w:fill="FFFFFF" w:themeFill="background1"/>
          </w:tcPr>
          <w:p w14:paraId="5B730B84"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169" w:type="dxa"/>
            <w:shd w:val="clear" w:color="auto" w:fill="FFFFFF" w:themeFill="background1"/>
          </w:tcPr>
          <w:p w14:paraId="678D9EC4"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cs="Times New Roman"/>
                <w:sz w:val="20"/>
                <w:szCs w:val="20"/>
              </w:rPr>
            </w:pPr>
            <w:r w:rsidRPr="006D3D0F">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p>
        </w:tc>
      </w:tr>
      <w:tr w:rsidR="00352D7C" w:rsidRPr="0018332B" w14:paraId="2F4CA429" w14:textId="77777777" w:rsidTr="00352D7C">
        <w:tc>
          <w:tcPr>
            <w:tcW w:w="649" w:type="dxa"/>
            <w:shd w:val="clear" w:color="auto" w:fill="FFFFFF" w:themeFill="background1"/>
          </w:tcPr>
          <w:p w14:paraId="00C58038"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sz w:val="20"/>
                <w:szCs w:val="20"/>
              </w:rPr>
            </w:pPr>
            <w:r w:rsidRPr="006D3D0F">
              <w:rPr>
                <w:rFonts w:ascii="Times New Roman" w:eastAsia="Times New Roman" w:hAnsi="Times New Roman"/>
                <w:sz w:val="20"/>
                <w:szCs w:val="20"/>
              </w:rPr>
              <w:t>4.</w:t>
            </w:r>
          </w:p>
        </w:tc>
        <w:tc>
          <w:tcPr>
            <w:tcW w:w="6834" w:type="dxa"/>
            <w:shd w:val="clear" w:color="auto" w:fill="FFFFFF" w:themeFill="background1"/>
          </w:tcPr>
          <w:p w14:paraId="33D48217"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sz w:val="20"/>
                <w:szCs w:val="20"/>
              </w:rPr>
            </w:pPr>
            <w:r w:rsidRPr="006D3D0F">
              <w:rPr>
                <w:rFonts w:ascii="Times New Roman" w:eastAsia="Times New Roman" w:hAnsi="Times New Roman"/>
                <w:sz w:val="20"/>
                <w:szCs w:val="20"/>
              </w:rPr>
              <w:t>Выдано дипломов с оценками «отлично» и «хорошо»</w:t>
            </w:r>
          </w:p>
        </w:tc>
        <w:tc>
          <w:tcPr>
            <w:tcW w:w="1210" w:type="dxa"/>
            <w:shd w:val="clear" w:color="auto" w:fill="FFFFFF" w:themeFill="background1"/>
          </w:tcPr>
          <w:p w14:paraId="7A8F8A77"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169" w:type="dxa"/>
            <w:shd w:val="clear" w:color="auto" w:fill="FFFFFF" w:themeFill="background1"/>
          </w:tcPr>
          <w:p w14:paraId="6FBFE1F7" w14:textId="77777777" w:rsidR="00352D7C" w:rsidRPr="006D3D0F" w:rsidRDefault="00352D7C" w:rsidP="00352D7C">
            <w:pPr>
              <w:shd w:val="clear" w:color="auto" w:fill="FFFFFF" w:themeFill="background1"/>
              <w:autoSpaceDE w:val="0"/>
              <w:autoSpaceDN w:val="0"/>
              <w:adjustRightInd w:val="0"/>
              <w:spacing w:before="100" w:beforeAutospacing="1"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bl>
    <w:p w14:paraId="2A42943C" w14:textId="77777777" w:rsidR="00352D7C" w:rsidRDefault="00352D7C" w:rsidP="00352D7C">
      <w:pPr>
        <w:autoSpaceDE w:val="0"/>
        <w:autoSpaceDN w:val="0"/>
        <w:adjustRightInd w:val="0"/>
        <w:spacing w:after="0"/>
        <w:jc w:val="both"/>
        <w:rPr>
          <w:rFonts w:ascii="Times New Roman" w:hAnsi="Times New Roman"/>
          <w:sz w:val="24"/>
          <w:szCs w:val="24"/>
        </w:rPr>
      </w:pPr>
    </w:p>
    <w:p w14:paraId="573D8562" w14:textId="77777777" w:rsidR="00352D7C" w:rsidRPr="0018332B" w:rsidRDefault="00352D7C" w:rsidP="00352D7C">
      <w:pPr>
        <w:shd w:val="clear" w:color="auto" w:fill="FFFFFF" w:themeFill="background1"/>
        <w:autoSpaceDE w:val="0"/>
        <w:autoSpaceDN w:val="0"/>
        <w:adjustRightInd w:val="0"/>
        <w:spacing w:after="0"/>
        <w:jc w:val="right"/>
        <w:rPr>
          <w:rFonts w:ascii="Times New Roman" w:hAnsi="Times New Roman"/>
          <w:b/>
          <w:i/>
          <w:sz w:val="24"/>
          <w:szCs w:val="24"/>
        </w:rPr>
      </w:pPr>
      <w:r w:rsidRPr="0018332B">
        <w:rPr>
          <w:rFonts w:ascii="Times New Roman" w:hAnsi="Times New Roman"/>
          <w:b/>
          <w:i/>
          <w:sz w:val="24"/>
          <w:szCs w:val="24"/>
        </w:rPr>
        <w:t>Таблица 5.</w:t>
      </w:r>
    </w:p>
    <w:p w14:paraId="6E32D44B" w14:textId="2E66A628" w:rsidR="00352D7C" w:rsidRDefault="00352D7C" w:rsidP="00352D7C">
      <w:pPr>
        <w:shd w:val="clear" w:color="auto" w:fill="FFFFFF" w:themeFill="background1"/>
        <w:autoSpaceDE w:val="0"/>
        <w:autoSpaceDN w:val="0"/>
        <w:adjustRightInd w:val="0"/>
        <w:spacing w:after="0"/>
        <w:jc w:val="center"/>
        <w:rPr>
          <w:rFonts w:ascii="Times New Roman" w:hAnsi="Times New Roman"/>
          <w:b/>
          <w:bCs/>
          <w:sz w:val="24"/>
          <w:szCs w:val="24"/>
        </w:rPr>
      </w:pPr>
      <w:r w:rsidRPr="0018332B">
        <w:rPr>
          <w:rFonts w:ascii="Times New Roman" w:hAnsi="Times New Roman"/>
          <w:b/>
          <w:bCs/>
          <w:sz w:val="24"/>
          <w:szCs w:val="24"/>
        </w:rPr>
        <w:t>Результаты Государственной (итоговой) аттестации выпускников Колледжа</w:t>
      </w:r>
    </w:p>
    <w:p w14:paraId="330120D4" w14:textId="31239847" w:rsidR="002B2F3F" w:rsidRPr="0018332B" w:rsidRDefault="002B2F3F" w:rsidP="00352D7C">
      <w:pPr>
        <w:shd w:val="clear" w:color="auto" w:fill="FFFFFF" w:themeFill="background1"/>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(по специальностям)</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701"/>
        <w:gridCol w:w="1843"/>
        <w:gridCol w:w="1989"/>
      </w:tblGrid>
      <w:tr w:rsidR="00352D7C" w:rsidRPr="00810C21" w14:paraId="0085172F" w14:textId="77777777" w:rsidTr="00352D7C">
        <w:tc>
          <w:tcPr>
            <w:tcW w:w="4361" w:type="dxa"/>
            <w:vMerge w:val="restart"/>
            <w:shd w:val="clear" w:color="auto" w:fill="FFFFFF" w:themeFill="background1"/>
          </w:tcPr>
          <w:p w14:paraId="2F073D54" w14:textId="77777777" w:rsidR="00352D7C" w:rsidRPr="00810C21" w:rsidRDefault="00352D7C" w:rsidP="00352D7C">
            <w:pPr>
              <w:shd w:val="clear" w:color="auto" w:fill="FFFFFF" w:themeFill="background1"/>
              <w:autoSpaceDE w:val="0"/>
              <w:autoSpaceDN w:val="0"/>
              <w:adjustRightInd w:val="0"/>
              <w:spacing w:before="100" w:beforeAutospacing="1" w:after="100" w:afterAutospacing="1"/>
              <w:jc w:val="both"/>
              <w:rPr>
                <w:rFonts w:ascii="Times New Roman" w:eastAsia="Times New Roman" w:hAnsi="Times New Roman"/>
                <w:b/>
                <w:iCs/>
                <w:sz w:val="20"/>
                <w:szCs w:val="20"/>
              </w:rPr>
            </w:pPr>
            <w:r w:rsidRPr="00810C21">
              <w:rPr>
                <w:rFonts w:ascii="Times New Roman" w:eastAsia="Times New Roman" w:hAnsi="Times New Roman"/>
                <w:b/>
                <w:iCs/>
                <w:sz w:val="20"/>
                <w:szCs w:val="20"/>
              </w:rPr>
              <w:t xml:space="preserve">Код, наименование специальности </w:t>
            </w:r>
          </w:p>
        </w:tc>
        <w:tc>
          <w:tcPr>
            <w:tcW w:w="5533" w:type="dxa"/>
            <w:gridSpan w:val="3"/>
            <w:shd w:val="clear" w:color="auto" w:fill="FFFFFF" w:themeFill="background1"/>
          </w:tcPr>
          <w:p w14:paraId="43C89190" w14:textId="77777777" w:rsidR="00352D7C" w:rsidRPr="00810C21" w:rsidRDefault="00352D7C" w:rsidP="00352D7C">
            <w:pPr>
              <w:shd w:val="clear" w:color="auto" w:fill="FFFFFF" w:themeFill="background1"/>
              <w:autoSpaceDE w:val="0"/>
              <w:autoSpaceDN w:val="0"/>
              <w:adjustRightInd w:val="0"/>
              <w:spacing w:before="100" w:beforeAutospacing="1" w:after="100" w:afterAutospacing="1"/>
              <w:jc w:val="both"/>
              <w:rPr>
                <w:rFonts w:ascii="Times New Roman" w:eastAsia="Times New Roman" w:hAnsi="Times New Roman"/>
                <w:b/>
                <w:iCs/>
                <w:sz w:val="20"/>
                <w:szCs w:val="20"/>
              </w:rPr>
            </w:pPr>
            <w:r w:rsidRPr="00810C21">
              <w:rPr>
                <w:rFonts w:ascii="Times New Roman" w:eastAsia="Times New Roman" w:hAnsi="Times New Roman"/>
                <w:b/>
                <w:iCs/>
                <w:sz w:val="20"/>
                <w:szCs w:val="20"/>
              </w:rPr>
              <w:t>Качество государственной (итоговой) аттестации</w:t>
            </w:r>
          </w:p>
        </w:tc>
      </w:tr>
      <w:tr w:rsidR="00352D7C" w:rsidRPr="00810C21" w14:paraId="16156040" w14:textId="77777777" w:rsidTr="00352D7C">
        <w:trPr>
          <w:trHeight w:val="395"/>
        </w:trPr>
        <w:tc>
          <w:tcPr>
            <w:tcW w:w="4361" w:type="dxa"/>
            <w:vMerge/>
            <w:shd w:val="clear" w:color="auto" w:fill="FFFFFF" w:themeFill="background1"/>
          </w:tcPr>
          <w:p w14:paraId="0CD71FB3" w14:textId="77777777" w:rsidR="00352D7C" w:rsidRPr="00810C21" w:rsidRDefault="00352D7C" w:rsidP="00352D7C">
            <w:pPr>
              <w:shd w:val="clear" w:color="auto" w:fill="FFFFFF" w:themeFill="background1"/>
              <w:autoSpaceDE w:val="0"/>
              <w:autoSpaceDN w:val="0"/>
              <w:adjustRightInd w:val="0"/>
              <w:spacing w:before="100" w:beforeAutospacing="1" w:after="100" w:afterAutospacing="1"/>
              <w:jc w:val="both"/>
              <w:rPr>
                <w:rFonts w:ascii="Times New Roman" w:eastAsia="Times New Roman" w:hAnsi="Times New Roman"/>
                <w:b/>
                <w:iCs/>
                <w:sz w:val="20"/>
                <w:szCs w:val="20"/>
              </w:rPr>
            </w:pPr>
          </w:p>
        </w:tc>
        <w:tc>
          <w:tcPr>
            <w:tcW w:w="1701" w:type="dxa"/>
            <w:shd w:val="clear" w:color="auto" w:fill="FFFFFF" w:themeFill="background1"/>
          </w:tcPr>
          <w:p w14:paraId="33E7BD4B" w14:textId="77777777" w:rsidR="00352D7C" w:rsidRPr="00810C21" w:rsidRDefault="00352D7C" w:rsidP="00352D7C">
            <w:pPr>
              <w:shd w:val="clear" w:color="auto" w:fill="FFFFFF" w:themeFill="background1"/>
              <w:jc w:val="both"/>
              <w:rPr>
                <w:rFonts w:ascii="Times New Roman" w:hAnsi="Times New Roman" w:cs="Times New Roman"/>
                <w:b/>
              </w:rPr>
            </w:pPr>
            <w:r w:rsidRPr="00A64703">
              <w:rPr>
                <w:rFonts w:ascii="Times New Roman" w:hAnsi="Times New Roman" w:cs="Times New Roman"/>
                <w:sz w:val="24"/>
                <w:szCs w:val="24"/>
              </w:rPr>
              <w:t>2021-2022</w:t>
            </w:r>
          </w:p>
        </w:tc>
        <w:tc>
          <w:tcPr>
            <w:tcW w:w="1843" w:type="dxa"/>
            <w:shd w:val="clear" w:color="auto" w:fill="FFFFFF" w:themeFill="background1"/>
          </w:tcPr>
          <w:p w14:paraId="5C55AC1E" w14:textId="77777777" w:rsidR="00352D7C" w:rsidRPr="00810C21" w:rsidRDefault="00352D7C" w:rsidP="00352D7C">
            <w:pPr>
              <w:shd w:val="clear" w:color="auto" w:fill="FFFFFF" w:themeFill="background1"/>
              <w:jc w:val="both"/>
              <w:rPr>
                <w:rFonts w:ascii="Times New Roman" w:hAnsi="Times New Roman" w:cs="Times New Roman"/>
                <w:b/>
              </w:rPr>
            </w:pPr>
            <w:r w:rsidRPr="00A64703">
              <w:rPr>
                <w:rFonts w:ascii="Times New Roman" w:hAnsi="Times New Roman" w:cs="Times New Roman"/>
                <w:sz w:val="24"/>
                <w:szCs w:val="24"/>
              </w:rPr>
              <w:t>2022-2023</w:t>
            </w:r>
          </w:p>
        </w:tc>
        <w:tc>
          <w:tcPr>
            <w:tcW w:w="1989" w:type="dxa"/>
            <w:shd w:val="clear" w:color="auto" w:fill="FFFFFF" w:themeFill="background1"/>
          </w:tcPr>
          <w:p w14:paraId="5DB8D021" w14:textId="77777777" w:rsidR="00352D7C" w:rsidRPr="008533FF" w:rsidRDefault="00352D7C" w:rsidP="00352D7C">
            <w:pPr>
              <w:shd w:val="clear" w:color="auto" w:fill="FFFFFF" w:themeFill="background1"/>
              <w:jc w:val="both"/>
              <w:rPr>
                <w:rFonts w:ascii="Times New Roman" w:hAnsi="Times New Roman" w:cs="Times New Roman"/>
                <w:sz w:val="24"/>
                <w:szCs w:val="24"/>
              </w:rPr>
            </w:pPr>
            <w:r w:rsidRPr="008533FF">
              <w:rPr>
                <w:rFonts w:ascii="Times New Roman" w:hAnsi="Times New Roman" w:cs="Times New Roman"/>
                <w:sz w:val="24"/>
                <w:szCs w:val="24"/>
              </w:rPr>
              <w:t>2023-2024</w:t>
            </w:r>
          </w:p>
        </w:tc>
      </w:tr>
      <w:tr w:rsidR="00352D7C" w:rsidRPr="00810C21" w14:paraId="6C3B2AC0" w14:textId="77777777" w:rsidTr="00352D7C">
        <w:tc>
          <w:tcPr>
            <w:tcW w:w="4361" w:type="dxa"/>
          </w:tcPr>
          <w:p w14:paraId="4D1A3E0F" w14:textId="77777777" w:rsidR="00352D7C" w:rsidRPr="00810C21" w:rsidRDefault="00352D7C" w:rsidP="00352D7C">
            <w:pPr>
              <w:shd w:val="clear" w:color="auto" w:fill="FFFFFF" w:themeFill="background1"/>
              <w:autoSpaceDE w:val="0"/>
              <w:autoSpaceDN w:val="0"/>
              <w:adjustRightInd w:val="0"/>
              <w:spacing w:after="0"/>
              <w:jc w:val="both"/>
              <w:rPr>
                <w:rFonts w:ascii="Times New Roman" w:eastAsia="Times New Roman" w:hAnsi="Times New Roman"/>
                <w:sz w:val="20"/>
                <w:szCs w:val="20"/>
              </w:rPr>
            </w:pPr>
            <w:r w:rsidRPr="00810C21">
              <w:rPr>
                <w:rFonts w:ascii="Times New Roman" w:eastAsia="Times New Roman" w:hAnsi="Times New Roman"/>
                <w:sz w:val="20"/>
                <w:szCs w:val="20"/>
              </w:rPr>
              <w:t>44.02.01 Дошкольное образование</w:t>
            </w:r>
          </w:p>
        </w:tc>
        <w:tc>
          <w:tcPr>
            <w:tcW w:w="1701" w:type="dxa"/>
          </w:tcPr>
          <w:p w14:paraId="02CB91E1"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87,2</w:t>
            </w:r>
          </w:p>
        </w:tc>
        <w:tc>
          <w:tcPr>
            <w:tcW w:w="1843" w:type="dxa"/>
          </w:tcPr>
          <w:p w14:paraId="56A822B4"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91,9</w:t>
            </w:r>
          </w:p>
        </w:tc>
        <w:tc>
          <w:tcPr>
            <w:tcW w:w="1989" w:type="dxa"/>
          </w:tcPr>
          <w:p w14:paraId="0B48358D" w14:textId="77777777" w:rsidR="00352D7C" w:rsidRPr="008533FF"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4"/>
                <w:szCs w:val="24"/>
              </w:rPr>
            </w:pPr>
            <w:r w:rsidRPr="008533FF">
              <w:rPr>
                <w:rFonts w:ascii="Times New Roman" w:eastAsia="Times New Roman" w:hAnsi="Times New Roman"/>
                <w:iCs/>
                <w:sz w:val="24"/>
                <w:szCs w:val="24"/>
              </w:rPr>
              <w:t>84</w:t>
            </w:r>
          </w:p>
        </w:tc>
      </w:tr>
      <w:tr w:rsidR="00352D7C" w:rsidRPr="00810C21" w14:paraId="223440A3" w14:textId="77777777" w:rsidTr="00352D7C">
        <w:tc>
          <w:tcPr>
            <w:tcW w:w="4361" w:type="dxa"/>
          </w:tcPr>
          <w:p w14:paraId="34E4015C" w14:textId="77777777" w:rsidR="00352D7C" w:rsidRPr="00810C21" w:rsidRDefault="00352D7C" w:rsidP="00352D7C">
            <w:pPr>
              <w:shd w:val="clear" w:color="auto" w:fill="FFFFFF" w:themeFill="background1"/>
              <w:autoSpaceDE w:val="0"/>
              <w:autoSpaceDN w:val="0"/>
              <w:adjustRightInd w:val="0"/>
              <w:spacing w:after="0"/>
              <w:jc w:val="both"/>
              <w:rPr>
                <w:rFonts w:ascii="Times New Roman" w:eastAsia="Times New Roman" w:hAnsi="Times New Roman"/>
                <w:sz w:val="20"/>
                <w:szCs w:val="20"/>
              </w:rPr>
            </w:pPr>
            <w:r w:rsidRPr="00810C21">
              <w:rPr>
                <w:rFonts w:ascii="Times New Roman" w:eastAsia="Times New Roman" w:hAnsi="Times New Roman"/>
                <w:sz w:val="20"/>
                <w:szCs w:val="20"/>
              </w:rPr>
              <w:t>44.02.04 Специальное дошкольное образование</w:t>
            </w:r>
          </w:p>
        </w:tc>
        <w:tc>
          <w:tcPr>
            <w:tcW w:w="1701" w:type="dxa"/>
          </w:tcPr>
          <w:p w14:paraId="2A14F8C5"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94,1</w:t>
            </w:r>
          </w:p>
        </w:tc>
        <w:tc>
          <w:tcPr>
            <w:tcW w:w="1843" w:type="dxa"/>
          </w:tcPr>
          <w:p w14:paraId="019868F3"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92,4</w:t>
            </w:r>
          </w:p>
        </w:tc>
        <w:tc>
          <w:tcPr>
            <w:tcW w:w="1989" w:type="dxa"/>
          </w:tcPr>
          <w:p w14:paraId="4EFEDB6A" w14:textId="77777777" w:rsidR="00352D7C" w:rsidRPr="008533FF"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4"/>
                <w:szCs w:val="24"/>
              </w:rPr>
            </w:pPr>
            <w:r>
              <w:rPr>
                <w:rFonts w:ascii="Times New Roman" w:eastAsia="Times New Roman" w:hAnsi="Times New Roman"/>
                <w:iCs/>
                <w:sz w:val="24"/>
                <w:szCs w:val="24"/>
              </w:rPr>
              <w:t>93</w:t>
            </w:r>
          </w:p>
        </w:tc>
      </w:tr>
      <w:tr w:rsidR="00352D7C" w:rsidRPr="00810C21" w14:paraId="439A6A3C" w14:textId="77777777" w:rsidTr="00352D7C">
        <w:tc>
          <w:tcPr>
            <w:tcW w:w="4361" w:type="dxa"/>
          </w:tcPr>
          <w:p w14:paraId="49A064F6" w14:textId="77777777" w:rsidR="00352D7C" w:rsidRPr="00810C21" w:rsidRDefault="00352D7C" w:rsidP="00352D7C">
            <w:pPr>
              <w:shd w:val="clear" w:color="auto" w:fill="FFFFFF" w:themeFill="background1"/>
              <w:autoSpaceDE w:val="0"/>
              <w:autoSpaceDN w:val="0"/>
              <w:adjustRightInd w:val="0"/>
              <w:spacing w:after="0"/>
              <w:jc w:val="both"/>
              <w:rPr>
                <w:rFonts w:ascii="Times New Roman" w:eastAsia="Times New Roman" w:hAnsi="Times New Roman"/>
                <w:sz w:val="20"/>
                <w:szCs w:val="20"/>
              </w:rPr>
            </w:pPr>
            <w:r w:rsidRPr="00810C21">
              <w:rPr>
                <w:rFonts w:ascii="Times New Roman" w:eastAsia="Times New Roman" w:hAnsi="Times New Roman"/>
                <w:sz w:val="20"/>
                <w:szCs w:val="20"/>
              </w:rPr>
              <w:t>44.02.03 Педагогика дополнительного образования</w:t>
            </w:r>
          </w:p>
        </w:tc>
        <w:tc>
          <w:tcPr>
            <w:tcW w:w="1701" w:type="dxa"/>
          </w:tcPr>
          <w:p w14:paraId="294E109A"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96,3</w:t>
            </w:r>
          </w:p>
        </w:tc>
        <w:tc>
          <w:tcPr>
            <w:tcW w:w="1843" w:type="dxa"/>
          </w:tcPr>
          <w:p w14:paraId="32DFB89E"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100</w:t>
            </w:r>
          </w:p>
        </w:tc>
        <w:tc>
          <w:tcPr>
            <w:tcW w:w="1989" w:type="dxa"/>
          </w:tcPr>
          <w:p w14:paraId="4BBA429D" w14:textId="77777777" w:rsidR="00352D7C" w:rsidRPr="008533FF"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4"/>
                <w:szCs w:val="24"/>
              </w:rPr>
            </w:pPr>
            <w:r>
              <w:rPr>
                <w:rFonts w:ascii="Times New Roman" w:eastAsia="Times New Roman" w:hAnsi="Times New Roman"/>
                <w:iCs/>
                <w:sz w:val="24"/>
                <w:szCs w:val="24"/>
              </w:rPr>
              <w:t>100</w:t>
            </w:r>
          </w:p>
        </w:tc>
      </w:tr>
      <w:tr w:rsidR="00352D7C" w:rsidRPr="00810C21" w14:paraId="6C222A33" w14:textId="77777777" w:rsidTr="00352D7C">
        <w:tc>
          <w:tcPr>
            <w:tcW w:w="4361" w:type="dxa"/>
          </w:tcPr>
          <w:p w14:paraId="15EA5A8A" w14:textId="77777777" w:rsidR="00352D7C" w:rsidRPr="00810C21" w:rsidRDefault="00352D7C" w:rsidP="00352D7C">
            <w:pPr>
              <w:shd w:val="clear" w:color="auto" w:fill="FFFFFF" w:themeFill="background1"/>
              <w:autoSpaceDE w:val="0"/>
              <w:autoSpaceDN w:val="0"/>
              <w:adjustRightInd w:val="0"/>
              <w:spacing w:after="0"/>
              <w:jc w:val="both"/>
              <w:rPr>
                <w:rFonts w:ascii="Times New Roman" w:eastAsia="Times New Roman" w:hAnsi="Times New Roman"/>
                <w:sz w:val="20"/>
                <w:szCs w:val="20"/>
              </w:rPr>
            </w:pPr>
            <w:r w:rsidRPr="00810C21">
              <w:rPr>
                <w:rFonts w:ascii="Times New Roman" w:eastAsia="Times New Roman" w:hAnsi="Times New Roman"/>
                <w:sz w:val="20"/>
                <w:szCs w:val="20"/>
              </w:rPr>
              <w:t>39.02.01 Социальная работа</w:t>
            </w:r>
          </w:p>
        </w:tc>
        <w:tc>
          <w:tcPr>
            <w:tcW w:w="1701" w:type="dxa"/>
          </w:tcPr>
          <w:p w14:paraId="5AA01255"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77,3</w:t>
            </w:r>
          </w:p>
        </w:tc>
        <w:tc>
          <w:tcPr>
            <w:tcW w:w="1843" w:type="dxa"/>
          </w:tcPr>
          <w:p w14:paraId="49EC3B8B"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w:t>
            </w:r>
          </w:p>
        </w:tc>
        <w:tc>
          <w:tcPr>
            <w:tcW w:w="1989" w:type="dxa"/>
          </w:tcPr>
          <w:p w14:paraId="06B51639" w14:textId="77777777" w:rsidR="00352D7C" w:rsidRPr="008533FF"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4"/>
                <w:szCs w:val="24"/>
              </w:rPr>
            </w:pPr>
            <w:r>
              <w:rPr>
                <w:rFonts w:ascii="Times New Roman" w:eastAsia="Times New Roman" w:hAnsi="Times New Roman"/>
                <w:iCs/>
                <w:sz w:val="24"/>
                <w:szCs w:val="24"/>
              </w:rPr>
              <w:t>100</w:t>
            </w:r>
          </w:p>
        </w:tc>
      </w:tr>
      <w:tr w:rsidR="00352D7C" w:rsidRPr="00810C21" w14:paraId="09356124" w14:textId="77777777" w:rsidTr="00352D7C">
        <w:tc>
          <w:tcPr>
            <w:tcW w:w="4361" w:type="dxa"/>
          </w:tcPr>
          <w:p w14:paraId="75B9C7C8" w14:textId="77777777" w:rsidR="00352D7C" w:rsidRPr="00810C21" w:rsidRDefault="00352D7C" w:rsidP="00352D7C">
            <w:pPr>
              <w:shd w:val="clear" w:color="auto" w:fill="FFFFFF" w:themeFill="background1"/>
              <w:tabs>
                <w:tab w:val="left" w:pos="993"/>
              </w:tabs>
              <w:spacing w:after="0"/>
              <w:jc w:val="both"/>
              <w:rPr>
                <w:rFonts w:ascii="Times New Roman" w:hAnsi="Times New Roman"/>
                <w:sz w:val="20"/>
                <w:szCs w:val="20"/>
              </w:rPr>
            </w:pPr>
            <w:r w:rsidRPr="00810C21">
              <w:rPr>
                <w:rFonts w:ascii="Times New Roman" w:hAnsi="Times New Roman"/>
                <w:sz w:val="20"/>
                <w:szCs w:val="20"/>
              </w:rPr>
              <w:t>44.02.01 Дизайн (по отраслям)</w:t>
            </w:r>
          </w:p>
        </w:tc>
        <w:tc>
          <w:tcPr>
            <w:tcW w:w="1701" w:type="dxa"/>
          </w:tcPr>
          <w:p w14:paraId="73323B2A"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95,0</w:t>
            </w:r>
          </w:p>
        </w:tc>
        <w:tc>
          <w:tcPr>
            <w:tcW w:w="1843" w:type="dxa"/>
          </w:tcPr>
          <w:p w14:paraId="6914AFAB"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82,6</w:t>
            </w:r>
          </w:p>
        </w:tc>
        <w:tc>
          <w:tcPr>
            <w:tcW w:w="1989" w:type="dxa"/>
          </w:tcPr>
          <w:p w14:paraId="59A4253C"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Pr>
                <w:rFonts w:ascii="Times New Roman" w:eastAsia="Times New Roman" w:hAnsi="Times New Roman"/>
                <w:iCs/>
                <w:sz w:val="20"/>
                <w:szCs w:val="20"/>
              </w:rPr>
              <w:t>88</w:t>
            </w:r>
          </w:p>
        </w:tc>
      </w:tr>
      <w:tr w:rsidR="00352D7C" w:rsidRPr="00810C21" w14:paraId="41715E50" w14:textId="77777777" w:rsidTr="00352D7C">
        <w:tc>
          <w:tcPr>
            <w:tcW w:w="4361" w:type="dxa"/>
          </w:tcPr>
          <w:p w14:paraId="5FDC5C98" w14:textId="77777777" w:rsidR="00352D7C" w:rsidRPr="00810C21" w:rsidRDefault="00352D7C" w:rsidP="00352D7C">
            <w:pPr>
              <w:shd w:val="clear" w:color="auto" w:fill="FFFFFF" w:themeFill="background1"/>
              <w:tabs>
                <w:tab w:val="left" w:pos="993"/>
              </w:tabs>
              <w:spacing w:after="0"/>
              <w:jc w:val="both"/>
              <w:rPr>
                <w:rFonts w:ascii="Times New Roman" w:hAnsi="Times New Roman"/>
                <w:sz w:val="20"/>
                <w:szCs w:val="20"/>
              </w:rPr>
            </w:pPr>
            <w:r w:rsidRPr="00810C21">
              <w:rPr>
                <w:rFonts w:ascii="Times New Roman" w:hAnsi="Times New Roman"/>
                <w:sz w:val="20"/>
                <w:szCs w:val="20"/>
              </w:rPr>
              <w:t>46.02.01 Документационное обеспечение управления и архивоведение</w:t>
            </w:r>
          </w:p>
        </w:tc>
        <w:tc>
          <w:tcPr>
            <w:tcW w:w="1701" w:type="dxa"/>
          </w:tcPr>
          <w:p w14:paraId="23D92E1A"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76,9</w:t>
            </w:r>
          </w:p>
        </w:tc>
        <w:tc>
          <w:tcPr>
            <w:tcW w:w="1843" w:type="dxa"/>
          </w:tcPr>
          <w:p w14:paraId="5DCA7116"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sidRPr="00A64703">
              <w:rPr>
                <w:rFonts w:ascii="Times New Roman" w:hAnsi="Times New Roman" w:cs="Times New Roman"/>
                <w:sz w:val="24"/>
                <w:szCs w:val="24"/>
              </w:rPr>
              <w:t>94,7</w:t>
            </w:r>
          </w:p>
        </w:tc>
        <w:tc>
          <w:tcPr>
            <w:tcW w:w="1989" w:type="dxa"/>
          </w:tcPr>
          <w:p w14:paraId="3A614A6F" w14:textId="77777777" w:rsidR="00352D7C" w:rsidRPr="00810C21" w:rsidRDefault="00352D7C" w:rsidP="00352D7C">
            <w:pPr>
              <w:shd w:val="clear" w:color="auto" w:fill="FFFFFF" w:themeFill="background1"/>
              <w:autoSpaceDE w:val="0"/>
              <w:autoSpaceDN w:val="0"/>
              <w:adjustRightInd w:val="0"/>
              <w:spacing w:before="100" w:beforeAutospacing="1" w:afterAutospacing="1"/>
              <w:jc w:val="center"/>
              <w:rPr>
                <w:rFonts w:ascii="Times New Roman" w:eastAsia="Times New Roman" w:hAnsi="Times New Roman"/>
                <w:iCs/>
                <w:sz w:val="20"/>
                <w:szCs w:val="20"/>
              </w:rPr>
            </w:pPr>
            <w:r>
              <w:rPr>
                <w:rFonts w:ascii="Times New Roman" w:eastAsia="Times New Roman" w:hAnsi="Times New Roman"/>
                <w:iCs/>
                <w:sz w:val="20"/>
                <w:szCs w:val="20"/>
              </w:rPr>
              <w:t>100</w:t>
            </w:r>
          </w:p>
        </w:tc>
      </w:tr>
    </w:tbl>
    <w:p w14:paraId="5371906B" w14:textId="77777777" w:rsidR="006B6774" w:rsidRDefault="006B6774" w:rsidP="00352D7C">
      <w:pPr>
        <w:spacing w:after="0"/>
        <w:ind w:firstLine="660"/>
        <w:jc w:val="both"/>
        <w:rPr>
          <w:rFonts w:ascii="Times New Roman" w:hAnsi="Times New Roman" w:cs="Times New Roman"/>
          <w:sz w:val="24"/>
          <w:szCs w:val="24"/>
        </w:rPr>
      </w:pPr>
    </w:p>
    <w:p w14:paraId="353C02AC" w14:textId="59BD6FA9" w:rsidR="00352D7C" w:rsidRPr="0035565D" w:rsidRDefault="00352D7C" w:rsidP="00CC4ECC">
      <w:pPr>
        <w:tabs>
          <w:tab w:val="left" w:pos="284"/>
          <w:tab w:val="left" w:pos="709"/>
        </w:tabs>
        <w:spacing w:after="0"/>
        <w:ind w:firstLine="426"/>
        <w:jc w:val="both"/>
        <w:rPr>
          <w:rFonts w:ascii="Times New Roman" w:hAnsi="Times New Roman" w:cs="Times New Roman"/>
          <w:sz w:val="24"/>
          <w:szCs w:val="24"/>
        </w:rPr>
      </w:pPr>
      <w:r w:rsidRPr="0035565D">
        <w:rPr>
          <w:rFonts w:ascii="Times New Roman" w:hAnsi="Times New Roman" w:cs="Times New Roman"/>
          <w:sz w:val="24"/>
          <w:szCs w:val="24"/>
        </w:rPr>
        <w:t>С целью дальнейшего совершенствования процесса профессиональной подготовки и государственной аттестации выпускников образовательного учреждения председателями Государственных аттестационных комиссий было рекомендовано:</w:t>
      </w:r>
    </w:p>
    <w:p w14:paraId="5A3F51A1" w14:textId="77777777" w:rsidR="00352D7C" w:rsidRPr="0035565D" w:rsidRDefault="00352D7C" w:rsidP="00CC4ECC">
      <w:pPr>
        <w:numPr>
          <w:ilvl w:val="0"/>
          <w:numId w:val="16"/>
        </w:numPr>
        <w:tabs>
          <w:tab w:val="left" w:pos="284"/>
          <w:tab w:val="left" w:pos="709"/>
        </w:tabs>
        <w:spacing w:after="0"/>
        <w:ind w:left="0" w:firstLine="426"/>
        <w:contextualSpacing/>
        <w:jc w:val="both"/>
        <w:rPr>
          <w:rFonts w:ascii="Times New Roman" w:hAnsi="Times New Roman" w:cs="Times New Roman"/>
          <w:sz w:val="24"/>
          <w:szCs w:val="24"/>
        </w:rPr>
      </w:pPr>
      <w:r w:rsidRPr="0035565D">
        <w:rPr>
          <w:rFonts w:ascii="Times New Roman" w:hAnsi="Times New Roman" w:cs="Times New Roman"/>
          <w:sz w:val="24"/>
          <w:szCs w:val="24"/>
        </w:rPr>
        <w:t>расширять тематику работ, выполненных по заказу учреждений;</w:t>
      </w:r>
    </w:p>
    <w:p w14:paraId="4A2B82D3" w14:textId="77777777" w:rsidR="00352D7C" w:rsidRDefault="00352D7C" w:rsidP="00CC4ECC">
      <w:pPr>
        <w:numPr>
          <w:ilvl w:val="0"/>
          <w:numId w:val="16"/>
        </w:numPr>
        <w:tabs>
          <w:tab w:val="left" w:pos="284"/>
          <w:tab w:val="left" w:pos="709"/>
        </w:tabs>
        <w:spacing w:after="0"/>
        <w:ind w:left="0" w:firstLine="426"/>
        <w:contextualSpacing/>
        <w:jc w:val="both"/>
        <w:rPr>
          <w:rFonts w:ascii="Times New Roman" w:hAnsi="Times New Roman" w:cs="Times New Roman"/>
          <w:sz w:val="24"/>
          <w:szCs w:val="24"/>
        </w:rPr>
      </w:pPr>
      <w:r w:rsidRPr="0035565D">
        <w:rPr>
          <w:rFonts w:ascii="Times New Roman" w:hAnsi="Times New Roman" w:cs="Times New Roman"/>
          <w:sz w:val="24"/>
          <w:szCs w:val="24"/>
        </w:rPr>
        <w:t>обеспечить разработку содержания ВКР, соответствующего нескольким профессиональным модулям, усилить инт</w:t>
      </w:r>
      <w:r>
        <w:rPr>
          <w:rFonts w:ascii="Times New Roman" w:hAnsi="Times New Roman" w:cs="Times New Roman"/>
          <w:sz w:val="24"/>
          <w:szCs w:val="24"/>
        </w:rPr>
        <w:t>егративную направленность работ;</w:t>
      </w:r>
    </w:p>
    <w:p w14:paraId="0246C3BB" w14:textId="77777777" w:rsidR="00352D7C" w:rsidRPr="0035565D" w:rsidRDefault="00352D7C" w:rsidP="00CC4ECC">
      <w:pPr>
        <w:numPr>
          <w:ilvl w:val="0"/>
          <w:numId w:val="16"/>
        </w:numPr>
        <w:tabs>
          <w:tab w:val="left" w:pos="284"/>
          <w:tab w:val="left" w:pos="709"/>
        </w:tabs>
        <w:spacing w:after="0"/>
        <w:ind w:left="0" w:firstLine="426"/>
        <w:contextualSpacing/>
        <w:jc w:val="both"/>
        <w:rPr>
          <w:rFonts w:ascii="Times New Roman" w:hAnsi="Times New Roman" w:cs="Times New Roman"/>
          <w:sz w:val="24"/>
          <w:szCs w:val="24"/>
        </w:rPr>
      </w:pPr>
      <w:r>
        <w:rPr>
          <w:rFonts w:ascii="Times New Roman" w:hAnsi="Times New Roman" w:cs="Times New Roman"/>
          <w:sz w:val="24"/>
          <w:szCs w:val="24"/>
        </w:rPr>
        <w:t>на специальностях «Дошкольное образование» и «Специальное дошкольное образование» расширить тематику проектных работ.</w:t>
      </w:r>
    </w:p>
    <w:p w14:paraId="6FCF7FB3" w14:textId="77777777" w:rsidR="00352D7C" w:rsidRPr="0035565D" w:rsidRDefault="00352D7C" w:rsidP="00CC4ECC">
      <w:pPr>
        <w:tabs>
          <w:tab w:val="left" w:pos="284"/>
          <w:tab w:val="left" w:pos="709"/>
        </w:tabs>
        <w:spacing w:after="0"/>
        <w:ind w:firstLine="426"/>
        <w:jc w:val="both"/>
        <w:rPr>
          <w:rFonts w:ascii="Times New Roman" w:hAnsi="Times New Roman" w:cs="Times New Roman"/>
          <w:sz w:val="24"/>
          <w:szCs w:val="24"/>
        </w:rPr>
      </w:pPr>
      <w:r w:rsidRPr="0035565D">
        <w:rPr>
          <w:rFonts w:ascii="Times New Roman" w:hAnsi="Times New Roman" w:cs="Times New Roman"/>
          <w:sz w:val="24"/>
          <w:szCs w:val="24"/>
        </w:rPr>
        <w:lastRenderedPageBreak/>
        <w:t>В целом, результаты Государственной итоговой аттестации студентов показали высокий уровень подготовки выпускников по специальностям Колледжа, соответствующий требованиям федерального государственного образовательного стандарта подготовки специалистов среднего звена.</w:t>
      </w:r>
    </w:p>
    <w:p w14:paraId="0662DAAA" w14:textId="77777777" w:rsidR="00352D7C" w:rsidRPr="00BC08E0" w:rsidRDefault="00352D7C" w:rsidP="00CC4ECC">
      <w:pPr>
        <w:tabs>
          <w:tab w:val="left" w:pos="284"/>
          <w:tab w:val="left" w:pos="709"/>
        </w:tabs>
        <w:spacing w:after="0"/>
        <w:ind w:firstLine="426"/>
        <w:jc w:val="both"/>
        <w:rPr>
          <w:rFonts w:ascii="Times New Roman" w:hAnsi="Times New Roman" w:cs="Times New Roman"/>
          <w:sz w:val="24"/>
          <w:szCs w:val="24"/>
        </w:rPr>
      </w:pPr>
      <w:r w:rsidRPr="00BC08E0">
        <w:rPr>
          <w:rFonts w:ascii="Times New Roman" w:hAnsi="Times New Roman" w:cs="Times New Roman"/>
          <w:sz w:val="24"/>
          <w:szCs w:val="24"/>
        </w:rPr>
        <w:t>С целью выявления степени удовлетворенности потребителей образовательных услуг и мнений работодателей о качестве подготовки специалистов, ежегодно в Колледже собираются, систематизируются, хранятся свидетельства «прямого голоса» потребителей.  К свидетельствам «прямого голоса» потребителя относятся:</w:t>
      </w:r>
    </w:p>
    <w:p w14:paraId="196B4DB4" w14:textId="77777777" w:rsidR="00352D7C" w:rsidRPr="00BC08E0" w:rsidRDefault="00352D7C" w:rsidP="00CC4ECC">
      <w:pPr>
        <w:numPr>
          <w:ilvl w:val="0"/>
          <w:numId w:val="17"/>
        </w:numPr>
        <w:tabs>
          <w:tab w:val="left" w:pos="284"/>
          <w:tab w:val="left" w:pos="709"/>
        </w:tabs>
        <w:spacing w:after="0"/>
        <w:ind w:left="0" w:firstLine="426"/>
        <w:contextualSpacing/>
        <w:jc w:val="both"/>
        <w:rPr>
          <w:rFonts w:ascii="Times New Roman" w:hAnsi="Times New Roman" w:cs="Times New Roman"/>
          <w:sz w:val="24"/>
          <w:szCs w:val="24"/>
        </w:rPr>
      </w:pPr>
      <w:r w:rsidRPr="00BC08E0">
        <w:rPr>
          <w:rFonts w:ascii="Times New Roman" w:hAnsi="Times New Roman" w:cs="Times New Roman"/>
          <w:sz w:val="24"/>
          <w:szCs w:val="24"/>
        </w:rPr>
        <w:t>характеристики студентов и отзывы по итогам прохождения производственной практики (летней, стажерской и др.);</w:t>
      </w:r>
    </w:p>
    <w:p w14:paraId="4490B0BB" w14:textId="77777777" w:rsidR="00352D7C" w:rsidRPr="00BC08E0" w:rsidRDefault="00352D7C" w:rsidP="00CC4ECC">
      <w:pPr>
        <w:numPr>
          <w:ilvl w:val="0"/>
          <w:numId w:val="17"/>
        </w:numPr>
        <w:tabs>
          <w:tab w:val="left" w:pos="284"/>
          <w:tab w:val="left" w:pos="709"/>
        </w:tabs>
        <w:spacing w:after="0"/>
        <w:ind w:left="0" w:firstLine="426"/>
        <w:contextualSpacing/>
        <w:jc w:val="both"/>
        <w:rPr>
          <w:rFonts w:ascii="Times New Roman" w:hAnsi="Times New Roman" w:cs="Times New Roman"/>
          <w:sz w:val="24"/>
          <w:szCs w:val="24"/>
        </w:rPr>
      </w:pPr>
      <w:r w:rsidRPr="00BC08E0">
        <w:rPr>
          <w:rFonts w:ascii="Times New Roman" w:hAnsi="Times New Roman" w:cs="Times New Roman"/>
          <w:sz w:val="24"/>
          <w:szCs w:val="24"/>
        </w:rPr>
        <w:t>факты и свидетельства признания достижений студентов, сотрудников колледжа (грамоты, дипломы, благодарственные письма, сертификаты, информация в СМИ);</w:t>
      </w:r>
    </w:p>
    <w:p w14:paraId="7DD8D491" w14:textId="77777777" w:rsidR="00352D7C" w:rsidRPr="00BC08E0" w:rsidRDefault="00352D7C" w:rsidP="00CC4ECC">
      <w:pPr>
        <w:numPr>
          <w:ilvl w:val="0"/>
          <w:numId w:val="17"/>
        </w:numPr>
        <w:tabs>
          <w:tab w:val="left" w:pos="284"/>
          <w:tab w:val="left" w:pos="709"/>
        </w:tabs>
        <w:spacing w:after="0"/>
        <w:ind w:left="0" w:firstLine="426"/>
        <w:contextualSpacing/>
        <w:jc w:val="both"/>
        <w:rPr>
          <w:rFonts w:ascii="Times New Roman" w:hAnsi="Times New Roman" w:cs="Times New Roman"/>
          <w:sz w:val="24"/>
          <w:szCs w:val="24"/>
        </w:rPr>
      </w:pPr>
      <w:r w:rsidRPr="00BC08E0">
        <w:rPr>
          <w:rFonts w:ascii="Times New Roman" w:hAnsi="Times New Roman" w:cs="Times New Roman"/>
          <w:sz w:val="24"/>
          <w:szCs w:val="24"/>
        </w:rPr>
        <w:t>факты и свидетельства признаний достижений образовательного учреждения (грамоты, дипломы, благодарственные письма, сертификаты, информация в СМИ);</w:t>
      </w:r>
    </w:p>
    <w:p w14:paraId="025FA854" w14:textId="77777777" w:rsidR="00352D7C" w:rsidRPr="00BC08E0" w:rsidRDefault="00352D7C" w:rsidP="00CC4ECC">
      <w:pPr>
        <w:numPr>
          <w:ilvl w:val="0"/>
          <w:numId w:val="17"/>
        </w:numPr>
        <w:tabs>
          <w:tab w:val="left" w:pos="284"/>
          <w:tab w:val="left" w:pos="709"/>
        </w:tabs>
        <w:spacing w:after="0"/>
        <w:ind w:left="0" w:firstLine="426"/>
        <w:contextualSpacing/>
        <w:jc w:val="both"/>
        <w:rPr>
          <w:rFonts w:ascii="Times New Roman" w:hAnsi="Times New Roman" w:cs="Times New Roman"/>
          <w:sz w:val="24"/>
          <w:szCs w:val="24"/>
        </w:rPr>
      </w:pPr>
      <w:r w:rsidRPr="00BC08E0">
        <w:rPr>
          <w:rFonts w:ascii="Times New Roman" w:hAnsi="Times New Roman" w:cs="Times New Roman"/>
          <w:sz w:val="24"/>
          <w:szCs w:val="24"/>
        </w:rPr>
        <w:t>отчеты председателей государственных аттестационных комиссий;</w:t>
      </w:r>
    </w:p>
    <w:p w14:paraId="2AC9567D" w14:textId="77777777" w:rsidR="00352D7C" w:rsidRPr="00BC08E0" w:rsidRDefault="00352D7C" w:rsidP="00CC4ECC">
      <w:pPr>
        <w:numPr>
          <w:ilvl w:val="0"/>
          <w:numId w:val="17"/>
        </w:numPr>
        <w:tabs>
          <w:tab w:val="left" w:pos="284"/>
          <w:tab w:val="left" w:pos="709"/>
        </w:tabs>
        <w:spacing w:after="0"/>
        <w:ind w:left="0" w:firstLine="426"/>
        <w:contextualSpacing/>
        <w:jc w:val="both"/>
        <w:rPr>
          <w:rFonts w:ascii="Times New Roman" w:hAnsi="Times New Roman" w:cs="Times New Roman"/>
          <w:sz w:val="24"/>
          <w:szCs w:val="24"/>
        </w:rPr>
      </w:pPr>
      <w:r w:rsidRPr="00BC08E0">
        <w:rPr>
          <w:rFonts w:ascii="Times New Roman" w:hAnsi="Times New Roman" w:cs="Times New Roman"/>
          <w:sz w:val="24"/>
          <w:szCs w:val="24"/>
        </w:rPr>
        <w:t>результаты социологических опросов потребителей;</w:t>
      </w:r>
    </w:p>
    <w:p w14:paraId="0907C731" w14:textId="77777777" w:rsidR="00352D7C" w:rsidRPr="00BC08E0" w:rsidRDefault="00352D7C" w:rsidP="00CC4ECC">
      <w:pPr>
        <w:numPr>
          <w:ilvl w:val="0"/>
          <w:numId w:val="17"/>
        </w:numPr>
        <w:tabs>
          <w:tab w:val="left" w:pos="284"/>
          <w:tab w:val="left" w:pos="709"/>
        </w:tabs>
        <w:spacing w:after="0"/>
        <w:ind w:left="0" w:firstLine="426"/>
        <w:contextualSpacing/>
        <w:jc w:val="both"/>
        <w:rPr>
          <w:rFonts w:ascii="Times New Roman" w:hAnsi="Times New Roman" w:cs="Times New Roman"/>
          <w:sz w:val="24"/>
          <w:szCs w:val="24"/>
        </w:rPr>
      </w:pPr>
      <w:r w:rsidRPr="00BC08E0">
        <w:rPr>
          <w:rFonts w:ascii="Times New Roman" w:hAnsi="Times New Roman" w:cs="Times New Roman"/>
          <w:sz w:val="24"/>
          <w:szCs w:val="24"/>
        </w:rPr>
        <w:t>отзывы студентов и слушателей ОППК, работодателей;</w:t>
      </w:r>
    </w:p>
    <w:p w14:paraId="0A715BC0" w14:textId="77777777" w:rsidR="00352D7C" w:rsidRPr="00BC08E0" w:rsidRDefault="00352D7C" w:rsidP="00CC4ECC">
      <w:pPr>
        <w:numPr>
          <w:ilvl w:val="0"/>
          <w:numId w:val="17"/>
        </w:numPr>
        <w:tabs>
          <w:tab w:val="left" w:pos="284"/>
          <w:tab w:val="left" w:pos="709"/>
        </w:tabs>
        <w:spacing w:after="0"/>
        <w:ind w:left="0" w:firstLine="426"/>
        <w:contextualSpacing/>
        <w:jc w:val="both"/>
        <w:rPr>
          <w:rFonts w:ascii="Times New Roman" w:hAnsi="Times New Roman" w:cs="Times New Roman"/>
          <w:sz w:val="24"/>
          <w:szCs w:val="24"/>
        </w:rPr>
      </w:pPr>
      <w:r w:rsidRPr="00BC08E0">
        <w:rPr>
          <w:rFonts w:ascii="Times New Roman" w:hAnsi="Times New Roman" w:cs="Times New Roman"/>
          <w:sz w:val="24"/>
          <w:szCs w:val="24"/>
        </w:rPr>
        <w:t>рекламации и др.</w:t>
      </w:r>
    </w:p>
    <w:p w14:paraId="39D98A06" w14:textId="77777777" w:rsidR="00352D7C" w:rsidRPr="00BC08E0" w:rsidRDefault="00352D7C" w:rsidP="00CC4ECC">
      <w:pPr>
        <w:tabs>
          <w:tab w:val="left" w:pos="284"/>
          <w:tab w:val="left" w:pos="709"/>
        </w:tabs>
        <w:spacing w:after="0"/>
        <w:ind w:firstLine="426"/>
        <w:jc w:val="both"/>
        <w:rPr>
          <w:rFonts w:ascii="Times New Roman" w:hAnsi="Times New Roman" w:cs="Times New Roman"/>
          <w:sz w:val="24"/>
          <w:szCs w:val="24"/>
        </w:rPr>
      </w:pPr>
      <w:r w:rsidRPr="00BC08E0">
        <w:rPr>
          <w:rFonts w:ascii="Times New Roman" w:hAnsi="Times New Roman" w:cs="Times New Roman"/>
          <w:sz w:val="24"/>
          <w:szCs w:val="24"/>
        </w:rPr>
        <w:t>Свидетельства собираются, систематизируются, хранятся в соответствии с установленным регламентом и служат фактологической и аналитической базой для принятия решений в области совершенствования системы подготовки специалистов.</w:t>
      </w:r>
    </w:p>
    <w:p w14:paraId="6990E7A3" w14:textId="77777777" w:rsidR="00352D7C" w:rsidRPr="00BC08E0" w:rsidRDefault="00352D7C" w:rsidP="00CC4ECC">
      <w:pPr>
        <w:tabs>
          <w:tab w:val="left" w:pos="284"/>
          <w:tab w:val="left" w:pos="709"/>
        </w:tabs>
        <w:spacing w:after="0"/>
        <w:ind w:firstLine="426"/>
        <w:jc w:val="both"/>
        <w:rPr>
          <w:rFonts w:ascii="Times New Roman" w:hAnsi="Times New Roman" w:cs="Times New Roman"/>
          <w:sz w:val="24"/>
          <w:szCs w:val="24"/>
        </w:rPr>
      </w:pPr>
      <w:r w:rsidRPr="00BC08E0">
        <w:rPr>
          <w:rFonts w:ascii="Times New Roman" w:hAnsi="Times New Roman" w:cs="Times New Roman"/>
          <w:sz w:val="24"/>
          <w:szCs w:val="24"/>
        </w:rPr>
        <w:t>В рамках комплексной оценки предоставления образовательной услуги в Колледже проводилось исследование. В исследовании приняли участие студенты очной формы обучения 3 курсов (90 % от общего количества обучающихся), студенты-выпускники заочной формы обучения (100 % от общего количества обучающихся на заочной форме обучения), слушатели курсов повышения квалификации - 100 % от общего количества слушателей в этом учебном году; работодатели – представители базовых учреждений, общей численностью - 34 человека.</w:t>
      </w:r>
    </w:p>
    <w:p w14:paraId="771341C9" w14:textId="77777777" w:rsidR="00352D7C" w:rsidRPr="00BC08E0" w:rsidRDefault="00352D7C" w:rsidP="00CC4ECC">
      <w:pPr>
        <w:tabs>
          <w:tab w:val="left" w:pos="284"/>
          <w:tab w:val="left" w:pos="709"/>
        </w:tabs>
        <w:spacing w:after="0"/>
        <w:ind w:firstLine="426"/>
        <w:contextualSpacing/>
        <w:jc w:val="both"/>
        <w:rPr>
          <w:rFonts w:ascii="Times New Roman" w:hAnsi="Times New Roman"/>
          <w:sz w:val="24"/>
          <w:szCs w:val="24"/>
        </w:rPr>
      </w:pPr>
      <w:r w:rsidRPr="00BC08E0">
        <w:rPr>
          <w:rFonts w:ascii="Times New Roman" w:hAnsi="Times New Roman"/>
          <w:sz w:val="24"/>
          <w:szCs w:val="24"/>
        </w:rPr>
        <w:t>Анкетирование работодателей было направлено на оценку сформированности профессиональных компетенций и готовности студентов-выпускников осуществлять виды профессиональной деятельности. Анкетирование показало следующее результаты:</w:t>
      </w:r>
    </w:p>
    <w:p w14:paraId="38CFB99A" w14:textId="77777777" w:rsidR="00352D7C" w:rsidRPr="00BC08E0" w:rsidRDefault="00352D7C" w:rsidP="00CC4ECC">
      <w:pPr>
        <w:tabs>
          <w:tab w:val="left" w:pos="284"/>
          <w:tab w:val="left" w:pos="709"/>
        </w:tabs>
        <w:spacing w:after="0"/>
        <w:ind w:firstLine="426"/>
        <w:contextualSpacing/>
        <w:jc w:val="both"/>
        <w:rPr>
          <w:rFonts w:ascii="Times New Roman" w:hAnsi="Times New Roman"/>
          <w:sz w:val="24"/>
          <w:szCs w:val="24"/>
        </w:rPr>
      </w:pPr>
      <w:r w:rsidRPr="00BC08E0">
        <w:rPr>
          <w:rFonts w:ascii="Times New Roman" w:hAnsi="Times New Roman"/>
          <w:sz w:val="24"/>
          <w:szCs w:val="24"/>
        </w:rPr>
        <w:t>- 90 % работодателей отмечают высокую заинтересованность студентов в профессиональной деятельности и 10 % среднюю степень ориентированности на профессиональную деятельность;</w:t>
      </w:r>
    </w:p>
    <w:p w14:paraId="14100CE9" w14:textId="77777777" w:rsidR="00352D7C" w:rsidRPr="00BC08E0" w:rsidRDefault="00352D7C" w:rsidP="00CC4ECC">
      <w:pPr>
        <w:tabs>
          <w:tab w:val="left" w:pos="284"/>
          <w:tab w:val="left" w:pos="709"/>
        </w:tabs>
        <w:spacing w:after="0"/>
        <w:ind w:firstLine="426"/>
        <w:contextualSpacing/>
        <w:jc w:val="both"/>
        <w:rPr>
          <w:rFonts w:ascii="Times New Roman" w:hAnsi="Times New Roman"/>
          <w:sz w:val="24"/>
          <w:szCs w:val="24"/>
        </w:rPr>
      </w:pPr>
      <w:r w:rsidRPr="00BC08E0">
        <w:rPr>
          <w:rFonts w:ascii="Times New Roman" w:hAnsi="Times New Roman"/>
          <w:sz w:val="24"/>
          <w:szCs w:val="24"/>
        </w:rPr>
        <w:t>- теоретическую готовность по осваиваемой специальности работодатели отмечают, как высокую у 90 %, как среднюю у – 8 %, как низкую у – 2 %;</w:t>
      </w:r>
    </w:p>
    <w:p w14:paraId="46CBF074" w14:textId="77777777" w:rsidR="00352D7C" w:rsidRPr="00BC08E0" w:rsidRDefault="00352D7C" w:rsidP="00CC4ECC">
      <w:pPr>
        <w:tabs>
          <w:tab w:val="left" w:pos="284"/>
          <w:tab w:val="left" w:pos="709"/>
        </w:tabs>
        <w:spacing w:after="0"/>
        <w:ind w:firstLine="426"/>
        <w:contextualSpacing/>
        <w:jc w:val="both"/>
        <w:rPr>
          <w:rFonts w:ascii="Times New Roman" w:hAnsi="Times New Roman"/>
          <w:sz w:val="24"/>
          <w:szCs w:val="24"/>
        </w:rPr>
      </w:pPr>
      <w:r w:rsidRPr="00BC08E0">
        <w:rPr>
          <w:rFonts w:ascii="Times New Roman" w:hAnsi="Times New Roman"/>
          <w:sz w:val="24"/>
          <w:szCs w:val="24"/>
        </w:rPr>
        <w:t>- владение профессиональными компетенциями 75 % студентов демонстрируют на высоком уровне, 23 % на среднем уровне и у 2 % студентов низкий уровень сформированности;</w:t>
      </w:r>
    </w:p>
    <w:p w14:paraId="18D4799F" w14:textId="77777777" w:rsidR="00352D7C" w:rsidRPr="00BC08E0" w:rsidRDefault="00352D7C" w:rsidP="00CC4ECC">
      <w:pPr>
        <w:tabs>
          <w:tab w:val="left" w:pos="284"/>
          <w:tab w:val="left" w:pos="709"/>
        </w:tabs>
        <w:spacing w:after="0"/>
        <w:ind w:firstLine="426"/>
        <w:contextualSpacing/>
        <w:jc w:val="both"/>
        <w:rPr>
          <w:rFonts w:ascii="Times New Roman" w:hAnsi="Times New Roman"/>
          <w:sz w:val="24"/>
          <w:szCs w:val="24"/>
        </w:rPr>
      </w:pPr>
      <w:r w:rsidRPr="00BC08E0">
        <w:rPr>
          <w:rFonts w:ascii="Times New Roman" w:hAnsi="Times New Roman"/>
          <w:sz w:val="24"/>
          <w:szCs w:val="24"/>
        </w:rPr>
        <w:t>- в целом оценили уровень профессиональной подготовки студентов  как высокий - 70% работодателей, как выше среднего – 23%, как средний – 6 %, как низкий – 1 % .При этом работодатели отмечают хорошую подготовку студентов к осуществлению планирования, организации и реализации основных видов профессиональной деятельности, сформированность профессиональных компетенций по видам деятельности, но вместе с тем отмечают необходимость усиления подготовки студентов педагогических специальностей по формированию  умений методической компетентности в части предъявления  собственных разработок, докладов, памяток и другой методической документации; коммуникативной компетенции в части  выстраивания профессионального общения.</w:t>
      </w:r>
    </w:p>
    <w:p w14:paraId="2A4A7652" w14:textId="77777777" w:rsidR="00352D7C" w:rsidRPr="00F7536F" w:rsidRDefault="00352D7C" w:rsidP="00CC4ECC">
      <w:pPr>
        <w:tabs>
          <w:tab w:val="left" w:pos="284"/>
          <w:tab w:val="left" w:pos="709"/>
        </w:tabs>
        <w:spacing w:after="0"/>
        <w:ind w:right="-10" w:firstLine="426"/>
        <w:jc w:val="both"/>
        <w:rPr>
          <w:rFonts w:ascii="Times New Roman" w:hAnsi="Times New Roman"/>
          <w:sz w:val="24"/>
          <w:szCs w:val="24"/>
        </w:rPr>
      </w:pPr>
      <w:r w:rsidRPr="00BC08E0">
        <w:rPr>
          <w:rFonts w:ascii="Times New Roman" w:hAnsi="Times New Roman"/>
          <w:bCs/>
          <w:sz w:val="24"/>
          <w:szCs w:val="24"/>
        </w:rPr>
        <w:t>В рамках изучения удовлетворенности потребителей качеством реализации</w:t>
      </w:r>
      <w:r w:rsidRPr="00F7536F">
        <w:rPr>
          <w:rFonts w:ascii="Times New Roman" w:hAnsi="Times New Roman"/>
          <w:bCs/>
          <w:sz w:val="24"/>
          <w:szCs w:val="24"/>
        </w:rPr>
        <w:t xml:space="preserve"> дополнительных профессиональных образовательных программ были получены следующие результаты по трем основным показателям: </w:t>
      </w:r>
    </w:p>
    <w:p w14:paraId="05A9EC0D" w14:textId="77777777" w:rsidR="00352D7C" w:rsidRPr="00F7536F" w:rsidRDefault="00352D7C" w:rsidP="00CC4ECC">
      <w:pPr>
        <w:keepNext/>
        <w:shd w:val="clear" w:color="auto" w:fill="FFFFFF" w:themeFill="background1"/>
        <w:tabs>
          <w:tab w:val="left" w:pos="284"/>
          <w:tab w:val="left" w:pos="709"/>
        </w:tabs>
        <w:spacing w:after="0"/>
        <w:ind w:right="-10" w:firstLine="426"/>
        <w:jc w:val="both"/>
        <w:outlineLvl w:val="0"/>
        <w:rPr>
          <w:rFonts w:ascii="Times New Roman" w:eastAsia="Times New Roman" w:hAnsi="Times New Roman" w:cs="Times New Roman"/>
          <w:sz w:val="24"/>
          <w:szCs w:val="24"/>
        </w:rPr>
      </w:pPr>
      <w:r w:rsidRPr="00F7536F">
        <w:rPr>
          <w:rFonts w:ascii="Times New Roman" w:eastAsia="Times New Roman" w:hAnsi="Times New Roman" w:cs="Times New Roman"/>
          <w:sz w:val="24"/>
          <w:szCs w:val="24"/>
        </w:rPr>
        <w:lastRenderedPageBreak/>
        <w:t>- актуальность содержания курсов повышения квалификации отметили 89,9% слушателей;</w:t>
      </w:r>
    </w:p>
    <w:p w14:paraId="62D17467" w14:textId="77777777" w:rsidR="00352D7C" w:rsidRPr="00F7536F" w:rsidRDefault="00352D7C" w:rsidP="00CC4ECC">
      <w:pPr>
        <w:keepNext/>
        <w:shd w:val="clear" w:color="auto" w:fill="FFFFFF" w:themeFill="background1"/>
        <w:tabs>
          <w:tab w:val="left" w:pos="284"/>
          <w:tab w:val="left" w:pos="709"/>
        </w:tabs>
        <w:spacing w:after="0"/>
        <w:ind w:right="-10" w:firstLine="426"/>
        <w:jc w:val="both"/>
        <w:outlineLvl w:val="0"/>
        <w:rPr>
          <w:rFonts w:ascii="Times New Roman" w:eastAsia="Times New Roman" w:hAnsi="Times New Roman" w:cs="Times New Roman"/>
          <w:sz w:val="24"/>
          <w:szCs w:val="24"/>
        </w:rPr>
      </w:pPr>
      <w:r w:rsidRPr="00F7536F">
        <w:rPr>
          <w:rFonts w:ascii="Times New Roman" w:eastAsia="Times New Roman" w:hAnsi="Times New Roman" w:cs="Times New Roman"/>
          <w:sz w:val="24"/>
          <w:szCs w:val="24"/>
        </w:rPr>
        <w:t>- высокую степень удовлетворенности организацией курсов (форма, способ, технология обучения)</w:t>
      </w:r>
      <w:r w:rsidRPr="00F7536F">
        <w:rPr>
          <w:rFonts w:ascii="Times New Roman" w:hAnsi="Times New Roman" w:cs="Times New Roman"/>
          <w:sz w:val="24"/>
          <w:szCs w:val="24"/>
        </w:rPr>
        <w:t xml:space="preserve"> показали </w:t>
      </w:r>
      <w:r w:rsidRPr="00F7536F">
        <w:rPr>
          <w:rFonts w:ascii="Times New Roman" w:eastAsia="Times New Roman" w:hAnsi="Times New Roman" w:cs="Times New Roman"/>
          <w:sz w:val="24"/>
          <w:szCs w:val="24"/>
        </w:rPr>
        <w:t>89,9% слушателей</w:t>
      </w:r>
    </w:p>
    <w:p w14:paraId="186B90C7" w14:textId="77777777" w:rsidR="00352D7C" w:rsidRPr="00F7536F" w:rsidRDefault="00352D7C" w:rsidP="00CC4ECC">
      <w:pPr>
        <w:shd w:val="clear" w:color="auto" w:fill="FFFFFF" w:themeFill="background1"/>
        <w:tabs>
          <w:tab w:val="left" w:pos="284"/>
          <w:tab w:val="left" w:pos="709"/>
        </w:tabs>
        <w:spacing w:after="0"/>
        <w:ind w:right="-10" w:firstLine="426"/>
        <w:jc w:val="both"/>
        <w:rPr>
          <w:rFonts w:ascii="Times New Roman" w:hAnsi="Times New Roman"/>
          <w:sz w:val="24"/>
          <w:szCs w:val="24"/>
        </w:rPr>
      </w:pPr>
      <w:r w:rsidRPr="00F7536F">
        <w:rPr>
          <w:rFonts w:ascii="Times New Roman" w:eastAsia="Times New Roman" w:hAnsi="Times New Roman" w:cs="Times New Roman"/>
          <w:sz w:val="24"/>
          <w:szCs w:val="24"/>
        </w:rPr>
        <w:t xml:space="preserve">- </w:t>
      </w:r>
      <w:r w:rsidRPr="00F7536F">
        <w:rPr>
          <w:rFonts w:ascii="Times New Roman" w:hAnsi="Times New Roman"/>
          <w:sz w:val="24"/>
          <w:szCs w:val="24"/>
        </w:rPr>
        <w:t xml:space="preserve"> высокий уровень повышения своей профессиональной компетенции подтверждают 80 % слушателей. </w:t>
      </w:r>
    </w:p>
    <w:p w14:paraId="719DD158" w14:textId="6F8F1F20" w:rsidR="00352D7C" w:rsidRDefault="00352D7C" w:rsidP="00CC4ECC">
      <w:pPr>
        <w:shd w:val="clear" w:color="auto" w:fill="FFFFFF" w:themeFill="background1"/>
        <w:tabs>
          <w:tab w:val="left" w:pos="284"/>
          <w:tab w:val="left" w:pos="709"/>
        </w:tabs>
        <w:spacing w:after="0"/>
        <w:ind w:firstLine="426"/>
        <w:jc w:val="both"/>
        <w:rPr>
          <w:rFonts w:ascii="Times New Roman" w:hAnsi="Times New Roman"/>
          <w:sz w:val="24"/>
          <w:szCs w:val="24"/>
        </w:rPr>
      </w:pPr>
      <w:r w:rsidRPr="00F7536F">
        <w:rPr>
          <w:rFonts w:ascii="Times New Roman" w:hAnsi="Times New Roman"/>
          <w:sz w:val="24"/>
          <w:szCs w:val="24"/>
        </w:rPr>
        <w:t xml:space="preserve">Анализ изучения мнения потребителей и отзывов работодателей в целом выявил соответствия между качеством подготовки выпускников дополнительных профессиональных программ и требованиями, предъявляемыми руководителями образовательных учреждений к их квалификационным характеристикам и профессиональным компетенциям. </w:t>
      </w:r>
    </w:p>
    <w:p w14:paraId="60AA0948" w14:textId="77777777" w:rsidR="001C0943" w:rsidRPr="00F7536F" w:rsidRDefault="001C0943" w:rsidP="001C0943">
      <w:pPr>
        <w:shd w:val="clear" w:color="auto" w:fill="FFFFFF" w:themeFill="background1"/>
        <w:tabs>
          <w:tab w:val="left" w:pos="284"/>
          <w:tab w:val="left" w:pos="709"/>
        </w:tabs>
        <w:spacing w:after="0" w:line="240" w:lineRule="auto"/>
        <w:ind w:firstLine="426"/>
        <w:jc w:val="both"/>
        <w:rPr>
          <w:rFonts w:ascii="Times New Roman" w:hAnsi="Times New Roman"/>
          <w:sz w:val="24"/>
          <w:szCs w:val="24"/>
        </w:rPr>
      </w:pPr>
    </w:p>
    <w:p w14:paraId="45766FE0" w14:textId="462E1AF6" w:rsidR="00C72917" w:rsidRPr="00B62A87" w:rsidRDefault="00C72917" w:rsidP="001C0943">
      <w:pPr>
        <w:numPr>
          <w:ilvl w:val="1"/>
          <w:numId w:val="1"/>
        </w:numPr>
        <w:shd w:val="clear" w:color="auto" w:fill="FFFFFF" w:themeFill="background1"/>
        <w:spacing w:after="0" w:line="240" w:lineRule="auto"/>
        <w:ind w:left="0" w:firstLine="0"/>
        <w:contextualSpacing/>
        <w:jc w:val="center"/>
        <w:rPr>
          <w:rFonts w:ascii="Times New Roman" w:hAnsi="Times New Roman" w:cs="Times New Roman"/>
          <w:b/>
          <w:sz w:val="28"/>
          <w:szCs w:val="28"/>
        </w:rPr>
      </w:pPr>
      <w:r w:rsidRPr="00B62A87">
        <w:rPr>
          <w:rFonts w:ascii="Times New Roman" w:hAnsi="Times New Roman" w:cs="Times New Roman"/>
          <w:b/>
          <w:sz w:val="28"/>
          <w:szCs w:val="28"/>
        </w:rPr>
        <w:t>Организация образовательной деятельности</w:t>
      </w:r>
      <w:r w:rsidR="008A6017" w:rsidRPr="00B62A87">
        <w:rPr>
          <w:rFonts w:ascii="Times New Roman" w:hAnsi="Times New Roman" w:cs="Times New Roman"/>
          <w:b/>
          <w:sz w:val="28"/>
          <w:szCs w:val="28"/>
        </w:rPr>
        <w:t xml:space="preserve"> </w:t>
      </w:r>
    </w:p>
    <w:p w14:paraId="15009595" w14:textId="77777777" w:rsidR="00CC4ECC" w:rsidRDefault="00CC4ECC" w:rsidP="001C0943">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p>
    <w:p w14:paraId="4F0BAF96" w14:textId="52049623" w:rsidR="00352D7C" w:rsidRPr="00C72917" w:rsidRDefault="00352D7C" w:rsidP="001C0943">
      <w:pPr>
        <w:shd w:val="clear" w:color="auto" w:fill="FFFFFF" w:themeFill="background1"/>
        <w:autoSpaceDE w:val="0"/>
        <w:autoSpaceDN w:val="0"/>
        <w:adjustRightInd w:val="0"/>
        <w:spacing w:after="0" w:line="240" w:lineRule="auto"/>
        <w:ind w:firstLine="426"/>
        <w:jc w:val="both"/>
        <w:rPr>
          <w:rFonts w:ascii="Times New Roman" w:hAnsi="Times New Roman"/>
          <w:sz w:val="24"/>
          <w:szCs w:val="24"/>
        </w:rPr>
      </w:pPr>
      <w:r w:rsidRPr="00C72917">
        <w:rPr>
          <w:rFonts w:ascii="Times New Roman" w:hAnsi="Times New Roman"/>
          <w:sz w:val="24"/>
          <w:szCs w:val="24"/>
        </w:rPr>
        <w:t>Организация образовательной деятельности осуществляется в Колледже в соответствии с ФГОС СПО, образовательными программами и формами обучения, графиком учебного процесса, расписаниями учебных занятий.</w:t>
      </w:r>
    </w:p>
    <w:p w14:paraId="0E5BF9EB" w14:textId="77777777" w:rsidR="00352D7C" w:rsidRPr="00C72917" w:rsidRDefault="00352D7C" w:rsidP="00CC4ECC">
      <w:pPr>
        <w:shd w:val="clear" w:color="auto" w:fill="FFFFFF" w:themeFill="background1"/>
        <w:spacing w:after="0"/>
        <w:ind w:firstLine="426"/>
        <w:jc w:val="both"/>
        <w:rPr>
          <w:rFonts w:ascii="Times New Roman" w:eastAsia="Times New Roman" w:hAnsi="Times New Roman" w:cs="Times New Roman"/>
          <w:sz w:val="24"/>
          <w:szCs w:val="24"/>
          <w:lang w:eastAsia="ru-RU"/>
        </w:rPr>
      </w:pPr>
      <w:r w:rsidRPr="00C72917">
        <w:rPr>
          <w:rFonts w:ascii="Times New Roman" w:eastAsia="Times New Roman" w:hAnsi="Times New Roman" w:cs="Times New Roman"/>
          <w:sz w:val="24"/>
          <w:szCs w:val="24"/>
          <w:lang w:eastAsia="ru-RU"/>
        </w:rPr>
        <w:t xml:space="preserve"> Учебный год в Колледже начинается 1 сентября, делится на 2 семестра, осуществляется по 6-дневной учебной неделе и заканчивается согласно учебному плану конкретной специальности и форме обучения. Продолжительность семестров и экзаменационных сессий определяется учебным планом специальности. Для всех видов аудиторных занятий академический час устанавливается продолжительностью 45 минут. Учебные занятия ведутся в 2 смены. Начало учебных занятий первой смены – 8.00, второй смены – 13.20. Минимальный перерыв между учебными занятиями составляет 10 минут, максимальный перерыв – 30 минут.</w:t>
      </w:r>
    </w:p>
    <w:p w14:paraId="798F597A"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Максимальный объем учебной нагрузки на студента составляет 54 академических часа в неделю, включая все виды аудиторной и внеаудиторной учебной нагрузки</w:t>
      </w:r>
      <w:r>
        <w:rPr>
          <w:rFonts w:ascii="Times New Roman" w:hAnsi="Times New Roman"/>
          <w:sz w:val="24"/>
          <w:szCs w:val="24"/>
        </w:rPr>
        <w:t>, по ФГОС СПО 2022, 2023 гг. – 36 часов</w:t>
      </w:r>
      <w:r w:rsidRPr="00C72917">
        <w:rPr>
          <w:rFonts w:ascii="Times New Roman" w:hAnsi="Times New Roman"/>
          <w:sz w:val="24"/>
          <w:szCs w:val="24"/>
        </w:rPr>
        <w:t xml:space="preserve">. Недельная нагрузка студентов обязательными учебными занятиями не превышает 36 академических часов в неделю. Максимальный объем аудиторной учебной нагрузки в год при заочной форме обучения составляет 160 академических часов. </w:t>
      </w:r>
    </w:p>
    <w:p w14:paraId="0B688480" w14:textId="77777777" w:rsidR="00352D7C" w:rsidRPr="00C72917" w:rsidRDefault="00352D7C" w:rsidP="00CC4ECC">
      <w:pPr>
        <w:shd w:val="clear" w:color="auto" w:fill="FFFFFF" w:themeFill="background1"/>
        <w:spacing w:after="0"/>
        <w:ind w:firstLine="426"/>
        <w:jc w:val="both"/>
        <w:rPr>
          <w:rFonts w:ascii="Times New Roman" w:eastAsia="Times New Roman" w:hAnsi="Times New Roman" w:cs="Times New Roman"/>
          <w:sz w:val="24"/>
          <w:szCs w:val="24"/>
          <w:lang w:eastAsia="ru-RU"/>
        </w:rPr>
      </w:pPr>
      <w:r w:rsidRPr="00C72917">
        <w:rPr>
          <w:rFonts w:ascii="Times New Roman" w:eastAsia="Times New Roman" w:hAnsi="Times New Roman" w:cs="Times New Roman"/>
          <w:sz w:val="24"/>
          <w:szCs w:val="24"/>
          <w:lang w:eastAsia="ru-RU"/>
        </w:rPr>
        <w:t>Не менее двух раз в течение учебного года для обучающихся устанавливаются каникулы общей продолжительностью 8 – 11 недель в год, в зимний период – не менее 2 недель.</w:t>
      </w:r>
    </w:p>
    <w:p w14:paraId="43AFDA9F"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xml:space="preserve">Реализации основных профессиональных образовательных программ осуществляется в следующих формах образовательной деятельности:  </w:t>
      </w:r>
    </w:p>
    <w:p w14:paraId="4C62E179"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лекции, семинары, в том числе практикуются бинарные лекции, онлайн лекции</w:t>
      </w:r>
      <w:r w:rsidRPr="00BC08E0">
        <w:t xml:space="preserve"> </w:t>
      </w:r>
      <w:r w:rsidRPr="00BC08E0">
        <w:rPr>
          <w:rFonts w:ascii="Times New Roman" w:hAnsi="Times New Roman"/>
          <w:sz w:val="24"/>
          <w:szCs w:val="24"/>
        </w:rPr>
        <w:t>на обра</w:t>
      </w:r>
      <w:r>
        <w:rPr>
          <w:rFonts w:ascii="Times New Roman" w:hAnsi="Times New Roman"/>
          <w:sz w:val="24"/>
          <w:szCs w:val="24"/>
        </w:rPr>
        <w:t>зовательной платформе «Сферум»</w:t>
      </w:r>
      <w:r w:rsidRPr="00C72917">
        <w:rPr>
          <w:rFonts w:ascii="Times New Roman" w:hAnsi="Times New Roman"/>
          <w:sz w:val="24"/>
          <w:szCs w:val="24"/>
        </w:rPr>
        <w:t xml:space="preserve">, </w:t>
      </w:r>
      <w:r>
        <w:rPr>
          <w:rFonts w:ascii="Times New Roman" w:hAnsi="Times New Roman"/>
          <w:sz w:val="24"/>
          <w:szCs w:val="24"/>
        </w:rPr>
        <w:t xml:space="preserve">«Рутуб», </w:t>
      </w:r>
      <w:r w:rsidRPr="00C72917">
        <w:rPr>
          <w:rFonts w:ascii="Times New Roman" w:hAnsi="Times New Roman"/>
          <w:sz w:val="24"/>
          <w:szCs w:val="24"/>
        </w:rPr>
        <w:t>слайд-лекции, актовые лекции, вебинары;</w:t>
      </w:r>
    </w:p>
    <w:p w14:paraId="0870C563"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лабораторные и практические занятия, практикумы;</w:t>
      </w:r>
    </w:p>
    <w:p w14:paraId="6951260D"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xml:space="preserve">- консультации, в том числе </w:t>
      </w:r>
      <w:r>
        <w:rPr>
          <w:rFonts w:ascii="Times New Roman" w:hAnsi="Times New Roman"/>
          <w:sz w:val="24"/>
          <w:szCs w:val="24"/>
        </w:rPr>
        <w:t xml:space="preserve"> </w:t>
      </w:r>
      <w:r w:rsidRPr="00C72917">
        <w:rPr>
          <w:rFonts w:ascii="Times New Roman" w:hAnsi="Times New Roman"/>
          <w:sz w:val="24"/>
          <w:szCs w:val="24"/>
        </w:rPr>
        <w:t>консультации</w:t>
      </w:r>
      <w:r>
        <w:rPr>
          <w:rFonts w:ascii="Times New Roman" w:hAnsi="Times New Roman"/>
          <w:sz w:val="24"/>
          <w:szCs w:val="24"/>
        </w:rPr>
        <w:t xml:space="preserve"> на образовательной платформе «Сферум» </w:t>
      </w:r>
      <w:r w:rsidRPr="00C72917">
        <w:rPr>
          <w:rFonts w:ascii="Times New Roman" w:hAnsi="Times New Roman"/>
          <w:sz w:val="24"/>
          <w:szCs w:val="24"/>
        </w:rPr>
        <w:t xml:space="preserve"> для слушателей программ переподготовки и повышения квалификации, студентов, обучающихся по индивидуальному графику, студентов заочной формы обучения по курсовому и дипломному проектированию;</w:t>
      </w:r>
    </w:p>
    <w:p w14:paraId="692DBEAD"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компьютерное тестирование по содержанию учебных дисциплин, а также федеральное интернет-тестирование, организованное Национальным аккредитационным агентством в сфере образования и направленное на установление соответствия содержания и уровня подготовки студентов требованиям ФГОС СПО;</w:t>
      </w:r>
    </w:p>
    <w:p w14:paraId="1AF8D9A7"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формы учебно-исследовательской и проектно-исследовательской деятельности студентов: курсовые работы (проекты), выпускные квалификационные (дипломные) работы, социальные проекты;</w:t>
      </w:r>
    </w:p>
    <w:p w14:paraId="57C2973C"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экскурсии;</w:t>
      </w:r>
    </w:p>
    <w:p w14:paraId="5F30C225"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тренинги;</w:t>
      </w:r>
    </w:p>
    <w:p w14:paraId="6C94EE1D"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диспут-клубы;</w:t>
      </w:r>
    </w:p>
    <w:p w14:paraId="287FC539" w14:textId="77777777" w:rsidR="00352D7C" w:rsidRPr="00C72917" w:rsidRDefault="00352D7C" w:rsidP="00CC4ECC">
      <w:pPr>
        <w:shd w:val="clear" w:color="auto" w:fill="FFFFFF" w:themeFill="background1"/>
        <w:autoSpaceDE w:val="0"/>
        <w:autoSpaceDN w:val="0"/>
        <w:adjustRightInd w:val="0"/>
        <w:spacing w:after="0"/>
        <w:ind w:firstLine="426"/>
        <w:jc w:val="both"/>
        <w:rPr>
          <w:rFonts w:ascii="Times New Roman" w:hAnsi="Times New Roman"/>
          <w:sz w:val="24"/>
          <w:szCs w:val="24"/>
        </w:rPr>
      </w:pPr>
      <w:r w:rsidRPr="00C72917">
        <w:rPr>
          <w:rFonts w:ascii="Times New Roman" w:hAnsi="Times New Roman"/>
          <w:sz w:val="24"/>
          <w:szCs w:val="24"/>
        </w:rPr>
        <w:t>- учебно-практические и учебно-методические конференции и другие формы.</w:t>
      </w:r>
    </w:p>
    <w:p w14:paraId="2725BC7D" w14:textId="2151BF78" w:rsidR="00C72917" w:rsidRPr="001C0943" w:rsidRDefault="00C72917" w:rsidP="00352D7C">
      <w:pPr>
        <w:pStyle w:val="a3"/>
        <w:numPr>
          <w:ilvl w:val="2"/>
          <w:numId w:val="19"/>
        </w:numPr>
        <w:shd w:val="clear" w:color="auto" w:fill="FFFFFF" w:themeFill="background1"/>
        <w:spacing w:after="0"/>
        <w:ind w:left="993" w:hanging="851"/>
        <w:jc w:val="center"/>
        <w:rPr>
          <w:rFonts w:ascii="Times New Roman" w:hAnsi="Times New Roman"/>
          <w:b/>
          <w:sz w:val="24"/>
          <w:szCs w:val="24"/>
        </w:rPr>
      </w:pPr>
      <w:r w:rsidRPr="001C0943">
        <w:rPr>
          <w:rFonts w:ascii="Times New Roman" w:hAnsi="Times New Roman" w:cs="Times New Roman"/>
          <w:b/>
          <w:sz w:val="28"/>
          <w:szCs w:val="28"/>
        </w:rPr>
        <w:lastRenderedPageBreak/>
        <w:t>Содержание и качество подготовки обучающихся</w:t>
      </w:r>
    </w:p>
    <w:p w14:paraId="6DCDDB2B" w14:textId="77777777" w:rsidR="009B7FF0" w:rsidRDefault="009B7FF0" w:rsidP="009B7FF0">
      <w:pPr>
        <w:shd w:val="clear" w:color="auto" w:fill="FFFFFF" w:themeFill="background1"/>
        <w:spacing w:after="0"/>
        <w:ind w:firstLine="426"/>
        <w:jc w:val="both"/>
        <w:rPr>
          <w:rFonts w:ascii="Times New Roman" w:hAnsi="Times New Roman"/>
          <w:sz w:val="24"/>
          <w:szCs w:val="24"/>
        </w:rPr>
      </w:pPr>
    </w:p>
    <w:p w14:paraId="59CDD274" w14:textId="10176D6E" w:rsidR="009B7FF0" w:rsidRPr="009B7FF0" w:rsidRDefault="009B7FF0" w:rsidP="009B7FF0">
      <w:pPr>
        <w:shd w:val="clear" w:color="auto" w:fill="FFFFFF" w:themeFill="background1"/>
        <w:spacing w:after="0"/>
        <w:ind w:firstLine="426"/>
        <w:jc w:val="both"/>
        <w:rPr>
          <w:rFonts w:ascii="Times New Roman" w:hAnsi="Times New Roman"/>
          <w:sz w:val="24"/>
          <w:szCs w:val="24"/>
        </w:rPr>
      </w:pPr>
      <w:r w:rsidRPr="009B7FF0">
        <w:rPr>
          <w:rFonts w:ascii="Times New Roman" w:hAnsi="Times New Roman"/>
          <w:sz w:val="24"/>
          <w:szCs w:val="24"/>
        </w:rPr>
        <w:t>В колледже реализуются шесть основных профессиональных образовательных программ среднего профессионального образования по четырем укрупненным группам направлений подготовки и специальностей.</w:t>
      </w:r>
    </w:p>
    <w:p w14:paraId="480F883A" w14:textId="77777777" w:rsidR="009B7FF0" w:rsidRPr="009B7FF0" w:rsidRDefault="009B7FF0" w:rsidP="009B7FF0">
      <w:pPr>
        <w:shd w:val="clear" w:color="auto" w:fill="FFFFFF" w:themeFill="background1"/>
        <w:spacing w:after="0"/>
        <w:jc w:val="right"/>
        <w:rPr>
          <w:rFonts w:ascii="Times New Roman" w:hAnsi="Times New Roman"/>
          <w:b/>
          <w:i/>
          <w:sz w:val="24"/>
          <w:szCs w:val="24"/>
        </w:rPr>
      </w:pPr>
      <w:r w:rsidRPr="009B7FF0">
        <w:rPr>
          <w:rFonts w:ascii="Times New Roman" w:hAnsi="Times New Roman"/>
          <w:b/>
          <w:i/>
          <w:sz w:val="24"/>
          <w:szCs w:val="24"/>
        </w:rPr>
        <w:t>Таблица 6.</w:t>
      </w:r>
    </w:p>
    <w:p w14:paraId="297476AB" w14:textId="4F46EBE5" w:rsidR="009B7FF0" w:rsidRPr="009B7FF0" w:rsidRDefault="009B7FF0" w:rsidP="001C0943">
      <w:pPr>
        <w:shd w:val="clear" w:color="auto" w:fill="FFFFFF" w:themeFill="background1"/>
        <w:spacing w:after="0" w:line="240" w:lineRule="auto"/>
        <w:jc w:val="center"/>
        <w:rPr>
          <w:rFonts w:ascii="Times New Roman" w:hAnsi="Times New Roman"/>
          <w:b/>
          <w:sz w:val="24"/>
          <w:szCs w:val="24"/>
        </w:rPr>
      </w:pPr>
      <w:r w:rsidRPr="009B7FF0">
        <w:rPr>
          <w:rFonts w:ascii="Times New Roman" w:hAnsi="Times New Roman"/>
          <w:b/>
          <w:sz w:val="24"/>
          <w:szCs w:val="24"/>
        </w:rPr>
        <w:t xml:space="preserve">Реализуемые </w:t>
      </w:r>
      <w:r w:rsidR="00BE6243">
        <w:rPr>
          <w:rFonts w:ascii="Times New Roman" w:hAnsi="Times New Roman"/>
          <w:b/>
          <w:sz w:val="24"/>
          <w:szCs w:val="24"/>
        </w:rPr>
        <w:t xml:space="preserve">образовательные программы среднего </w:t>
      </w:r>
      <w:r w:rsidRPr="009B7FF0">
        <w:rPr>
          <w:rFonts w:ascii="Times New Roman" w:hAnsi="Times New Roman"/>
          <w:b/>
          <w:sz w:val="24"/>
          <w:szCs w:val="24"/>
        </w:rPr>
        <w:t>профессиональн</w:t>
      </w:r>
      <w:r w:rsidR="00BE6243">
        <w:rPr>
          <w:rFonts w:ascii="Times New Roman" w:hAnsi="Times New Roman"/>
          <w:b/>
          <w:sz w:val="24"/>
          <w:szCs w:val="24"/>
        </w:rPr>
        <w:t xml:space="preserve">ого </w:t>
      </w:r>
      <w:r w:rsidRPr="009B7FF0">
        <w:rPr>
          <w:rFonts w:ascii="Times New Roman" w:hAnsi="Times New Roman"/>
          <w:b/>
          <w:sz w:val="24"/>
          <w:szCs w:val="24"/>
        </w:rPr>
        <w:t>образова</w:t>
      </w:r>
      <w:r w:rsidR="00BE6243">
        <w:rPr>
          <w:rFonts w:ascii="Times New Roman" w:hAnsi="Times New Roman"/>
          <w:b/>
          <w:sz w:val="24"/>
          <w:szCs w:val="24"/>
        </w:rPr>
        <w:t xml:space="preserve">ния -  программы </w:t>
      </w:r>
      <w:r w:rsidRPr="009B7FF0">
        <w:rPr>
          <w:rFonts w:ascii="Times New Roman" w:hAnsi="Times New Roman"/>
          <w:b/>
          <w:sz w:val="24"/>
          <w:szCs w:val="24"/>
        </w:rPr>
        <w:t xml:space="preserve">подготовки специалистов среднего звена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430"/>
        <w:gridCol w:w="3969"/>
        <w:gridCol w:w="1814"/>
      </w:tblGrid>
      <w:tr w:rsidR="009B7FF0" w:rsidRPr="00C72917" w14:paraId="304C0D6B" w14:textId="77777777" w:rsidTr="00134901">
        <w:tc>
          <w:tcPr>
            <w:tcW w:w="534" w:type="dxa"/>
            <w:shd w:val="clear" w:color="auto" w:fill="FFFFFF" w:themeFill="background1"/>
          </w:tcPr>
          <w:p w14:paraId="73F95795" w14:textId="77777777" w:rsidR="009B7FF0" w:rsidRPr="00C72917" w:rsidRDefault="009B7FF0" w:rsidP="009B7FF0">
            <w:pPr>
              <w:shd w:val="clear" w:color="auto" w:fill="FFFFFF" w:themeFill="background1"/>
              <w:spacing w:after="0"/>
              <w:jc w:val="both"/>
              <w:rPr>
                <w:rFonts w:ascii="Times New Roman" w:eastAsia="Times New Roman" w:hAnsi="Times New Roman"/>
                <w:b/>
                <w:sz w:val="20"/>
                <w:szCs w:val="20"/>
              </w:rPr>
            </w:pPr>
            <w:r w:rsidRPr="00C72917">
              <w:rPr>
                <w:rFonts w:ascii="Times New Roman" w:eastAsia="Times New Roman" w:hAnsi="Times New Roman"/>
                <w:b/>
                <w:sz w:val="20"/>
                <w:szCs w:val="20"/>
              </w:rPr>
              <w:t>№</w:t>
            </w:r>
          </w:p>
          <w:p w14:paraId="3FA1EAB0" w14:textId="77777777" w:rsidR="009B7FF0" w:rsidRPr="00C72917" w:rsidRDefault="009B7FF0" w:rsidP="009B7FF0">
            <w:pPr>
              <w:shd w:val="clear" w:color="auto" w:fill="FFFFFF" w:themeFill="background1"/>
              <w:spacing w:after="0"/>
              <w:jc w:val="both"/>
              <w:rPr>
                <w:rFonts w:ascii="Times New Roman" w:eastAsia="Times New Roman" w:hAnsi="Times New Roman"/>
                <w:b/>
                <w:sz w:val="20"/>
                <w:szCs w:val="20"/>
              </w:rPr>
            </w:pPr>
            <w:r w:rsidRPr="00C72917">
              <w:rPr>
                <w:rFonts w:ascii="Times New Roman" w:eastAsia="Times New Roman" w:hAnsi="Times New Roman"/>
                <w:b/>
                <w:sz w:val="20"/>
                <w:szCs w:val="20"/>
              </w:rPr>
              <w:t>п/п</w:t>
            </w:r>
          </w:p>
        </w:tc>
        <w:tc>
          <w:tcPr>
            <w:tcW w:w="3430" w:type="dxa"/>
            <w:shd w:val="clear" w:color="auto" w:fill="FFFFFF" w:themeFill="background1"/>
          </w:tcPr>
          <w:p w14:paraId="41B529A5" w14:textId="77777777" w:rsidR="009B7FF0" w:rsidRPr="00C72917" w:rsidRDefault="009B7FF0" w:rsidP="009B7FF0">
            <w:pPr>
              <w:shd w:val="clear" w:color="auto" w:fill="FFFFFF" w:themeFill="background1"/>
              <w:spacing w:after="0"/>
              <w:jc w:val="both"/>
              <w:rPr>
                <w:rFonts w:ascii="Times New Roman" w:eastAsia="Times New Roman" w:hAnsi="Times New Roman"/>
                <w:b/>
                <w:sz w:val="20"/>
                <w:szCs w:val="20"/>
              </w:rPr>
            </w:pPr>
            <w:r w:rsidRPr="00C72917">
              <w:rPr>
                <w:rFonts w:ascii="Times New Roman" w:eastAsia="Times New Roman" w:hAnsi="Times New Roman"/>
                <w:b/>
                <w:sz w:val="20"/>
                <w:szCs w:val="20"/>
              </w:rPr>
              <w:t>Код, наименование специальности</w:t>
            </w:r>
          </w:p>
        </w:tc>
        <w:tc>
          <w:tcPr>
            <w:tcW w:w="3969" w:type="dxa"/>
            <w:shd w:val="clear" w:color="auto" w:fill="FFFFFF" w:themeFill="background1"/>
          </w:tcPr>
          <w:p w14:paraId="5E0B7243" w14:textId="77777777" w:rsidR="009B7FF0" w:rsidRPr="00C72917" w:rsidRDefault="009B7FF0" w:rsidP="009B7FF0">
            <w:pPr>
              <w:shd w:val="clear" w:color="auto" w:fill="FFFFFF" w:themeFill="background1"/>
              <w:spacing w:after="0"/>
              <w:jc w:val="both"/>
              <w:rPr>
                <w:rFonts w:ascii="Times New Roman" w:eastAsia="Times New Roman" w:hAnsi="Times New Roman"/>
                <w:b/>
                <w:sz w:val="20"/>
                <w:szCs w:val="20"/>
              </w:rPr>
            </w:pPr>
            <w:r w:rsidRPr="00C72917">
              <w:rPr>
                <w:rFonts w:ascii="Times New Roman" w:eastAsia="Times New Roman" w:hAnsi="Times New Roman"/>
                <w:b/>
                <w:sz w:val="20"/>
                <w:szCs w:val="20"/>
              </w:rPr>
              <w:t>Квалификация</w:t>
            </w:r>
          </w:p>
        </w:tc>
        <w:tc>
          <w:tcPr>
            <w:tcW w:w="1814" w:type="dxa"/>
            <w:shd w:val="clear" w:color="auto" w:fill="FFFFFF" w:themeFill="background1"/>
          </w:tcPr>
          <w:p w14:paraId="782B4D94" w14:textId="77777777" w:rsidR="009B7FF0" w:rsidRPr="00C72917" w:rsidRDefault="009B7FF0" w:rsidP="009B7FF0">
            <w:pPr>
              <w:shd w:val="clear" w:color="auto" w:fill="FFFFFF" w:themeFill="background1"/>
              <w:spacing w:after="0"/>
              <w:jc w:val="both"/>
              <w:rPr>
                <w:rFonts w:ascii="Times New Roman" w:eastAsia="Times New Roman" w:hAnsi="Times New Roman"/>
                <w:b/>
                <w:sz w:val="20"/>
                <w:szCs w:val="20"/>
              </w:rPr>
            </w:pPr>
            <w:r w:rsidRPr="00C72917">
              <w:rPr>
                <w:rFonts w:ascii="Times New Roman" w:eastAsia="Times New Roman" w:hAnsi="Times New Roman"/>
                <w:b/>
                <w:sz w:val="20"/>
                <w:szCs w:val="20"/>
              </w:rPr>
              <w:t>Форма обучения</w:t>
            </w:r>
          </w:p>
        </w:tc>
      </w:tr>
      <w:tr w:rsidR="009B7FF0" w:rsidRPr="00C72917" w14:paraId="7C69BD3A" w14:textId="77777777" w:rsidTr="00374B3E">
        <w:tc>
          <w:tcPr>
            <w:tcW w:w="534" w:type="dxa"/>
            <w:shd w:val="clear" w:color="auto" w:fill="FFFFFF" w:themeFill="background1"/>
          </w:tcPr>
          <w:p w14:paraId="70AB9603"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cs="Times New Roman"/>
                <w:b/>
                <w:sz w:val="20"/>
                <w:szCs w:val="20"/>
              </w:rPr>
            </w:pPr>
          </w:p>
        </w:tc>
        <w:tc>
          <w:tcPr>
            <w:tcW w:w="9213" w:type="dxa"/>
            <w:gridSpan w:val="3"/>
            <w:shd w:val="clear" w:color="auto" w:fill="FFFFFF" w:themeFill="background1"/>
          </w:tcPr>
          <w:p w14:paraId="01A6F09F"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cs="Times New Roman"/>
                <w:b/>
                <w:sz w:val="20"/>
                <w:szCs w:val="20"/>
              </w:rPr>
            </w:pPr>
            <w:r w:rsidRPr="00C72917">
              <w:rPr>
                <w:rFonts w:ascii="Times New Roman" w:eastAsia="Calibri" w:hAnsi="Times New Roman" w:cs="Times New Roman"/>
                <w:b/>
                <w:sz w:val="20"/>
                <w:szCs w:val="20"/>
              </w:rPr>
              <w:t>44.00.00 Образование и педагогические науки</w:t>
            </w:r>
          </w:p>
        </w:tc>
      </w:tr>
      <w:tr w:rsidR="009B7FF0" w:rsidRPr="00C72917" w14:paraId="6A88D27A" w14:textId="77777777" w:rsidTr="00134901">
        <w:tc>
          <w:tcPr>
            <w:tcW w:w="534" w:type="dxa"/>
            <w:shd w:val="clear" w:color="auto" w:fill="FFFFFF" w:themeFill="background1"/>
          </w:tcPr>
          <w:p w14:paraId="7F8D667C"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1.</w:t>
            </w:r>
          </w:p>
        </w:tc>
        <w:tc>
          <w:tcPr>
            <w:tcW w:w="3430" w:type="dxa"/>
            <w:shd w:val="clear" w:color="auto" w:fill="FFFFFF" w:themeFill="background1"/>
          </w:tcPr>
          <w:p w14:paraId="4840342C" w14:textId="61E6F0F2" w:rsidR="009B7FF0" w:rsidRPr="00C72917" w:rsidRDefault="009B7FF0" w:rsidP="00FF7DF8">
            <w:pPr>
              <w:shd w:val="clear" w:color="auto" w:fill="FFFFFF" w:themeFill="background1"/>
              <w:tabs>
                <w:tab w:val="left" w:pos="2610"/>
              </w:tabs>
              <w:spacing w:after="0" w:line="240" w:lineRule="auto"/>
              <w:ind w:left="-77"/>
              <w:jc w:val="both"/>
              <w:rPr>
                <w:rFonts w:ascii="Times New Roman" w:eastAsia="Times New Roman" w:hAnsi="Times New Roman"/>
                <w:sz w:val="20"/>
                <w:szCs w:val="20"/>
              </w:rPr>
            </w:pPr>
            <w:r w:rsidRPr="00C72917">
              <w:rPr>
                <w:rFonts w:ascii="Times New Roman" w:eastAsia="Times New Roman" w:hAnsi="Times New Roman"/>
                <w:sz w:val="20"/>
                <w:szCs w:val="20"/>
              </w:rPr>
              <w:t>44.02.01 Дошкольное образование</w:t>
            </w:r>
          </w:p>
        </w:tc>
        <w:tc>
          <w:tcPr>
            <w:tcW w:w="3969" w:type="dxa"/>
            <w:shd w:val="clear" w:color="auto" w:fill="FFFFFF" w:themeFill="background1"/>
          </w:tcPr>
          <w:p w14:paraId="621E5320"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Воспитатель детей дошкольного возраста</w:t>
            </w:r>
          </w:p>
        </w:tc>
        <w:tc>
          <w:tcPr>
            <w:tcW w:w="1814" w:type="dxa"/>
            <w:shd w:val="clear" w:color="auto" w:fill="FFFFFF" w:themeFill="background1"/>
          </w:tcPr>
          <w:p w14:paraId="4067D5FB"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 xml:space="preserve">очная, заочная </w:t>
            </w:r>
          </w:p>
        </w:tc>
      </w:tr>
      <w:tr w:rsidR="009B7FF0" w:rsidRPr="00C72917" w14:paraId="693AC339" w14:textId="77777777" w:rsidTr="00134901">
        <w:tc>
          <w:tcPr>
            <w:tcW w:w="534" w:type="dxa"/>
            <w:shd w:val="clear" w:color="auto" w:fill="FFFFFF" w:themeFill="background1"/>
          </w:tcPr>
          <w:p w14:paraId="1DFF796D"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2.</w:t>
            </w:r>
          </w:p>
        </w:tc>
        <w:tc>
          <w:tcPr>
            <w:tcW w:w="3430" w:type="dxa"/>
            <w:shd w:val="clear" w:color="auto" w:fill="FFFFFF" w:themeFill="background1"/>
          </w:tcPr>
          <w:p w14:paraId="6CE1FBAC" w14:textId="77777777" w:rsidR="009B7FF0" w:rsidRPr="00C72917" w:rsidRDefault="009B7FF0" w:rsidP="00FF7DF8">
            <w:pPr>
              <w:shd w:val="clear" w:color="auto" w:fill="FFFFFF" w:themeFill="background1"/>
              <w:spacing w:after="0" w:line="240" w:lineRule="auto"/>
              <w:ind w:left="-77"/>
              <w:jc w:val="both"/>
              <w:rPr>
                <w:rFonts w:ascii="Times New Roman" w:eastAsia="Times New Roman" w:hAnsi="Times New Roman"/>
                <w:sz w:val="20"/>
                <w:szCs w:val="20"/>
              </w:rPr>
            </w:pPr>
            <w:r w:rsidRPr="00C72917">
              <w:rPr>
                <w:rFonts w:ascii="Times New Roman" w:eastAsia="Times New Roman" w:hAnsi="Times New Roman"/>
                <w:sz w:val="20"/>
                <w:szCs w:val="20"/>
              </w:rPr>
              <w:t>44.02.03 Педагогика дополнительного образования</w:t>
            </w:r>
          </w:p>
        </w:tc>
        <w:tc>
          <w:tcPr>
            <w:tcW w:w="3969" w:type="dxa"/>
            <w:shd w:val="clear" w:color="auto" w:fill="FFFFFF" w:themeFill="background1"/>
          </w:tcPr>
          <w:p w14:paraId="3480F4B7"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Педагог дополнительного образования</w:t>
            </w:r>
          </w:p>
        </w:tc>
        <w:tc>
          <w:tcPr>
            <w:tcW w:w="1814" w:type="dxa"/>
            <w:shd w:val="clear" w:color="auto" w:fill="FFFFFF" w:themeFill="background1"/>
          </w:tcPr>
          <w:p w14:paraId="5238D471"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очная</w:t>
            </w:r>
          </w:p>
        </w:tc>
      </w:tr>
      <w:tr w:rsidR="009B7FF0" w:rsidRPr="00C72917" w14:paraId="56097696" w14:textId="77777777" w:rsidTr="00134901">
        <w:tc>
          <w:tcPr>
            <w:tcW w:w="534" w:type="dxa"/>
            <w:shd w:val="clear" w:color="auto" w:fill="FFFFFF" w:themeFill="background1"/>
          </w:tcPr>
          <w:p w14:paraId="0E604930"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3.</w:t>
            </w:r>
          </w:p>
        </w:tc>
        <w:tc>
          <w:tcPr>
            <w:tcW w:w="3430" w:type="dxa"/>
            <w:shd w:val="clear" w:color="auto" w:fill="FFFFFF" w:themeFill="background1"/>
          </w:tcPr>
          <w:p w14:paraId="1EE463FF" w14:textId="77777777" w:rsidR="009B7FF0" w:rsidRPr="00C72917" w:rsidRDefault="009B7FF0" w:rsidP="00FF7DF8">
            <w:pPr>
              <w:shd w:val="clear" w:color="auto" w:fill="FFFFFF" w:themeFill="background1"/>
              <w:spacing w:after="0" w:line="240" w:lineRule="auto"/>
              <w:ind w:left="-77"/>
              <w:jc w:val="both"/>
              <w:rPr>
                <w:rFonts w:ascii="Times New Roman" w:eastAsia="Times New Roman" w:hAnsi="Times New Roman"/>
                <w:sz w:val="20"/>
                <w:szCs w:val="20"/>
              </w:rPr>
            </w:pPr>
            <w:r w:rsidRPr="00C72917">
              <w:rPr>
                <w:rFonts w:ascii="Times New Roman" w:eastAsia="Times New Roman" w:hAnsi="Times New Roman"/>
                <w:sz w:val="20"/>
                <w:szCs w:val="20"/>
              </w:rPr>
              <w:t>44.02.04  Специальное дошкольное образование</w:t>
            </w:r>
          </w:p>
        </w:tc>
        <w:tc>
          <w:tcPr>
            <w:tcW w:w="3969" w:type="dxa"/>
            <w:shd w:val="clear" w:color="auto" w:fill="FFFFFF" w:themeFill="background1"/>
          </w:tcPr>
          <w:p w14:paraId="3ADCF1E6"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 xml:space="preserve">Воспитатель детей дошкольного возраста </w:t>
            </w:r>
          </w:p>
          <w:p w14:paraId="4938CA3D"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pacing w:val="-1"/>
                <w:sz w:val="20"/>
                <w:szCs w:val="20"/>
              </w:rPr>
              <w:t>с отклонениями в развитии и с сохранным развитием</w:t>
            </w:r>
          </w:p>
        </w:tc>
        <w:tc>
          <w:tcPr>
            <w:tcW w:w="1814" w:type="dxa"/>
            <w:shd w:val="clear" w:color="auto" w:fill="FFFFFF" w:themeFill="background1"/>
          </w:tcPr>
          <w:p w14:paraId="22B35D27"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очная, заочная</w:t>
            </w:r>
          </w:p>
        </w:tc>
      </w:tr>
      <w:tr w:rsidR="009B7FF0" w:rsidRPr="00C72917" w14:paraId="68F36253" w14:textId="77777777" w:rsidTr="00134901">
        <w:trPr>
          <w:trHeight w:val="688"/>
        </w:trPr>
        <w:tc>
          <w:tcPr>
            <w:tcW w:w="534" w:type="dxa"/>
            <w:shd w:val="clear" w:color="auto" w:fill="FFFFFF" w:themeFill="background1"/>
          </w:tcPr>
          <w:p w14:paraId="44173507"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4.</w:t>
            </w:r>
          </w:p>
        </w:tc>
        <w:tc>
          <w:tcPr>
            <w:tcW w:w="3430" w:type="dxa"/>
            <w:shd w:val="clear" w:color="auto" w:fill="FFFFFF" w:themeFill="background1"/>
          </w:tcPr>
          <w:p w14:paraId="495A33E5" w14:textId="77777777" w:rsidR="009B7FF0" w:rsidRPr="00C72917" w:rsidRDefault="009B7FF0" w:rsidP="00FF7DF8">
            <w:pPr>
              <w:shd w:val="clear" w:color="auto" w:fill="FFFFFF" w:themeFill="background1"/>
              <w:spacing w:after="0" w:line="240" w:lineRule="auto"/>
              <w:ind w:left="-77"/>
              <w:jc w:val="both"/>
              <w:rPr>
                <w:rFonts w:ascii="Times New Roman" w:eastAsia="Times New Roman" w:hAnsi="Times New Roman"/>
                <w:sz w:val="20"/>
                <w:szCs w:val="20"/>
              </w:rPr>
            </w:pPr>
            <w:r w:rsidRPr="00C72917">
              <w:rPr>
                <w:rFonts w:ascii="Times New Roman" w:eastAsia="Times New Roman" w:hAnsi="Times New Roman"/>
                <w:sz w:val="20"/>
                <w:szCs w:val="20"/>
              </w:rPr>
              <w:t>44.02.04  Специальное дошкольное образование</w:t>
            </w:r>
          </w:p>
        </w:tc>
        <w:tc>
          <w:tcPr>
            <w:tcW w:w="3969" w:type="dxa"/>
            <w:shd w:val="clear" w:color="auto" w:fill="FFFFFF" w:themeFill="background1"/>
          </w:tcPr>
          <w:p w14:paraId="38BDE690" w14:textId="172B9828" w:rsidR="009B7FF0" w:rsidRPr="007D19C6" w:rsidRDefault="009B7FF0" w:rsidP="00FF7DF8">
            <w:pPr>
              <w:jc w:val="both"/>
              <w:rPr>
                <w:rFonts w:ascii="Times New Roman" w:eastAsia="Times New Roman" w:hAnsi="Times New Roman" w:cs="Times New Roman"/>
                <w:sz w:val="24"/>
                <w:szCs w:val="24"/>
              </w:rPr>
            </w:pPr>
            <w:r w:rsidRPr="007D19C6">
              <w:rPr>
                <w:rFonts w:ascii="Times New Roman" w:hAnsi="Times New Roman" w:cs="Times New Roman"/>
                <w:color w:val="000000"/>
                <w:sz w:val="20"/>
                <w:szCs w:val="20"/>
              </w:rPr>
              <w:t>Воспитатель детей дошкольного возраста</w:t>
            </w:r>
            <w:r>
              <w:rPr>
                <w:rFonts w:ascii="Times New Roman" w:hAnsi="Times New Roman" w:cs="Times New Roman"/>
                <w:color w:val="000000"/>
                <w:sz w:val="20"/>
                <w:szCs w:val="20"/>
              </w:rPr>
              <w:t>,</w:t>
            </w:r>
            <w:r w:rsidRPr="007D19C6">
              <w:rPr>
                <w:rFonts w:ascii="Times New Roman" w:hAnsi="Times New Roman" w:cs="Times New Roman"/>
                <w:color w:val="000000"/>
                <w:sz w:val="20"/>
                <w:szCs w:val="20"/>
              </w:rPr>
              <w:t xml:space="preserve"> в том числе с ограниченными возможностями здоровья </w:t>
            </w:r>
          </w:p>
        </w:tc>
        <w:tc>
          <w:tcPr>
            <w:tcW w:w="1814" w:type="dxa"/>
            <w:shd w:val="clear" w:color="auto" w:fill="FFFFFF" w:themeFill="background1"/>
          </w:tcPr>
          <w:p w14:paraId="6842E260"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очная, заочная</w:t>
            </w:r>
          </w:p>
        </w:tc>
      </w:tr>
      <w:tr w:rsidR="009B7FF0" w:rsidRPr="00C72917" w14:paraId="0AB6749B" w14:textId="77777777" w:rsidTr="00374B3E">
        <w:tc>
          <w:tcPr>
            <w:tcW w:w="534" w:type="dxa"/>
            <w:shd w:val="clear" w:color="auto" w:fill="FFFFFF" w:themeFill="background1"/>
          </w:tcPr>
          <w:p w14:paraId="5C10081B"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p>
        </w:tc>
        <w:tc>
          <w:tcPr>
            <w:tcW w:w="9213" w:type="dxa"/>
            <w:gridSpan w:val="3"/>
            <w:shd w:val="clear" w:color="auto" w:fill="FFFFFF" w:themeFill="background1"/>
          </w:tcPr>
          <w:p w14:paraId="6E13DA9C"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b/>
                <w:sz w:val="20"/>
                <w:szCs w:val="20"/>
              </w:rPr>
            </w:pPr>
            <w:r w:rsidRPr="00C72917">
              <w:rPr>
                <w:rFonts w:ascii="Times New Roman" w:eastAsia="Times New Roman" w:hAnsi="Times New Roman"/>
                <w:b/>
                <w:sz w:val="20"/>
                <w:szCs w:val="20"/>
              </w:rPr>
              <w:t>39.00.00   Социология и социальная работа</w:t>
            </w:r>
          </w:p>
        </w:tc>
      </w:tr>
      <w:tr w:rsidR="009B7FF0" w:rsidRPr="00C72917" w14:paraId="55C08F7E" w14:textId="77777777" w:rsidTr="00134901">
        <w:tc>
          <w:tcPr>
            <w:tcW w:w="534" w:type="dxa"/>
            <w:tcBorders>
              <w:right w:val="single" w:sz="4" w:space="0" w:color="auto"/>
            </w:tcBorders>
            <w:shd w:val="clear" w:color="auto" w:fill="FFFFFF" w:themeFill="background1"/>
          </w:tcPr>
          <w:p w14:paraId="14A4215F"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5.</w:t>
            </w:r>
          </w:p>
        </w:tc>
        <w:tc>
          <w:tcPr>
            <w:tcW w:w="3430" w:type="dxa"/>
            <w:tcBorders>
              <w:left w:val="single" w:sz="4" w:space="0" w:color="auto"/>
            </w:tcBorders>
            <w:shd w:val="clear" w:color="auto" w:fill="FFFFFF" w:themeFill="background1"/>
          </w:tcPr>
          <w:p w14:paraId="77A102CA"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39.02.01 Социальная работа</w:t>
            </w:r>
          </w:p>
        </w:tc>
        <w:tc>
          <w:tcPr>
            <w:tcW w:w="3969" w:type="dxa"/>
            <w:shd w:val="clear" w:color="auto" w:fill="FFFFFF" w:themeFill="background1"/>
          </w:tcPr>
          <w:p w14:paraId="76F4F1F2"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Специалист по социальной работе</w:t>
            </w:r>
          </w:p>
        </w:tc>
        <w:tc>
          <w:tcPr>
            <w:tcW w:w="1814" w:type="dxa"/>
            <w:shd w:val="clear" w:color="auto" w:fill="FFFFFF" w:themeFill="background1"/>
          </w:tcPr>
          <w:p w14:paraId="2DF2C6C7"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очная</w:t>
            </w:r>
          </w:p>
        </w:tc>
      </w:tr>
      <w:tr w:rsidR="009B7FF0" w:rsidRPr="00C72917" w14:paraId="490C5179" w14:textId="77777777" w:rsidTr="00374B3E">
        <w:tc>
          <w:tcPr>
            <w:tcW w:w="534" w:type="dxa"/>
            <w:tcBorders>
              <w:right w:val="single" w:sz="4" w:space="0" w:color="auto"/>
            </w:tcBorders>
            <w:shd w:val="clear" w:color="auto" w:fill="FFFFFF" w:themeFill="background1"/>
          </w:tcPr>
          <w:p w14:paraId="574DAE63"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cs="Times New Roman"/>
                <w:b/>
                <w:sz w:val="20"/>
                <w:szCs w:val="20"/>
              </w:rPr>
            </w:pPr>
          </w:p>
        </w:tc>
        <w:tc>
          <w:tcPr>
            <w:tcW w:w="9213" w:type="dxa"/>
            <w:gridSpan w:val="3"/>
            <w:tcBorders>
              <w:left w:val="single" w:sz="4" w:space="0" w:color="auto"/>
            </w:tcBorders>
            <w:shd w:val="clear" w:color="auto" w:fill="FFFFFF" w:themeFill="background1"/>
          </w:tcPr>
          <w:p w14:paraId="5A27EF18"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cs="Times New Roman"/>
                <w:b/>
                <w:sz w:val="20"/>
                <w:szCs w:val="20"/>
              </w:rPr>
            </w:pPr>
            <w:r w:rsidRPr="00C72917">
              <w:rPr>
                <w:rFonts w:ascii="Times New Roman" w:hAnsi="Times New Roman" w:cs="Times New Roman"/>
                <w:b/>
                <w:sz w:val="20"/>
                <w:szCs w:val="20"/>
              </w:rPr>
              <w:t>54.00.00 Изобразительное искусство и прикладные виды искусств</w:t>
            </w:r>
          </w:p>
        </w:tc>
      </w:tr>
      <w:tr w:rsidR="009B7FF0" w:rsidRPr="00C72917" w14:paraId="0E85CC77" w14:textId="77777777" w:rsidTr="00134901">
        <w:tc>
          <w:tcPr>
            <w:tcW w:w="534" w:type="dxa"/>
            <w:shd w:val="clear" w:color="auto" w:fill="FFFFFF" w:themeFill="background1"/>
          </w:tcPr>
          <w:p w14:paraId="789E5C0E"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6.</w:t>
            </w:r>
            <w:r w:rsidRPr="00C72917">
              <w:rPr>
                <w:rFonts w:ascii="Times New Roman" w:eastAsia="Times New Roman" w:hAnsi="Times New Roman"/>
                <w:sz w:val="20"/>
                <w:szCs w:val="20"/>
              </w:rPr>
              <w:t>.</w:t>
            </w:r>
          </w:p>
        </w:tc>
        <w:tc>
          <w:tcPr>
            <w:tcW w:w="3430" w:type="dxa"/>
            <w:shd w:val="clear" w:color="auto" w:fill="FFFFFF" w:themeFill="background1"/>
          </w:tcPr>
          <w:p w14:paraId="6E3E81C4"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54.02.01  Дизайн (по отраслям)</w:t>
            </w:r>
          </w:p>
        </w:tc>
        <w:tc>
          <w:tcPr>
            <w:tcW w:w="3969" w:type="dxa"/>
            <w:shd w:val="clear" w:color="auto" w:fill="FFFFFF" w:themeFill="background1"/>
          </w:tcPr>
          <w:p w14:paraId="6F051FA1"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Дизайнер</w:t>
            </w:r>
          </w:p>
        </w:tc>
        <w:tc>
          <w:tcPr>
            <w:tcW w:w="1814" w:type="dxa"/>
            <w:shd w:val="clear" w:color="auto" w:fill="FFFFFF" w:themeFill="background1"/>
          </w:tcPr>
          <w:p w14:paraId="329B6531"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 xml:space="preserve">очная </w:t>
            </w:r>
          </w:p>
        </w:tc>
      </w:tr>
      <w:tr w:rsidR="009B7FF0" w:rsidRPr="00C72917" w14:paraId="64CA0CC8" w14:textId="77777777" w:rsidTr="00374B3E">
        <w:trPr>
          <w:trHeight w:val="353"/>
        </w:trPr>
        <w:tc>
          <w:tcPr>
            <w:tcW w:w="534" w:type="dxa"/>
            <w:shd w:val="clear" w:color="auto" w:fill="FFFFFF" w:themeFill="background1"/>
          </w:tcPr>
          <w:p w14:paraId="3E01A588"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p>
        </w:tc>
        <w:tc>
          <w:tcPr>
            <w:tcW w:w="9213" w:type="dxa"/>
            <w:gridSpan w:val="3"/>
            <w:shd w:val="clear" w:color="auto" w:fill="FFFFFF" w:themeFill="background1"/>
          </w:tcPr>
          <w:p w14:paraId="60382400"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b/>
                <w:sz w:val="20"/>
                <w:szCs w:val="20"/>
              </w:rPr>
            </w:pPr>
            <w:r w:rsidRPr="00C72917">
              <w:rPr>
                <w:rFonts w:ascii="Times New Roman" w:eastAsia="Times New Roman" w:hAnsi="Times New Roman"/>
                <w:b/>
                <w:sz w:val="20"/>
                <w:szCs w:val="20"/>
              </w:rPr>
              <w:t>46.00.00 История и археология</w:t>
            </w:r>
          </w:p>
        </w:tc>
      </w:tr>
      <w:tr w:rsidR="009B7FF0" w:rsidRPr="00C72917" w14:paraId="0312F969" w14:textId="77777777" w:rsidTr="00134901">
        <w:tc>
          <w:tcPr>
            <w:tcW w:w="534" w:type="dxa"/>
            <w:shd w:val="clear" w:color="auto" w:fill="FFFFFF" w:themeFill="background1"/>
          </w:tcPr>
          <w:p w14:paraId="36594D5E"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7</w:t>
            </w:r>
            <w:r w:rsidRPr="00C72917">
              <w:rPr>
                <w:rFonts w:ascii="Times New Roman" w:eastAsia="Times New Roman" w:hAnsi="Times New Roman"/>
                <w:sz w:val="20"/>
                <w:szCs w:val="20"/>
              </w:rPr>
              <w:t>.</w:t>
            </w:r>
          </w:p>
        </w:tc>
        <w:tc>
          <w:tcPr>
            <w:tcW w:w="3430" w:type="dxa"/>
            <w:shd w:val="clear" w:color="auto" w:fill="FFFFFF" w:themeFill="background1"/>
          </w:tcPr>
          <w:p w14:paraId="1AF9DA87"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46.02.01 Документационное обеспечение управления и архивоведение</w:t>
            </w:r>
          </w:p>
        </w:tc>
        <w:tc>
          <w:tcPr>
            <w:tcW w:w="3969" w:type="dxa"/>
            <w:shd w:val="clear" w:color="auto" w:fill="FFFFFF" w:themeFill="background1"/>
          </w:tcPr>
          <w:p w14:paraId="7E413C8A"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Специалист по документационному обеспечению управлени</w:t>
            </w:r>
            <w:r>
              <w:rPr>
                <w:rFonts w:ascii="Times New Roman" w:eastAsia="Times New Roman" w:hAnsi="Times New Roman"/>
                <w:sz w:val="20"/>
                <w:szCs w:val="20"/>
              </w:rPr>
              <w:t>я и архивному делу</w:t>
            </w:r>
          </w:p>
        </w:tc>
        <w:tc>
          <w:tcPr>
            <w:tcW w:w="1814" w:type="dxa"/>
            <w:shd w:val="clear" w:color="auto" w:fill="FFFFFF" w:themeFill="background1"/>
          </w:tcPr>
          <w:p w14:paraId="27BC6F9F" w14:textId="77777777" w:rsidR="009B7FF0" w:rsidRPr="00C72917" w:rsidRDefault="009B7FF0" w:rsidP="009B7FF0">
            <w:pPr>
              <w:shd w:val="clear" w:color="auto" w:fill="FFFFFF" w:themeFill="background1"/>
              <w:spacing w:after="0" w:line="240" w:lineRule="auto"/>
              <w:jc w:val="both"/>
              <w:rPr>
                <w:rFonts w:ascii="Times New Roman" w:eastAsia="Times New Roman" w:hAnsi="Times New Roman"/>
                <w:sz w:val="20"/>
                <w:szCs w:val="20"/>
              </w:rPr>
            </w:pPr>
            <w:r w:rsidRPr="00C72917">
              <w:rPr>
                <w:rFonts w:ascii="Times New Roman" w:eastAsia="Times New Roman" w:hAnsi="Times New Roman"/>
                <w:sz w:val="20"/>
                <w:szCs w:val="20"/>
              </w:rPr>
              <w:t>очная</w:t>
            </w:r>
          </w:p>
        </w:tc>
      </w:tr>
    </w:tbl>
    <w:p w14:paraId="09F6F209" w14:textId="77777777" w:rsidR="009B7FF0" w:rsidRPr="009B7FF0" w:rsidRDefault="009B7FF0" w:rsidP="009B7FF0">
      <w:pPr>
        <w:shd w:val="clear" w:color="auto" w:fill="FFFFFF" w:themeFill="background1"/>
        <w:spacing w:after="0"/>
        <w:jc w:val="both"/>
        <w:rPr>
          <w:rFonts w:ascii="Times New Roman" w:hAnsi="Times New Roman"/>
          <w:sz w:val="24"/>
          <w:szCs w:val="24"/>
        </w:rPr>
      </w:pPr>
    </w:p>
    <w:p w14:paraId="61B00249" w14:textId="77777777" w:rsidR="009B7FF0" w:rsidRPr="009B7FF0" w:rsidRDefault="009B7FF0" w:rsidP="009B7FF0">
      <w:pPr>
        <w:shd w:val="clear" w:color="auto" w:fill="FFFFFF" w:themeFill="background1"/>
        <w:spacing w:after="0"/>
        <w:ind w:firstLine="567"/>
        <w:jc w:val="both"/>
        <w:rPr>
          <w:rFonts w:ascii="Times New Roman" w:hAnsi="Times New Roman" w:cs="Times New Roman"/>
          <w:sz w:val="24"/>
          <w:szCs w:val="24"/>
        </w:rPr>
      </w:pPr>
      <w:r w:rsidRPr="009B7FF0">
        <w:rPr>
          <w:rFonts w:ascii="Times New Roman" w:hAnsi="Times New Roman" w:cs="Times New Roman"/>
          <w:sz w:val="24"/>
          <w:szCs w:val="24"/>
        </w:rPr>
        <w:t>Ежегодно в Колледже проводится постоянный анализ потребности в специалистах для сферы образования, дизайна, социальной сферы, делопроизводства и архивоведения; потребности в профессиональной переподготовке и повышении квалификации воспитателей, педагогов дополнительного образования, специалистов по социальной работе. Проводится систематизация требований работодателей к уровню и качеству подготовки выпускников, потребности в методическом сопровождении деятельности учреждений, обеспечивающих учебную и производственную практику студентов.</w:t>
      </w:r>
    </w:p>
    <w:p w14:paraId="38549223" w14:textId="77777777" w:rsidR="009B7FF0" w:rsidRPr="009B7FF0" w:rsidRDefault="009B7FF0" w:rsidP="009B7FF0">
      <w:pPr>
        <w:shd w:val="clear" w:color="auto" w:fill="FFFFFF" w:themeFill="background1"/>
        <w:spacing w:after="0"/>
        <w:ind w:firstLine="567"/>
        <w:jc w:val="both"/>
        <w:rPr>
          <w:rFonts w:ascii="Times New Roman" w:eastAsia="Times New Roman" w:hAnsi="Times New Roman"/>
          <w:sz w:val="24"/>
          <w:szCs w:val="24"/>
        </w:rPr>
      </w:pPr>
      <w:r w:rsidRPr="009B7FF0">
        <w:rPr>
          <w:rFonts w:ascii="Times New Roman" w:hAnsi="Times New Roman"/>
          <w:sz w:val="24"/>
          <w:szCs w:val="24"/>
        </w:rPr>
        <w:t>Учебный процесс в колледже организован в соответствии с основными профессиональными образовательными программами,</w:t>
      </w:r>
      <w:r w:rsidRPr="009B7FF0">
        <w:rPr>
          <w:rFonts w:ascii="Times New Roman" w:hAnsi="Times New Roman"/>
          <w:color w:val="C00000"/>
          <w:sz w:val="24"/>
          <w:szCs w:val="24"/>
        </w:rPr>
        <w:t xml:space="preserve"> </w:t>
      </w:r>
      <w:r w:rsidRPr="009B7FF0">
        <w:rPr>
          <w:rFonts w:ascii="Times New Roman" w:hAnsi="Times New Roman"/>
          <w:sz w:val="24"/>
          <w:szCs w:val="24"/>
        </w:rPr>
        <w:t>рабочими учебными планами и графиком учебного процесса на текущий учебный год. Структура и содержание основных профессиональных образовательных программ по специальностям Колледжа соответствуют требованиям федеральным государственным образовательным стандартам среднего профессионального образования (ФГОС СПО), нормативным документам Минобразования РФ.</w:t>
      </w:r>
      <w:r w:rsidRPr="009B7FF0">
        <w:rPr>
          <w:rFonts w:ascii="Times New Roman" w:eastAsia="Times New Roman" w:hAnsi="Times New Roman"/>
          <w:sz w:val="24"/>
          <w:szCs w:val="24"/>
        </w:rPr>
        <w:t xml:space="preserve"> Реализуются ОПОП СПО (повышенный уровень) на базе среднего (полного) общего образования.</w:t>
      </w:r>
    </w:p>
    <w:p w14:paraId="1F771B4A" w14:textId="77777777" w:rsidR="009B7FF0" w:rsidRPr="009B7FF0" w:rsidRDefault="009B7FF0" w:rsidP="009B7FF0">
      <w:pPr>
        <w:shd w:val="clear" w:color="auto" w:fill="FFFFFF" w:themeFill="background1"/>
        <w:spacing w:after="0"/>
        <w:ind w:firstLine="567"/>
        <w:jc w:val="both"/>
        <w:rPr>
          <w:rFonts w:ascii="Times New Roman" w:eastAsia="Times New Roman" w:hAnsi="Times New Roman"/>
          <w:sz w:val="24"/>
          <w:szCs w:val="24"/>
        </w:rPr>
      </w:pPr>
      <w:r w:rsidRPr="009B7FF0">
        <w:rPr>
          <w:rFonts w:ascii="Times New Roman" w:eastAsia="Times New Roman" w:hAnsi="Times New Roman"/>
          <w:sz w:val="24"/>
          <w:szCs w:val="24"/>
        </w:rPr>
        <w:t xml:space="preserve">Основные профессиональные образовательные программы по специальностям Колледжа включают требования к уровню подготовки выпускников, рабочий учебный план, примерные и рабочие программы учебных дисциплин и профессиональных модулей, примерную и рабочую программу профессиональной (производственной) практики по видам практик, программу государственной (итоговой) аттестации. </w:t>
      </w:r>
    </w:p>
    <w:p w14:paraId="375E9FCE" w14:textId="77777777" w:rsidR="009B7FF0" w:rsidRPr="009B7FF0" w:rsidRDefault="009B7FF0" w:rsidP="009B7FF0">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9B7FF0">
        <w:rPr>
          <w:rFonts w:ascii="Times New Roman" w:eastAsia="Times New Roman" w:hAnsi="Times New Roman" w:cs="Times New Roman"/>
          <w:sz w:val="24"/>
          <w:szCs w:val="24"/>
          <w:lang w:eastAsia="ru-RU"/>
        </w:rPr>
        <w:t xml:space="preserve">Нормативный срок освоения основной профессиональной образовательной программы при очной форме обучения на базе среднего (полного) общего образования – 2 года 10 месяцев. </w:t>
      </w:r>
    </w:p>
    <w:p w14:paraId="442564F9" w14:textId="77777777" w:rsidR="009B7FF0" w:rsidRPr="009B7FF0" w:rsidRDefault="009B7FF0" w:rsidP="009B7FF0">
      <w:pPr>
        <w:shd w:val="clear" w:color="auto" w:fill="FFFFFF" w:themeFill="background1"/>
        <w:spacing w:after="0"/>
        <w:ind w:firstLine="567"/>
        <w:jc w:val="both"/>
        <w:rPr>
          <w:sz w:val="23"/>
          <w:szCs w:val="23"/>
        </w:rPr>
      </w:pPr>
      <w:r w:rsidRPr="009B7FF0">
        <w:rPr>
          <w:rFonts w:ascii="Times New Roman" w:hAnsi="Times New Roman" w:cs="Times New Roman"/>
          <w:sz w:val="24"/>
          <w:szCs w:val="24"/>
        </w:rPr>
        <w:lastRenderedPageBreak/>
        <w:t>Планирование, организация и анализ результатов реализации основных и дополнительных профессиональных образовательных программ в колледже осуществляется в соответствии с нормативными документами, определяющими данный вид деятельности.</w:t>
      </w:r>
    </w:p>
    <w:p w14:paraId="699F74B4" w14:textId="77777777" w:rsidR="009B7FF0" w:rsidRPr="009B7FF0" w:rsidRDefault="009B7FF0" w:rsidP="009B7FF0">
      <w:pPr>
        <w:shd w:val="clear" w:color="auto" w:fill="FFFFFF" w:themeFill="background1"/>
        <w:spacing w:after="0"/>
        <w:ind w:firstLine="567"/>
        <w:jc w:val="both"/>
        <w:rPr>
          <w:rFonts w:ascii="Times New Roman" w:hAnsi="Times New Roman"/>
          <w:sz w:val="24"/>
          <w:szCs w:val="24"/>
        </w:rPr>
      </w:pPr>
      <w:r w:rsidRPr="009B7FF0">
        <w:rPr>
          <w:rFonts w:ascii="Times New Roman" w:hAnsi="Times New Roman" w:cs="Times New Roman"/>
          <w:sz w:val="24"/>
          <w:szCs w:val="24"/>
        </w:rPr>
        <w:t>Вариативная часть основных профессиональных образовательных программ специальностей реализуется</w:t>
      </w:r>
      <w:r w:rsidRPr="009B7FF0">
        <w:rPr>
          <w:rFonts w:ascii="Times New Roman" w:hAnsi="Times New Roman" w:cs="Times New Roman"/>
          <w:color w:val="C00000"/>
          <w:sz w:val="24"/>
          <w:szCs w:val="24"/>
        </w:rPr>
        <w:t xml:space="preserve"> </w:t>
      </w:r>
      <w:r w:rsidRPr="009B7FF0">
        <w:rPr>
          <w:rFonts w:ascii="Times New Roman" w:hAnsi="Times New Roman" w:cs="Times New Roman"/>
          <w:sz w:val="24"/>
          <w:szCs w:val="24"/>
        </w:rPr>
        <w:t>с учетом изменений в профессиональной сфере и региональных потребностей.</w:t>
      </w:r>
    </w:p>
    <w:p w14:paraId="254D0BD6" w14:textId="77777777" w:rsidR="009B7FF0" w:rsidRPr="009B7FF0" w:rsidRDefault="009B7FF0" w:rsidP="009B7FF0">
      <w:pPr>
        <w:shd w:val="clear" w:color="auto" w:fill="FFFFFF" w:themeFill="background1"/>
        <w:spacing w:after="0"/>
        <w:ind w:firstLine="567"/>
        <w:jc w:val="both"/>
        <w:rPr>
          <w:rFonts w:ascii="Times New Roman" w:hAnsi="Times New Roman"/>
          <w:color w:val="000000" w:themeColor="text1"/>
          <w:sz w:val="24"/>
          <w:szCs w:val="24"/>
        </w:rPr>
      </w:pPr>
      <w:r w:rsidRPr="009B7FF0">
        <w:rPr>
          <w:rFonts w:ascii="Times New Roman" w:hAnsi="Times New Roman"/>
          <w:color w:val="000000" w:themeColor="text1"/>
          <w:sz w:val="24"/>
          <w:szCs w:val="24"/>
        </w:rPr>
        <w:t xml:space="preserve">Практическая подготовка специалистов обеспечивается за счет организации и проведения учебной и производственной практики (практика по профилю специальности), лабораторных работ и практических занятий. </w:t>
      </w:r>
    </w:p>
    <w:p w14:paraId="17CBE08B" w14:textId="77777777" w:rsidR="009B7FF0" w:rsidRPr="009B7FF0" w:rsidRDefault="009B7FF0" w:rsidP="009B7FF0">
      <w:pPr>
        <w:shd w:val="clear" w:color="auto" w:fill="FFFFFF" w:themeFill="background1"/>
        <w:spacing w:after="0"/>
        <w:ind w:firstLine="567"/>
        <w:jc w:val="both"/>
        <w:rPr>
          <w:rFonts w:ascii="Times New Roman" w:hAnsi="Times New Roman"/>
          <w:color w:val="000000" w:themeColor="text1"/>
          <w:sz w:val="24"/>
          <w:szCs w:val="24"/>
        </w:rPr>
      </w:pPr>
      <w:r w:rsidRPr="009B7FF0">
        <w:rPr>
          <w:rFonts w:ascii="Times New Roman" w:hAnsi="Times New Roman"/>
          <w:color w:val="000000" w:themeColor="text1"/>
          <w:sz w:val="24"/>
          <w:szCs w:val="24"/>
        </w:rPr>
        <w:t xml:space="preserve">Выполнение студентами лабораторных работ и практических занятий направлено на обобщение, систематизацию теоретических знаний и освоение студентами определенных действий, операций, необходимых в профессиональной деятельности. </w:t>
      </w:r>
    </w:p>
    <w:p w14:paraId="0371F922" w14:textId="77777777" w:rsidR="009B7FF0" w:rsidRPr="009B7FF0" w:rsidRDefault="009B7FF0" w:rsidP="009B7FF0">
      <w:pPr>
        <w:shd w:val="clear" w:color="auto" w:fill="FFFFFF" w:themeFill="background1"/>
        <w:spacing w:after="0"/>
        <w:ind w:firstLine="567"/>
        <w:jc w:val="both"/>
        <w:rPr>
          <w:rFonts w:ascii="Times New Roman" w:hAnsi="Times New Roman"/>
          <w:color w:val="000000" w:themeColor="text1"/>
          <w:sz w:val="24"/>
          <w:szCs w:val="24"/>
        </w:rPr>
      </w:pPr>
      <w:r w:rsidRPr="009B7FF0">
        <w:rPr>
          <w:rFonts w:ascii="Times New Roman" w:hAnsi="Times New Roman"/>
          <w:color w:val="000000" w:themeColor="text1"/>
          <w:sz w:val="24"/>
          <w:szCs w:val="24"/>
        </w:rPr>
        <w:t>Дисциплины, по которым проводятся лабораторные и практические занятия, определяются рабочими учебными планами, ежегодно утверждаются приказом директора. Содержание лабораторных работ и практических занятий направлено на реализацию требований ФГОС СПО в части освоения профессиональных компетенций. При проведении лабораторных работ и практических занятий учебная группа делится на подгруппы численностью не менее 8 человек. Лабораторные и практические занятия проводятся в специально оборудованных учебных кабинетах и соответствуют специальностям, представленным в Колледже.</w:t>
      </w:r>
    </w:p>
    <w:p w14:paraId="1F96E027" w14:textId="77777777" w:rsidR="00277D12" w:rsidRPr="008D185C" w:rsidRDefault="00277D12" w:rsidP="00277D12">
      <w:pPr>
        <w:shd w:val="clear" w:color="auto" w:fill="FFFFFF" w:themeFill="background1"/>
        <w:spacing w:after="0"/>
        <w:ind w:firstLine="709"/>
        <w:jc w:val="both"/>
        <w:rPr>
          <w:rFonts w:ascii="Times New Roman" w:hAnsi="Times New Roman"/>
          <w:sz w:val="24"/>
          <w:szCs w:val="24"/>
        </w:rPr>
      </w:pPr>
      <w:r w:rsidRPr="008D185C">
        <w:rPr>
          <w:rFonts w:ascii="Times New Roman" w:hAnsi="Times New Roman"/>
          <w:sz w:val="24"/>
          <w:szCs w:val="24"/>
        </w:rPr>
        <w:t>Практика обучающихся по специальностям Колледжа организована в соответствии с Приказом Министерства науки и высшего образования Российской Федерации № 885, Министерства просвещения Российской Федерации № 390 от 05.08.2020 «О практической подготовке обучающихся»; «Положением о практике студентов, осваивающих основные профессиональные образовательные программы среднего профессионального образования».</w:t>
      </w:r>
    </w:p>
    <w:p w14:paraId="7A21EF50" w14:textId="77777777" w:rsidR="00277D12" w:rsidRPr="0018332B" w:rsidRDefault="00277D12" w:rsidP="00277D12">
      <w:pPr>
        <w:shd w:val="clear" w:color="auto" w:fill="FFFFFF" w:themeFill="background1"/>
        <w:spacing w:after="0"/>
        <w:ind w:firstLine="709"/>
        <w:jc w:val="both"/>
        <w:rPr>
          <w:rFonts w:ascii="Times New Roman" w:hAnsi="Times New Roman"/>
          <w:sz w:val="24"/>
          <w:szCs w:val="24"/>
        </w:rPr>
      </w:pPr>
      <w:r w:rsidRPr="0018332B">
        <w:rPr>
          <w:rFonts w:ascii="Times New Roman" w:hAnsi="Times New Roman"/>
          <w:sz w:val="24"/>
          <w:szCs w:val="24"/>
        </w:rPr>
        <w:t>Практика имеет целью комплексное освоение студентами всех видов профессиональной деятельности, формирование, развитие общих и профессиональных компетенций, а также приобретение необходимых умений и опыта практической работы студентами по специальностям Колледжа. Результаты практики определяются программами практики, разрабатываемыми образовательным учреждением совместно с организациями.</w:t>
      </w:r>
    </w:p>
    <w:p w14:paraId="02E6C448" w14:textId="77777777" w:rsidR="00277D12" w:rsidRPr="0018332B" w:rsidRDefault="00277D12" w:rsidP="00277D12">
      <w:pPr>
        <w:shd w:val="clear" w:color="auto" w:fill="FFFFFF" w:themeFill="background1"/>
        <w:spacing w:after="0"/>
        <w:ind w:firstLine="709"/>
        <w:jc w:val="both"/>
        <w:rPr>
          <w:rFonts w:ascii="Times New Roman" w:hAnsi="Times New Roman"/>
          <w:sz w:val="24"/>
          <w:szCs w:val="24"/>
        </w:rPr>
      </w:pPr>
      <w:r w:rsidRPr="00406D7E">
        <w:rPr>
          <w:rFonts w:ascii="Times New Roman" w:hAnsi="Times New Roman"/>
          <w:sz w:val="24"/>
          <w:szCs w:val="24"/>
        </w:rPr>
        <w:t>В Колледже реализуются следующие виды практик: учебная практика и производственная практика.</w:t>
      </w:r>
      <w:r w:rsidRPr="0018332B">
        <w:rPr>
          <w:rFonts w:ascii="Times New Roman" w:hAnsi="Times New Roman"/>
          <w:sz w:val="24"/>
          <w:szCs w:val="24"/>
        </w:rPr>
        <w:t xml:space="preserve"> </w:t>
      </w:r>
    </w:p>
    <w:p w14:paraId="6A04A724" w14:textId="77777777" w:rsidR="00277D12" w:rsidRPr="0018332B" w:rsidRDefault="00277D12" w:rsidP="00277D12">
      <w:pPr>
        <w:shd w:val="clear" w:color="auto" w:fill="FFFFFF" w:themeFill="background1"/>
        <w:spacing w:after="0"/>
        <w:ind w:firstLine="709"/>
        <w:jc w:val="both"/>
        <w:rPr>
          <w:rFonts w:ascii="Times New Roman" w:hAnsi="Times New Roman"/>
          <w:sz w:val="24"/>
          <w:szCs w:val="24"/>
        </w:rPr>
      </w:pPr>
      <w:r w:rsidRPr="0018332B">
        <w:rPr>
          <w:rFonts w:ascii="Times New Roman" w:hAnsi="Times New Roman"/>
          <w:sz w:val="24"/>
          <w:szCs w:val="24"/>
        </w:rPr>
        <w:t>Учебная практика направлена на формирование у студентов практических профессиональных умений, приобретение первоначального практического опыта.</w:t>
      </w:r>
    </w:p>
    <w:p w14:paraId="4F8CF7A1" w14:textId="77777777" w:rsidR="00277D12" w:rsidRPr="0018332B" w:rsidRDefault="00277D12" w:rsidP="00277D12">
      <w:pPr>
        <w:shd w:val="clear" w:color="auto" w:fill="FFFFFF" w:themeFill="background1"/>
        <w:spacing w:after="0"/>
        <w:ind w:firstLine="709"/>
        <w:jc w:val="both"/>
        <w:rPr>
          <w:rFonts w:ascii="Times New Roman" w:hAnsi="Times New Roman"/>
          <w:sz w:val="24"/>
          <w:szCs w:val="24"/>
        </w:rPr>
      </w:pPr>
      <w:r w:rsidRPr="0018332B">
        <w:rPr>
          <w:rFonts w:ascii="Times New Roman" w:hAnsi="Times New Roman"/>
          <w:sz w:val="24"/>
          <w:szCs w:val="24"/>
        </w:rPr>
        <w:t>Производственная практика направлена на формирование у студентов общих и профессиональных компетенций, приобретение практического опыта, включает в себя следующие этапы:</w:t>
      </w:r>
    </w:p>
    <w:p w14:paraId="6E04CD60" w14:textId="77777777" w:rsidR="00277D12" w:rsidRPr="0018332B" w:rsidRDefault="00277D12" w:rsidP="00277D12">
      <w:pPr>
        <w:shd w:val="clear" w:color="auto" w:fill="FFFFFF" w:themeFill="background1"/>
        <w:spacing w:after="0"/>
        <w:ind w:firstLine="709"/>
        <w:jc w:val="both"/>
        <w:rPr>
          <w:rFonts w:ascii="Times New Roman" w:hAnsi="Times New Roman"/>
          <w:sz w:val="24"/>
          <w:szCs w:val="24"/>
        </w:rPr>
      </w:pPr>
      <w:r w:rsidRPr="0018332B">
        <w:rPr>
          <w:rFonts w:ascii="Times New Roman" w:hAnsi="Times New Roman"/>
          <w:sz w:val="24"/>
          <w:szCs w:val="24"/>
        </w:rPr>
        <w:t>1.</w:t>
      </w:r>
      <w:r w:rsidRPr="0018332B">
        <w:rPr>
          <w:rFonts w:ascii="Times New Roman" w:hAnsi="Times New Roman"/>
          <w:sz w:val="24"/>
          <w:szCs w:val="24"/>
        </w:rPr>
        <w:tab/>
      </w:r>
      <w:r w:rsidRPr="00406D7E">
        <w:rPr>
          <w:rFonts w:ascii="Times New Roman" w:hAnsi="Times New Roman"/>
          <w:sz w:val="24"/>
          <w:szCs w:val="24"/>
        </w:rPr>
        <w:t xml:space="preserve">Производственная практика (практика по профилю специальности), </w:t>
      </w:r>
      <w:r w:rsidRPr="0018332B">
        <w:rPr>
          <w:rFonts w:ascii="Times New Roman" w:hAnsi="Times New Roman"/>
          <w:sz w:val="24"/>
          <w:szCs w:val="24"/>
        </w:rPr>
        <w:t>реализуется в рамках профессиональных модулей по каждому из видов профессиональной деятельности;</w:t>
      </w:r>
    </w:p>
    <w:p w14:paraId="4947DFAC" w14:textId="77777777" w:rsidR="00277D12" w:rsidRPr="0018332B" w:rsidRDefault="00277D12" w:rsidP="00277D12">
      <w:pPr>
        <w:shd w:val="clear" w:color="auto" w:fill="FFFFFF" w:themeFill="background1"/>
        <w:spacing w:after="0"/>
        <w:ind w:firstLine="709"/>
        <w:jc w:val="both"/>
        <w:rPr>
          <w:rFonts w:ascii="Times New Roman" w:hAnsi="Times New Roman"/>
          <w:sz w:val="24"/>
          <w:szCs w:val="24"/>
        </w:rPr>
      </w:pPr>
      <w:r w:rsidRPr="0018332B">
        <w:rPr>
          <w:rFonts w:ascii="Times New Roman" w:hAnsi="Times New Roman"/>
          <w:sz w:val="24"/>
          <w:szCs w:val="24"/>
        </w:rPr>
        <w:t>2.</w:t>
      </w:r>
      <w:r w:rsidRPr="0018332B">
        <w:rPr>
          <w:rFonts w:ascii="Times New Roman" w:hAnsi="Times New Roman"/>
          <w:sz w:val="24"/>
          <w:szCs w:val="24"/>
        </w:rPr>
        <w:tab/>
        <w:t xml:space="preserve"> Преддипломная практика студентов в Колледже является завершающим этапом практической подготовки </w:t>
      </w:r>
      <w:r w:rsidRPr="00406D7E">
        <w:rPr>
          <w:rFonts w:ascii="Times New Roman" w:hAnsi="Times New Roman"/>
          <w:sz w:val="24"/>
          <w:szCs w:val="24"/>
        </w:rPr>
        <w:t>специалиста</w:t>
      </w:r>
      <w:r w:rsidRPr="00AF06C6">
        <w:rPr>
          <w:rFonts w:ascii="Times New Roman" w:hAnsi="Times New Roman"/>
          <w:color w:val="C00000"/>
          <w:sz w:val="24"/>
          <w:szCs w:val="24"/>
        </w:rPr>
        <w:t xml:space="preserve"> </w:t>
      </w:r>
      <w:r w:rsidRPr="0018332B">
        <w:rPr>
          <w:rFonts w:ascii="Times New Roman" w:hAnsi="Times New Roman"/>
          <w:sz w:val="24"/>
          <w:szCs w:val="24"/>
        </w:rPr>
        <w:t xml:space="preserve">и направлена на углубление первоначального профессионального опыта у студента,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 </w:t>
      </w:r>
    </w:p>
    <w:p w14:paraId="655CB6CE" w14:textId="77777777" w:rsidR="00277D12" w:rsidRPr="009B4F00" w:rsidRDefault="00277D12" w:rsidP="00277D12">
      <w:pPr>
        <w:shd w:val="clear" w:color="auto" w:fill="FFFFFF" w:themeFill="background1"/>
        <w:spacing w:after="0"/>
        <w:ind w:firstLine="709"/>
        <w:jc w:val="both"/>
        <w:rPr>
          <w:rFonts w:ascii="Times New Roman" w:hAnsi="Times New Roman" w:cs="Times New Roman"/>
          <w:sz w:val="24"/>
          <w:szCs w:val="24"/>
        </w:rPr>
      </w:pPr>
      <w:r w:rsidRPr="0018332B">
        <w:rPr>
          <w:rFonts w:ascii="Times New Roman" w:hAnsi="Times New Roman"/>
          <w:sz w:val="24"/>
          <w:szCs w:val="24"/>
        </w:rPr>
        <w:t>Организация и руководство всеми видами практик направлены на обеспечение непрерывности и последовательности овладения студентами профессиональной деятельностью. Сроки проведения каждого этапа практики определены учебным пла</w:t>
      </w:r>
      <w:r>
        <w:rPr>
          <w:rFonts w:ascii="Times New Roman" w:hAnsi="Times New Roman"/>
          <w:sz w:val="24"/>
          <w:szCs w:val="24"/>
        </w:rPr>
        <w:t>ном, годовым календарным графико</w:t>
      </w:r>
      <w:r w:rsidRPr="0018332B">
        <w:rPr>
          <w:rFonts w:ascii="Times New Roman" w:hAnsi="Times New Roman"/>
          <w:sz w:val="24"/>
          <w:szCs w:val="24"/>
        </w:rPr>
        <w:t xml:space="preserve">м. Учебная и производственная практика осуществляется и </w:t>
      </w:r>
      <w:r w:rsidRPr="0018332B">
        <w:rPr>
          <w:rFonts w:ascii="Times New Roman" w:hAnsi="Times New Roman"/>
          <w:sz w:val="24"/>
          <w:szCs w:val="24"/>
        </w:rPr>
        <w:lastRenderedPageBreak/>
        <w:t>концентрированно</w:t>
      </w:r>
      <w:r>
        <w:rPr>
          <w:rFonts w:ascii="Times New Roman" w:hAnsi="Times New Roman"/>
          <w:sz w:val="24"/>
          <w:szCs w:val="24"/>
        </w:rPr>
        <w:t>,</w:t>
      </w:r>
      <w:r w:rsidRPr="0018332B">
        <w:rPr>
          <w:rFonts w:ascii="Times New Roman" w:hAnsi="Times New Roman"/>
          <w:sz w:val="24"/>
          <w:szCs w:val="24"/>
        </w:rPr>
        <w:t xml:space="preserve"> и путем чередования с теоретическими занятиями, тем самым обеспечивая связь </w:t>
      </w:r>
      <w:r w:rsidRPr="009B4F00">
        <w:rPr>
          <w:rFonts w:ascii="Times New Roman" w:hAnsi="Times New Roman" w:cs="Times New Roman"/>
          <w:sz w:val="24"/>
          <w:szCs w:val="24"/>
        </w:rPr>
        <w:t xml:space="preserve">между содержанием практики и теоретическим обучением. </w:t>
      </w:r>
    </w:p>
    <w:p w14:paraId="30DDD733" w14:textId="77777777" w:rsidR="00277D12" w:rsidRPr="009B4F00" w:rsidRDefault="00277D12" w:rsidP="00277D12">
      <w:pPr>
        <w:shd w:val="clear" w:color="auto" w:fill="FFFFFF" w:themeFill="background1"/>
        <w:spacing w:after="0"/>
        <w:ind w:firstLine="709"/>
        <w:jc w:val="both"/>
        <w:rPr>
          <w:rFonts w:ascii="Times New Roman" w:hAnsi="Times New Roman" w:cs="Times New Roman"/>
          <w:sz w:val="24"/>
          <w:szCs w:val="24"/>
        </w:rPr>
      </w:pPr>
      <w:r w:rsidRPr="009B4F00">
        <w:rPr>
          <w:rFonts w:ascii="Times New Roman" w:hAnsi="Times New Roman" w:cs="Times New Roman"/>
          <w:sz w:val="24"/>
          <w:szCs w:val="24"/>
        </w:rPr>
        <w:t>Сопровождение руководителей практики от профильных организаций осуществляется через планирование</w:t>
      </w:r>
      <w:r>
        <w:rPr>
          <w:rFonts w:ascii="Times New Roman" w:hAnsi="Times New Roman" w:cs="Times New Roman"/>
          <w:sz w:val="24"/>
          <w:szCs w:val="24"/>
        </w:rPr>
        <w:t xml:space="preserve"> и организацию семинаров. В 2024</w:t>
      </w:r>
      <w:r w:rsidRPr="009B4F00">
        <w:rPr>
          <w:rFonts w:ascii="Times New Roman" w:hAnsi="Times New Roman" w:cs="Times New Roman"/>
          <w:sz w:val="24"/>
          <w:szCs w:val="24"/>
        </w:rPr>
        <w:t xml:space="preserve"> году проведены семинары: «Организация практики студентов </w:t>
      </w:r>
      <w:r>
        <w:rPr>
          <w:rFonts w:ascii="Times New Roman" w:hAnsi="Times New Roman" w:cs="Times New Roman"/>
          <w:sz w:val="24"/>
          <w:szCs w:val="24"/>
        </w:rPr>
        <w:t>специальностей 44</w:t>
      </w:r>
      <w:r w:rsidRPr="009B4F00">
        <w:rPr>
          <w:rFonts w:ascii="Times New Roman" w:hAnsi="Times New Roman" w:cs="Times New Roman"/>
          <w:sz w:val="24"/>
          <w:szCs w:val="24"/>
        </w:rPr>
        <w:t>.</w:t>
      </w:r>
      <w:r>
        <w:rPr>
          <w:rFonts w:ascii="Times New Roman" w:hAnsi="Times New Roman" w:cs="Times New Roman"/>
          <w:sz w:val="24"/>
          <w:szCs w:val="24"/>
        </w:rPr>
        <w:t>02.01 Дошкольное образование, 44</w:t>
      </w:r>
      <w:r w:rsidRPr="009B4F00">
        <w:rPr>
          <w:rFonts w:ascii="Times New Roman" w:hAnsi="Times New Roman" w:cs="Times New Roman"/>
          <w:sz w:val="24"/>
          <w:szCs w:val="24"/>
        </w:rPr>
        <w:t>.02.04 Специа</w:t>
      </w:r>
      <w:r>
        <w:rPr>
          <w:rFonts w:ascii="Times New Roman" w:hAnsi="Times New Roman" w:cs="Times New Roman"/>
          <w:sz w:val="24"/>
          <w:szCs w:val="24"/>
        </w:rPr>
        <w:t>льное дошкольное образование, 44.02.03 Педагогика дополнительного образования, 39.02.01 Социальная работа: анализ результатов аудиторской проверки», «Организация производственной практики студентов первого курса очной формы обучения специальностей 44</w:t>
      </w:r>
      <w:r w:rsidRPr="009B4F00">
        <w:rPr>
          <w:rFonts w:ascii="Times New Roman" w:hAnsi="Times New Roman" w:cs="Times New Roman"/>
          <w:sz w:val="24"/>
          <w:szCs w:val="24"/>
        </w:rPr>
        <w:t>.</w:t>
      </w:r>
      <w:r>
        <w:rPr>
          <w:rFonts w:ascii="Times New Roman" w:hAnsi="Times New Roman" w:cs="Times New Roman"/>
          <w:sz w:val="24"/>
          <w:szCs w:val="24"/>
        </w:rPr>
        <w:t>02.01 Дошкольное образование, 44</w:t>
      </w:r>
      <w:r w:rsidRPr="009B4F00">
        <w:rPr>
          <w:rFonts w:ascii="Times New Roman" w:hAnsi="Times New Roman" w:cs="Times New Roman"/>
          <w:sz w:val="24"/>
          <w:szCs w:val="24"/>
        </w:rPr>
        <w:t>.02.04 Специа</w:t>
      </w:r>
      <w:r>
        <w:rPr>
          <w:rFonts w:ascii="Times New Roman" w:hAnsi="Times New Roman" w:cs="Times New Roman"/>
          <w:sz w:val="24"/>
          <w:szCs w:val="24"/>
        </w:rPr>
        <w:t>льное дошкольное образование: содержание практики, требования к оформлению документации».</w:t>
      </w:r>
    </w:p>
    <w:p w14:paraId="49959B9D" w14:textId="77777777" w:rsidR="00277D12" w:rsidRPr="0018332B" w:rsidRDefault="00277D12" w:rsidP="00277D12">
      <w:pPr>
        <w:shd w:val="clear" w:color="auto" w:fill="FFFFFF" w:themeFill="background1"/>
        <w:spacing w:after="0"/>
        <w:ind w:firstLine="709"/>
        <w:jc w:val="both"/>
        <w:rPr>
          <w:rFonts w:ascii="Times New Roman" w:hAnsi="Times New Roman"/>
          <w:sz w:val="24"/>
          <w:szCs w:val="24"/>
        </w:rPr>
      </w:pPr>
      <w:r w:rsidRPr="0018332B">
        <w:rPr>
          <w:rFonts w:ascii="Times New Roman" w:hAnsi="Times New Roman"/>
          <w:sz w:val="24"/>
          <w:szCs w:val="24"/>
        </w:rPr>
        <w:t xml:space="preserve">Практика реализуется в учреждениях разных типов и видов, в которых созданы условия для качественной практической подготовки студентов по специальностям Колледжа. Подбор </w:t>
      </w:r>
      <w:r>
        <w:rPr>
          <w:rFonts w:ascii="Times New Roman" w:hAnsi="Times New Roman"/>
          <w:sz w:val="24"/>
          <w:szCs w:val="24"/>
        </w:rPr>
        <w:t xml:space="preserve">профильных </w:t>
      </w:r>
      <w:r w:rsidRPr="00BD06F5">
        <w:rPr>
          <w:rFonts w:ascii="Times New Roman" w:hAnsi="Times New Roman"/>
          <w:sz w:val="24"/>
          <w:szCs w:val="24"/>
        </w:rPr>
        <w:t xml:space="preserve">организаций </w:t>
      </w:r>
      <w:r w:rsidRPr="0018332B">
        <w:rPr>
          <w:rFonts w:ascii="Times New Roman" w:hAnsi="Times New Roman"/>
          <w:sz w:val="24"/>
          <w:szCs w:val="24"/>
        </w:rPr>
        <w:t xml:space="preserve">осуществляется на основании критериев, разработанных в Колледже («Паспорт профильной организации»). Критериями выбора </w:t>
      </w:r>
      <w:r>
        <w:rPr>
          <w:rFonts w:ascii="Times New Roman" w:hAnsi="Times New Roman"/>
          <w:sz w:val="24"/>
          <w:szCs w:val="24"/>
        </w:rPr>
        <w:t xml:space="preserve">являются: </w:t>
      </w:r>
      <w:r w:rsidRPr="0018332B">
        <w:rPr>
          <w:rFonts w:ascii="Times New Roman" w:hAnsi="Times New Roman"/>
          <w:sz w:val="24"/>
          <w:szCs w:val="24"/>
        </w:rPr>
        <w:t xml:space="preserve">наличие инновационной деятельности, участие и победы педагогов и образовательных </w:t>
      </w:r>
      <w:r>
        <w:rPr>
          <w:rFonts w:ascii="Times New Roman" w:hAnsi="Times New Roman"/>
          <w:sz w:val="24"/>
          <w:szCs w:val="24"/>
        </w:rPr>
        <w:t>организаций</w:t>
      </w:r>
      <w:r w:rsidRPr="0018332B">
        <w:rPr>
          <w:rFonts w:ascii="Times New Roman" w:hAnsi="Times New Roman"/>
          <w:sz w:val="24"/>
          <w:szCs w:val="24"/>
        </w:rPr>
        <w:t xml:space="preserve"> в профессиональных конкурсах, </w:t>
      </w:r>
      <w:r>
        <w:rPr>
          <w:rFonts w:ascii="Times New Roman" w:hAnsi="Times New Roman"/>
          <w:sz w:val="24"/>
          <w:szCs w:val="24"/>
        </w:rPr>
        <w:t xml:space="preserve">участие </w:t>
      </w:r>
      <w:r w:rsidRPr="0018332B">
        <w:rPr>
          <w:rFonts w:ascii="Times New Roman" w:hAnsi="Times New Roman"/>
          <w:sz w:val="24"/>
          <w:szCs w:val="24"/>
        </w:rPr>
        <w:t xml:space="preserve">в проектах различного уровня, наличие в </w:t>
      </w:r>
      <w:r>
        <w:rPr>
          <w:rFonts w:ascii="Times New Roman" w:hAnsi="Times New Roman"/>
          <w:sz w:val="24"/>
          <w:szCs w:val="24"/>
        </w:rPr>
        <w:t>организациях</w:t>
      </w:r>
      <w:r w:rsidRPr="0018332B">
        <w:rPr>
          <w:rFonts w:ascii="Times New Roman" w:hAnsi="Times New Roman"/>
          <w:sz w:val="24"/>
          <w:szCs w:val="24"/>
        </w:rPr>
        <w:t xml:space="preserve"> современных образовательных ресурсов.</w:t>
      </w:r>
    </w:p>
    <w:p w14:paraId="0B7FB8F2" w14:textId="77777777" w:rsidR="00277D12" w:rsidRDefault="00277D12" w:rsidP="00277D12">
      <w:pPr>
        <w:shd w:val="clear" w:color="auto" w:fill="FFFFFF" w:themeFill="background1"/>
        <w:spacing w:after="0"/>
        <w:ind w:firstLine="709"/>
        <w:jc w:val="both"/>
        <w:rPr>
          <w:rFonts w:ascii="Times New Roman" w:hAnsi="Times New Roman"/>
          <w:sz w:val="24"/>
          <w:szCs w:val="24"/>
        </w:rPr>
      </w:pPr>
      <w:r w:rsidRPr="0018332B">
        <w:rPr>
          <w:rFonts w:ascii="Times New Roman" w:hAnsi="Times New Roman"/>
          <w:sz w:val="24"/>
          <w:szCs w:val="24"/>
        </w:rPr>
        <w:t>Отношения между Колледжем и профильной организацией оформляются договором о практичес</w:t>
      </w:r>
      <w:r>
        <w:rPr>
          <w:rFonts w:ascii="Times New Roman" w:hAnsi="Times New Roman"/>
          <w:sz w:val="24"/>
          <w:szCs w:val="24"/>
        </w:rPr>
        <w:t>кой подготовке студентов. В 2024</w:t>
      </w:r>
      <w:r w:rsidRPr="00DE3D87">
        <w:rPr>
          <w:rFonts w:ascii="Times New Roman" w:hAnsi="Times New Roman"/>
          <w:sz w:val="24"/>
          <w:szCs w:val="24"/>
        </w:rPr>
        <w:t xml:space="preserve"> </w:t>
      </w:r>
      <w:r w:rsidRPr="00EE5EAE">
        <w:rPr>
          <w:rFonts w:ascii="Times New Roman" w:hAnsi="Times New Roman"/>
          <w:sz w:val="24"/>
          <w:szCs w:val="24"/>
        </w:rPr>
        <w:t>г. были заключены договорные отношения с профильными организациями – базами практик, среди которых дошкольные образовательные</w:t>
      </w:r>
      <w:r w:rsidRPr="0018332B">
        <w:rPr>
          <w:rFonts w:ascii="Times New Roman" w:hAnsi="Times New Roman"/>
          <w:sz w:val="24"/>
          <w:szCs w:val="24"/>
        </w:rPr>
        <w:t xml:space="preserve"> учреждения, учреждения дополнительного образования детей, </w:t>
      </w:r>
      <w:r w:rsidRPr="003273C7">
        <w:rPr>
          <w:rFonts w:ascii="Times New Roman" w:hAnsi="Times New Roman"/>
          <w:sz w:val="24"/>
          <w:szCs w:val="24"/>
        </w:rPr>
        <w:t>общеобразовательные учреждения</w:t>
      </w:r>
      <w:r w:rsidRPr="0018332B">
        <w:rPr>
          <w:rFonts w:ascii="Times New Roman" w:hAnsi="Times New Roman"/>
          <w:sz w:val="24"/>
          <w:szCs w:val="24"/>
        </w:rPr>
        <w:t xml:space="preserve">, учреждения социальной защиты населения, организации по производству корпусной мебели, рекламные агентства, </w:t>
      </w:r>
      <w:r>
        <w:rPr>
          <w:rFonts w:ascii="Times New Roman" w:hAnsi="Times New Roman"/>
          <w:sz w:val="24"/>
          <w:szCs w:val="24"/>
        </w:rPr>
        <w:t>МКУ «</w:t>
      </w:r>
      <w:r w:rsidRPr="003273C7">
        <w:rPr>
          <w:rFonts w:ascii="Times New Roman" w:hAnsi="Times New Roman"/>
          <w:sz w:val="24"/>
          <w:szCs w:val="24"/>
        </w:rPr>
        <w:t>Красноярский городской архив</w:t>
      </w:r>
      <w:r w:rsidRPr="00AC11A8">
        <w:rPr>
          <w:rFonts w:ascii="Times New Roman" w:hAnsi="Times New Roman"/>
          <w:sz w:val="24"/>
          <w:szCs w:val="24"/>
        </w:rPr>
        <w:t>».</w:t>
      </w:r>
      <w:r w:rsidRPr="0018332B">
        <w:rPr>
          <w:rFonts w:ascii="Times New Roman" w:hAnsi="Times New Roman"/>
          <w:sz w:val="24"/>
          <w:szCs w:val="24"/>
        </w:rPr>
        <w:t xml:space="preserve"> </w:t>
      </w:r>
    </w:p>
    <w:p w14:paraId="3DE6C666" w14:textId="77777777" w:rsidR="00277D12" w:rsidRPr="0016420C" w:rsidRDefault="00277D12" w:rsidP="00277D12">
      <w:pPr>
        <w:shd w:val="clear" w:color="auto" w:fill="FFFFFF" w:themeFill="background1"/>
        <w:spacing w:after="0"/>
        <w:ind w:firstLine="709"/>
        <w:jc w:val="both"/>
        <w:rPr>
          <w:rFonts w:ascii="Times New Roman" w:hAnsi="Times New Roman"/>
          <w:sz w:val="24"/>
          <w:szCs w:val="24"/>
        </w:rPr>
      </w:pPr>
      <w:r w:rsidRPr="00C14C5B">
        <w:rPr>
          <w:rFonts w:ascii="Times New Roman" w:hAnsi="Times New Roman"/>
          <w:sz w:val="24"/>
          <w:szCs w:val="24"/>
        </w:rPr>
        <w:t>Для прохождения производственной практики в летний пе</w:t>
      </w:r>
      <w:r>
        <w:rPr>
          <w:rFonts w:ascii="Times New Roman" w:hAnsi="Times New Roman"/>
          <w:sz w:val="24"/>
          <w:szCs w:val="24"/>
        </w:rPr>
        <w:t xml:space="preserve">риод </w:t>
      </w:r>
      <w:r w:rsidRPr="00C14C5B">
        <w:rPr>
          <w:rFonts w:ascii="Times New Roman" w:hAnsi="Times New Roman"/>
          <w:sz w:val="24"/>
          <w:szCs w:val="24"/>
        </w:rPr>
        <w:t>по специальности 44.02.03 Пед</w:t>
      </w:r>
      <w:r>
        <w:rPr>
          <w:rFonts w:ascii="Times New Roman" w:hAnsi="Times New Roman"/>
          <w:sz w:val="24"/>
          <w:szCs w:val="24"/>
        </w:rPr>
        <w:t>агогика дошкольного образования</w:t>
      </w:r>
      <w:r w:rsidRPr="00C14C5B">
        <w:rPr>
          <w:rFonts w:ascii="Times New Roman" w:hAnsi="Times New Roman"/>
          <w:sz w:val="24"/>
          <w:szCs w:val="24"/>
        </w:rPr>
        <w:t xml:space="preserve"> были заключены договорные отношения с летними детскими загородными оздоровительн</w:t>
      </w:r>
      <w:r>
        <w:rPr>
          <w:rFonts w:ascii="Times New Roman" w:hAnsi="Times New Roman"/>
          <w:sz w:val="24"/>
          <w:szCs w:val="24"/>
        </w:rPr>
        <w:t>ыми лагерями Красноярского края:</w:t>
      </w:r>
      <w:r w:rsidRPr="0016420C">
        <w:t xml:space="preserve"> </w:t>
      </w:r>
      <w:r w:rsidRPr="0016420C">
        <w:rPr>
          <w:rFonts w:ascii="Times New Roman" w:hAnsi="Times New Roman"/>
          <w:sz w:val="24"/>
          <w:szCs w:val="24"/>
        </w:rPr>
        <w:t>Санаторно-оздоровительный комплекс «Гренада», г. К</w:t>
      </w:r>
      <w:r>
        <w:rPr>
          <w:rFonts w:ascii="Times New Roman" w:hAnsi="Times New Roman"/>
          <w:sz w:val="24"/>
          <w:szCs w:val="24"/>
        </w:rPr>
        <w:t xml:space="preserve">расноярск, </w:t>
      </w:r>
      <w:r w:rsidRPr="0016420C">
        <w:rPr>
          <w:rFonts w:ascii="Times New Roman" w:hAnsi="Times New Roman"/>
          <w:sz w:val="24"/>
          <w:szCs w:val="24"/>
        </w:rPr>
        <w:t>МБОУ ДО «Центр творческого развития и гуманитарного образования»</w:t>
      </w:r>
      <w:r>
        <w:rPr>
          <w:rFonts w:ascii="Times New Roman" w:hAnsi="Times New Roman"/>
          <w:sz w:val="24"/>
          <w:szCs w:val="24"/>
        </w:rPr>
        <w:t>, г. Красноярск (</w:t>
      </w:r>
      <w:r w:rsidRPr="0016420C">
        <w:rPr>
          <w:rFonts w:ascii="Times New Roman" w:hAnsi="Times New Roman"/>
          <w:sz w:val="24"/>
          <w:szCs w:val="24"/>
        </w:rPr>
        <w:t>ДОЛ «Лето»</w:t>
      </w:r>
      <w:r>
        <w:rPr>
          <w:rFonts w:ascii="Times New Roman" w:hAnsi="Times New Roman"/>
          <w:sz w:val="24"/>
          <w:szCs w:val="24"/>
        </w:rPr>
        <w:t xml:space="preserve">), </w:t>
      </w:r>
      <w:r w:rsidRPr="0016420C">
        <w:rPr>
          <w:rFonts w:ascii="Times New Roman" w:hAnsi="Times New Roman"/>
          <w:sz w:val="24"/>
          <w:szCs w:val="24"/>
        </w:rPr>
        <w:t>МАУ ДО детского оздоровительно-образовательного центра «Горный», ЗАТО Железногорск Красно</w:t>
      </w:r>
      <w:r>
        <w:rPr>
          <w:rFonts w:ascii="Times New Roman" w:hAnsi="Times New Roman"/>
          <w:sz w:val="24"/>
          <w:szCs w:val="24"/>
        </w:rPr>
        <w:t xml:space="preserve">ярского края, </w:t>
      </w:r>
      <w:r w:rsidRPr="0016420C">
        <w:rPr>
          <w:rFonts w:ascii="Times New Roman" w:hAnsi="Times New Roman"/>
          <w:sz w:val="24"/>
          <w:szCs w:val="24"/>
        </w:rPr>
        <w:t>МАУ ДО детского оздоровительно-образовательного центра «Орбита», ЗАТО Железногорск Красноярского кра</w:t>
      </w:r>
      <w:r>
        <w:rPr>
          <w:rFonts w:ascii="Times New Roman" w:hAnsi="Times New Roman"/>
          <w:sz w:val="24"/>
          <w:szCs w:val="24"/>
        </w:rPr>
        <w:t xml:space="preserve">я, </w:t>
      </w:r>
      <w:r w:rsidRPr="0016420C">
        <w:rPr>
          <w:rFonts w:ascii="Times New Roman" w:hAnsi="Times New Roman"/>
          <w:sz w:val="24"/>
          <w:szCs w:val="24"/>
        </w:rPr>
        <w:t>КГБОУ ДО «Красноярский краевой центр туризма и краеведения», «Багульник» Детско-юношес</w:t>
      </w:r>
      <w:r>
        <w:rPr>
          <w:rFonts w:ascii="Times New Roman" w:hAnsi="Times New Roman"/>
          <w:sz w:val="24"/>
          <w:szCs w:val="24"/>
        </w:rPr>
        <w:t>кая туристическая база, г. Красноярск.</w:t>
      </w:r>
    </w:p>
    <w:p w14:paraId="59561085" w14:textId="77777777" w:rsidR="00277D12" w:rsidRPr="0016420C" w:rsidRDefault="00277D12" w:rsidP="00277D12">
      <w:pPr>
        <w:shd w:val="clear" w:color="auto" w:fill="FFFFFF" w:themeFill="background1"/>
        <w:spacing w:after="0"/>
        <w:ind w:firstLine="709"/>
        <w:jc w:val="both"/>
        <w:rPr>
          <w:rFonts w:ascii="Times New Roman" w:hAnsi="Times New Roman"/>
          <w:sz w:val="24"/>
          <w:szCs w:val="24"/>
        </w:rPr>
      </w:pPr>
      <w:r w:rsidRPr="0016420C">
        <w:t xml:space="preserve"> </w:t>
      </w:r>
      <w:r w:rsidRPr="0016420C">
        <w:rPr>
          <w:rFonts w:ascii="Times New Roman" w:hAnsi="Times New Roman"/>
          <w:sz w:val="24"/>
          <w:szCs w:val="24"/>
        </w:rPr>
        <w:t xml:space="preserve">Всего в 2024 году производственную практику </w:t>
      </w:r>
      <w:r>
        <w:rPr>
          <w:rFonts w:ascii="Times New Roman" w:hAnsi="Times New Roman"/>
          <w:sz w:val="24"/>
          <w:szCs w:val="24"/>
        </w:rPr>
        <w:t>в летних детских загородных оздоровительных лагерях по должности «вожатый»</w:t>
      </w:r>
      <w:r w:rsidRPr="0016420C">
        <w:rPr>
          <w:rFonts w:ascii="Times New Roman" w:hAnsi="Times New Roman"/>
          <w:sz w:val="24"/>
          <w:szCs w:val="24"/>
        </w:rPr>
        <w:t xml:space="preserve"> </w:t>
      </w:r>
      <w:r>
        <w:rPr>
          <w:rFonts w:ascii="Times New Roman" w:hAnsi="Times New Roman"/>
          <w:sz w:val="24"/>
          <w:szCs w:val="24"/>
        </w:rPr>
        <w:t xml:space="preserve">прошли </w:t>
      </w:r>
      <w:r w:rsidRPr="0016420C">
        <w:rPr>
          <w:rFonts w:ascii="Times New Roman" w:hAnsi="Times New Roman"/>
          <w:sz w:val="24"/>
          <w:szCs w:val="24"/>
        </w:rPr>
        <w:t>21 студент</w:t>
      </w:r>
      <w:r>
        <w:rPr>
          <w:rFonts w:ascii="Times New Roman" w:hAnsi="Times New Roman"/>
          <w:sz w:val="24"/>
          <w:szCs w:val="24"/>
        </w:rPr>
        <w:t xml:space="preserve"> очной формы обучения </w:t>
      </w:r>
      <w:r w:rsidRPr="0016420C">
        <w:rPr>
          <w:rFonts w:ascii="Times New Roman" w:hAnsi="Times New Roman"/>
          <w:sz w:val="24"/>
          <w:szCs w:val="24"/>
        </w:rPr>
        <w:t>специальности 44.02.03 Педагогика дополни</w:t>
      </w:r>
      <w:r>
        <w:rPr>
          <w:rFonts w:ascii="Times New Roman" w:hAnsi="Times New Roman"/>
          <w:sz w:val="24"/>
          <w:szCs w:val="24"/>
        </w:rPr>
        <w:t>тельного образования.</w:t>
      </w:r>
    </w:p>
    <w:p w14:paraId="55C49382" w14:textId="3D95B615" w:rsidR="00277D12" w:rsidRDefault="00277D12" w:rsidP="00277D12">
      <w:pPr>
        <w:shd w:val="clear" w:color="auto" w:fill="FFFFFF" w:themeFill="background1"/>
        <w:spacing w:after="0"/>
        <w:ind w:firstLine="709"/>
        <w:jc w:val="right"/>
        <w:rPr>
          <w:rFonts w:ascii="Times New Roman" w:hAnsi="Times New Roman"/>
          <w:b/>
          <w:i/>
          <w:sz w:val="24"/>
          <w:szCs w:val="24"/>
        </w:rPr>
      </w:pPr>
      <w:r w:rsidRPr="00DD58A0">
        <w:rPr>
          <w:rFonts w:ascii="Times New Roman" w:hAnsi="Times New Roman"/>
          <w:b/>
          <w:i/>
          <w:sz w:val="24"/>
          <w:szCs w:val="24"/>
        </w:rPr>
        <w:t>Таблица</w:t>
      </w:r>
      <w:r>
        <w:rPr>
          <w:rFonts w:ascii="Times New Roman" w:hAnsi="Times New Roman"/>
          <w:b/>
          <w:i/>
          <w:sz w:val="24"/>
          <w:szCs w:val="24"/>
        </w:rPr>
        <w:t xml:space="preserve"> 7.</w:t>
      </w:r>
    </w:p>
    <w:p w14:paraId="337718C0" w14:textId="0649F60E" w:rsidR="002B2F3F" w:rsidRPr="00A26618" w:rsidRDefault="002B2F3F" w:rsidP="00A26618">
      <w:pPr>
        <w:shd w:val="clear" w:color="auto" w:fill="FFFFFF" w:themeFill="background1"/>
        <w:spacing w:after="0" w:line="240" w:lineRule="auto"/>
        <w:jc w:val="center"/>
        <w:rPr>
          <w:rFonts w:ascii="Times New Roman" w:hAnsi="Times New Roman"/>
          <w:b/>
          <w:sz w:val="24"/>
          <w:szCs w:val="24"/>
        </w:rPr>
      </w:pPr>
      <w:r w:rsidRPr="00A26618">
        <w:rPr>
          <w:rFonts w:ascii="Times New Roman" w:hAnsi="Times New Roman"/>
          <w:b/>
          <w:sz w:val="24"/>
          <w:szCs w:val="24"/>
        </w:rPr>
        <w:t>Договора о практической подготовке студентов</w:t>
      </w:r>
    </w:p>
    <w:tbl>
      <w:tblPr>
        <w:tblStyle w:val="a4"/>
        <w:tblW w:w="9770" w:type="dxa"/>
        <w:tblLook w:val="04A0" w:firstRow="1" w:lastRow="0" w:firstColumn="1" w:lastColumn="0" w:noHBand="0" w:noVBand="1"/>
      </w:tblPr>
      <w:tblGrid>
        <w:gridCol w:w="2122"/>
        <w:gridCol w:w="2634"/>
        <w:gridCol w:w="3044"/>
        <w:gridCol w:w="1970"/>
      </w:tblGrid>
      <w:tr w:rsidR="00277D12" w:rsidRPr="0000073A" w14:paraId="166007E3" w14:textId="77777777" w:rsidTr="00374B3E">
        <w:tc>
          <w:tcPr>
            <w:tcW w:w="2122" w:type="dxa"/>
            <w:shd w:val="clear" w:color="auto" w:fill="FFFFFF" w:themeFill="background1"/>
          </w:tcPr>
          <w:p w14:paraId="715BD038" w14:textId="77777777" w:rsidR="00277D12" w:rsidRPr="006D3D0F" w:rsidRDefault="00277D12" w:rsidP="00374B3E">
            <w:pPr>
              <w:shd w:val="clear" w:color="auto" w:fill="FFFFFF" w:themeFill="background1"/>
              <w:jc w:val="both"/>
              <w:rPr>
                <w:rFonts w:ascii="Times New Roman" w:hAnsi="Times New Roman"/>
                <w:b/>
                <w:sz w:val="20"/>
                <w:szCs w:val="20"/>
              </w:rPr>
            </w:pPr>
            <w:r w:rsidRPr="006D3D0F">
              <w:rPr>
                <w:rFonts w:ascii="Times New Roman" w:hAnsi="Times New Roman"/>
                <w:b/>
                <w:sz w:val="20"/>
                <w:szCs w:val="20"/>
              </w:rPr>
              <w:t>Форма обучения</w:t>
            </w:r>
          </w:p>
        </w:tc>
        <w:tc>
          <w:tcPr>
            <w:tcW w:w="7648" w:type="dxa"/>
            <w:gridSpan w:val="3"/>
            <w:shd w:val="clear" w:color="auto" w:fill="FFFFFF" w:themeFill="background1"/>
          </w:tcPr>
          <w:p w14:paraId="6A4FE70F" w14:textId="77777777" w:rsidR="00277D12" w:rsidRPr="00D70305" w:rsidRDefault="00277D12" w:rsidP="00374B3E">
            <w:pPr>
              <w:shd w:val="clear" w:color="auto" w:fill="FFFFFF" w:themeFill="background1"/>
              <w:jc w:val="both"/>
              <w:rPr>
                <w:rFonts w:ascii="Times New Roman" w:hAnsi="Times New Roman"/>
                <w:b/>
                <w:sz w:val="20"/>
                <w:szCs w:val="20"/>
              </w:rPr>
            </w:pPr>
            <w:r w:rsidRPr="006D3D0F">
              <w:rPr>
                <w:rFonts w:ascii="Times New Roman" w:hAnsi="Times New Roman"/>
                <w:b/>
                <w:sz w:val="20"/>
                <w:szCs w:val="20"/>
              </w:rPr>
              <w:t>Количество заключенных договор</w:t>
            </w:r>
            <w:r>
              <w:rPr>
                <w:rFonts w:ascii="Times New Roman" w:hAnsi="Times New Roman"/>
                <w:b/>
                <w:sz w:val="20"/>
                <w:szCs w:val="20"/>
              </w:rPr>
              <w:t>ов</w:t>
            </w:r>
            <w:r w:rsidRPr="006D3D0F">
              <w:rPr>
                <w:rFonts w:ascii="Times New Roman" w:hAnsi="Times New Roman"/>
                <w:b/>
                <w:sz w:val="20"/>
                <w:szCs w:val="20"/>
              </w:rPr>
              <w:t xml:space="preserve"> о практической подготовке студентов</w:t>
            </w:r>
          </w:p>
        </w:tc>
      </w:tr>
      <w:tr w:rsidR="00277D12" w:rsidRPr="0000073A" w14:paraId="4D253AE9" w14:textId="77777777" w:rsidTr="00374B3E">
        <w:tc>
          <w:tcPr>
            <w:tcW w:w="2122" w:type="dxa"/>
            <w:vMerge w:val="restart"/>
          </w:tcPr>
          <w:p w14:paraId="7D1B5658" w14:textId="77777777" w:rsidR="00277D12" w:rsidRPr="00D70305" w:rsidRDefault="00277D12" w:rsidP="00374B3E">
            <w:pPr>
              <w:shd w:val="clear" w:color="auto" w:fill="FFFFFF" w:themeFill="background1"/>
              <w:jc w:val="both"/>
              <w:rPr>
                <w:rFonts w:ascii="Times New Roman" w:hAnsi="Times New Roman"/>
                <w:sz w:val="20"/>
                <w:szCs w:val="20"/>
              </w:rPr>
            </w:pPr>
            <w:r w:rsidRPr="00D70305">
              <w:rPr>
                <w:rFonts w:ascii="Times New Roman" w:hAnsi="Times New Roman"/>
                <w:sz w:val="20"/>
                <w:szCs w:val="20"/>
              </w:rPr>
              <w:t>Очная</w:t>
            </w:r>
          </w:p>
        </w:tc>
        <w:tc>
          <w:tcPr>
            <w:tcW w:w="2634" w:type="dxa"/>
          </w:tcPr>
          <w:p w14:paraId="1CCC67BB" w14:textId="77777777" w:rsidR="00277D12" w:rsidRPr="00DE3D87" w:rsidRDefault="00277D12" w:rsidP="00374B3E">
            <w:pPr>
              <w:shd w:val="clear" w:color="auto" w:fill="FFFFFF" w:themeFill="background1"/>
              <w:jc w:val="both"/>
              <w:rPr>
                <w:rFonts w:ascii="Times New Roman" w:hAnsi="Times New Roman"/>
                <w:sz w:val="20"/>
                <w:szCs w:val="20"/>
              </w:rPr>
            </w:pPr>
            <w:r w:rsidRPr="00DE3D87">
              <w:rPr>
                <w:rFonts w:ascii="Times New Roman" w:hAnsi="Times New Roman"/>
                <w:sz w:val="20"/>
                <w:szCs w:val="20"/>
              </w:rPr>
              <w:t>Практика по профилю специальности</w:t>
            </w:r>
          </w:p>
        </w:tc>
        <w:tc>
          <w:tcPr>
            <w:tcW w:w="3044" w:type="dxa"/>
          </w:tcPr>
          <w:p w14:paraId="68B42ADA" w14:textId="77777777" w:rsidR="00277D12" w:rsidRPr="00DE3D87" w:rsidRDefault="00277D12" w:rsidP="00374B3E">
            <w:pPr>
              <w:shd w:val="clear" w:color="auto" w:fill="FFFFFF" w:themeFill="background1"/>
              <w:jc w:val="both"/>
              <w:rPr>
                <w:rFonts w:ascii="Times New Roman" w:hAnsi="Times New Roman"/>
                <w:sz w:val="20"/>
                <w:szCs w:val="20"/>
              </w:rPr>
            </w:pPr>
            <w:r w:rsidRPr="00DE3D87">
              <w:rPr>
                <w:rFonts w:ascii="Times New Roman" w:hAnsi="Times New Roman"/>
                <w:sz w:val="20"/>
                <w:szCs w:val="20"/>
              </w:rPr>
              <w:t>Практика по профилю специальности (летний период)</w:t>
            </w:r>
          </w:p>
        </w:tc>
        <w:tc>
          <w:tcPr>
            <w:tcW w:w="1970" w:type="dxa"/>
          </w:tcPr>
          <w:p w14:paraId="62DCD6B1" w14:textId="77777777" w:rsidR="00277D12" w:rsidRPr="00DE3D87" w:rsidRDefault="00277D12" w:rsidP="00374B3E">
            <w:pPr>
              <w:shd w:val="clear" w:color="auto" w:fill="FFFFFF" w:themeFill="background1"/>
              <w:jc w:val="both"/>
              <w:rPr>
                <w:rFonts w:ascii="Times New Roman" w:hAnsi="Times New Roman"/>
                <w:sz w:val="20"/>
                <w:szCs w:val="20"/>
              </w:rPr>
            </w:pPr>
            <w:r w:rsidRPr="00DE3D87">
              <w:rPr>
                <w:rFonts w:ascii="Times New Roman" w:hAnsi="Times New Roman"/>
                <w:sz w:val="20"/>
                <w:szCs w:val="20"/>
              </w:rPr>
              <w:t>Преддипломная практика</w:t>
            </w:r>
          </w:p>
        </w:tc>
      </w:tr>
      <w:tr w:rsidR="00277D12" w:rsidRPr="0000073A" w14:paraId="44B7A868" w14:textId="77777777" w:rsidTr="00374B3E">
        <w:tc>
          <w:tcPr>
            <w:tcW w:w="2122" w:type="dxa"/>
            <w:vMerge/>
          </w:tcPr>
          <w:p w14:paraId="2851EB17" w14:textId="77777777" w:rsidR="00277D12" w:rsidRPr="00D70305" w:rsidRDefault="00277D12" w:rsidP="00374B3E">
            <w:pPr>
              <w:shd w:val="clear" w:color="auto" w:fill="FFFFFF" w:themeFill="background1"/>
              <w:jc w:val="both"/>
              <w:rPr>
                <w:rFonts w:ascii="Times New Roman" w:hAnsi="Times New Roman"/>
                <w:sz w:val="20"/>
                <w:szCs w:val="20"/>
              </w:rPr>
            </w:pPr>
          </w:p>
        </w:tc>
        <w:tc>
          <w:tcPr>
            <w:tcW w:w="2634" w:type="dxa"/>
          </w:tcPr>
          <w:p w14:paraId="69B4A127" w14:textId="77777777" w:rsidR="00277D12" w:rsidRPr="00DE3D87" w:rsidRDefault="00277D12" w:rsidP="00374B3E">
            <w:pPr>
              <w:shd w:val="clear" w:color="auto" w:fill="FFFFFF" w:themeFill="background1"/>
              <w:jc w:val="center"/>
              <w:rPr>
                <w:rFonts w:ascii="Times New Roman" w:hAnsi="Times New Roman"/>
                <w:sz w:val="20"/>
                <w:szCs w:val="20"/>
              </w:rPr>
            </w:pPr>
            <w:r>
              <w:rPr>
                <w:rFonts w:ascii="Times New Roman" w:hAnsi="Times New Roman"/>
                <w:sz w:val="20"/>
                <w:szCs w:val="20"/>
              </w:rPr>
              <w:t>77</w:t>
            </w:r>
          </w:p>
        </w:tc>
        <w:tc>
          <w:tcPr>
            <w:tcW w:w="3044" w:type="dxa"/>
          </w:tcPr>
          <w:p w14:paraId="5197402A" w14:textId="77777777" w:rsidR="00277D12" w:rsidRPr="00F53A8D" w:rsidRDefault="00277D12" w:rsidP="00374B3E">
            <w:pPr>
              <w:shd w:val="clear" w:color="auto" w:fill="FFFFFF" w:themeFill="background1"/>
              <w:jc w:val="center"/>
              <w:rPr>
                <w:rFonts w:ascii="Times New Roman" w:hAnsi="Times New Roman"/>
                <w:sz w:val="20"/>
                <w:szCs w:val="20"/>
                <w:lang w:val="en-US"/>
              </w:rPr>
            </w:pPr>
            <w:r>
              <w:rPr>
                <w:rFonts w:ascii="Times New Roman" w:hAnsi="Times New Roman"/>
                <w:sz w:val="20"/>
                <w:szCs w:val="20"/>
                <w:lang w:val="en-US"/>
              </w:rPr>
              <w:t>7</w:t>
            </w:r>
          </w:p>
        </w:tc>
        <w:tc>
          <w:tcPr>
            <w:tcW w:w="1970" w:type="dxa"/>
          </w:tcPr>
          <w:p w14:paraId="328573C9" w14:textId="77777777" w:rsidR="00277D12" w:rsidRPr="00F53A8D" w:rsidRDefault="00277D12" w:rsidP="00374B3E">
            <w:pPr>
              <w:shd w:val="clear" w:color="auto" w:fill="FFFFFF" w:themeFill="background1"/>
              <w:jc w:val="center"/>
              <w:rPr>
                <w:rFonts w:ascii="Times New Roman" w:hAnsi="Times New Roman"/>
                <w:sz w:val="20"/>
                <w:szCs w:val="20"/>
                <w:lang w:val="en-US"/>
              </w:rPr>
            </w:pPr>
            <w:r>
              <w:rPr>
                <w:rFonts w:ascii="Times New Roman" w:hAnsi="Times New Roman"/>
                <w:sz w:val="20"/>
                <w:szCs w:val="20"/>
                <w:lang w:val="en-US"/>
              </w:rPr>
              <w:t>11</w:t>
            </w:r>
          </w:p>
        </w:tc>
      </w:tr>
      <w:tr w:rsidR="00277D12" w:rsidRPr="0000073A" w14:paraId="25ADCB6F" w14:textId="77777777" w:rsidTr="00374B3E">
        <w:tc>
          <w:tcPr>
            <w:tcW w:w="2122" w:type="dxa"/>
            <w:vMerge w:val="restart"/>
          </w:tcPr>
          <w:p w14:paraId="54C47512" w14:textId="77777777" w:rsidR="00277D12" w:rsidRPr="00D70305" w:rsidRDefault="00277D12" w:rsidP="00374B3E">
            <w:pPr>
              <w:shd w:val="clear" w:color="auto" w:fill="FFFFFF" w:themeFill="background1"/>
              <w:jc w:val="both"/>
              <w:rPr>
                <w:rFonts w:ascii="Times New Roman" w:hAnsi="Times New Roman"/>
                <w:sz w:val="20"/>
                <w:szCs w:val="20"/>
              </w:rPr>
            </w:pPr>
            <w:r w:rsidRPr="00D70305">
              <w:rPr>
                <w:rFonts w:ascii="Times New Roman" w:hAnsi="Times New Roman"/>
                <w:sz w:val="20"/>
                <w:szCs w:val="20"/>
              </w:rPr>
              <w:t xml:space="preserve">Заочная  </w:t>
            </w:r>
          </w:p>
        </w:tc>
        <w:tc>
          <w:tcPr>
            <w:tcW w:w="7648" w:type="dxa"/>
            <w:gridSpan w:val="3"/>
          </w:tcPr>
          <w:p w14:paraId="0FCC24D5" w14:textId="77777777" w:rsidR="00277D12" w:rsidRPr="00DE3D87" w:rsidRDefault="00277D12" w:rsidP="00374B3E">
            <w:pPr>
              <w:shd w:val="clear" w:color="auto" w:fill="FFFFFF" w:themeFill="background1"/>
              <w:jc w:val="center"/>
              <w:rPr>
                <w:rFonts w:ascii="Times New Roman" w:hAnsi="Times New Roman"/>
                <w:sz w:val="20"/>
                <w:szCs w:val="20"/>
              </w:rPr>
            </w:pPr>
            <w:r w:rsidRPr="00DE3D87">
              <w:rPr>
                <w:rFonts w:ascii="Times New Roman" w:hAnsi="Times New Roman"/>
                <w:sz w:val="20"/>
                <w:szCs w:val="20"/>
              </w:rPr>
              <w:t>Практика по профилю специальности</w:t>
            </w:r>
          </w:p>
        </w:tc>
      </w:tr>
      <w:tr w:rsidR="00277D12" w:rsidRPr="0000073A" w14:paraId="2E949463" w14:textId="77777777" w:rsidTr="00374B3E">
        <w:tc>
          <w:tcPr>
            <w:tcW w:w="2122" w:type="dxa"/>
            <w:vMerge/>
          </w:tcPr>
          <w:p w14:paraId="176222D0" w14:textId="77777777" w:rsidR="00277D12" w:rsidRPr="00D70305" w:rsidRDefault="00277D12" w:rsidP="00374B3E">
            <w:pPr>
              <w:shd w:val="clear" w:color="auto" w:fill="FFFFFF" w:themeFill="background1"/>
              <w:jc w:val="both"/>
              <w:rPr>
                <w:rFonts w:ascii="Times New Roman" w:hAnsi="Times New Roman"/>
                <w:sz w:val="20"/>
                <w:szCs w:val="20"/>
              </w:rPr>
            </w:pPr>
          </w:p>
        </w:tc>
        <w:tc>
          <w:tcPr>
            <w:tcW w:w="7648" w:type="dxa"/>
            <w:gridSpan w:val="3"/>
          </w:tcPr>
          <w:p w14:paraId="2ADE55F6" w14:textId="77777777" w:rsidR="00277D12" w:rsidRPr="00DE3D87" w:rsidRDefault="00277D12" w:rsidP="00374B3E">
            <w:pPr>
              <w:shd w:val="clear" w:color="auto" w:fill="FFFFFF" w:themeFill="background1"/>
              <w:jc w:val="center"/>
              <w:rPr>
                <w:rFonts w:ascii="Times New Roman" w:hAnsi="Times New Roman"/>
                <w:sz w:val="20"/>
                <w:szCs w:val="20"/>
              </w:rPr>
            </w:pPr>
            <w:r>
              <w:rPr>
                <w:rFonts w:ascii="Times New Roman" w:hAnsi="Times New Roman"/>
                <w:sz w:val="20"/>
                <w:szCs w:val="20"/>
              </w:rPr>
              <w:t>17</w:t>
            </w:r>
          </w:p>
        </w:tc>
      </w:tr>
    </w:tbl>
    <w:p w14:paraId="150D6186" w14:textId="77777777" w:rsidR="00277D12" w:rsidRPr="00AC11A8" w:rsidRDefault="00277D12" w:rsidP="00277D12">
      <w:pPr>
        <w:shd w:val="clear" w:color="auto" w:fill="FFFFFF" w:themeFill="background1"/>
        <w:spacing w:after="0"/>
        <w:ind w:firstLine="709"/>
        <w:jc w:val="both"/>
        <w:rPr>
          <w:rFonts w:ascii="Times New Roman" w:hAnsi="Times New Roman"/>
          <w:sz w:val="24"/>
          <w:szCs w:val="24"/>
          <w:lang w:val="en-US"/>
        </w:rPr>
      </w:pPr>
    </w:p>
    <w:p w14:paraId="3D631710" w14:textId="77777777" w:rsidR="00277D12" w:rsidRPr="00AC578E" w:rsidRDefault="00277D12" w:rsidP="00277D12">
      <w:pPr>
        <w:shd w:val="clear" w:color="auto" w:fill="FFFFFF" w:themeFill="background1"/>
        <w:spacing w:after="0"/>
        <w:ind w:firstLine="709"/>
        <w:jc w:val="both"/>
        <w:rPr>
          <w:rFonts w:ascii="Times New Roman" w:hAnsi="Times New Roman"/>
          <w:sz w:val="24"/>
          <w:szCs w:val="24"/>
        </w:rPr>
      </w:pPr>
      <w:r w:rsidRPr="00AC578E">
        <w:rPr>
          <w:rFonts w:ascii="Times New Roman" w:hAnsi="Times New Roman"/>
          <w:sz w:val="24"/>
          <w:szCs w:val="24"/>
        </w:rPr>
        <w:t xml:space="preserve">Формы и порядок проведения текущей и промежуточной аттестации определяются учебным планом по специальности, локальными актами Колледжа. </w:t>
      </w:r>
    </w:p>
    <w:p w14:paraId="1D78A24C" w14:textId="77777777" w:rsidR="00277D12" w:rsidRPr="00AC578E" w:rsidRDefault="00277D12" w:rsidP="00277D12">
      <w:pPr>
        <w:shd w:val="clear" w:color="auto" w:fill="FFFFFF" w:themeFill="background1"/>
        <w:spacing w:after="0"/>
        <w:ind w:firstLine="709"/>
        <w:jc w:val="both"/>
        <w:rPr>
          <w:rFonts w:ascii="Times New Roman" w:hAnsi="Times New Roman"/>
          <w:sz w:val="24"/>
          <w:szCs w:val="24"/>
        </w:rPr>
      </w:pPr>
      <w:r w:rsidRPr="00AC578E">
        <w:rPr>
          <w:rFonts w:ascii="Times New Roman" w:hAnsi="Times New Roman"/>
          <w:sz w:val="24"/>
          <w:szCs w:val="24"/>
        </w:rPr>
        <w:t xml:space="preserve">Количество экзаменов в процессе промежуточной аттестации студентов по очной и заочной формам обучения не превышает 8 в учебном году, а зачетов - 10.     </w:t>
      </w:r>
    </w:p>
    <w:p w14:paraId="37F6FD26" w14:textId="77777777" w:rsidR="00277D12" w:rsidRPr="00831E79" w:rsidRDefault="00277D12" w:rsidP="00277D12">
      <w:pPr>
        <w:shd w:val="clear" w:color="auto" w:fill="FFFFFF" w:themeFill="background1"/>
        <w:spacing w:after="0"/>
        <w:ind w:firstLine="709"/>
        <w:jc w:val="both"/>
        <w:rPr>
          <w:rFonts w:ascii="Times New Roman" w:hAnsi="Times New Roman"/>
          <w:sz w:val="24"/>
          <w:szCs w:val="24"/>
        </w:rPr>
      </w:pPr>
      <w:r w:rsidRPr="00AC578E">
        <w:rPr>
          <w:rFonts w:ascii="Times New Roman" w:hAnsi="Times New Roman"/>
          <w:sz w:val="24"/>
          <w:szCs w:val="24"/>
        </w:rPr>
        <w:t xml:space="preserve">Государственная итоговая аттестация выпускников осуществляется после освоения </w:t>
      </w:r>
      <w:r w:rsidRPr="00831E79">
        <w:rPr>
          <w:rFonts w:ascii="Times New Roman" w:hAnsi="Times New Roman"/>
          <w:sz w:val="24"/>
          <w:szCs w:val="24"/>
        </w:rPr>
        <w:t xml:space="preserve">профессиональной образовательной программы в полном объеме. </w:t>
      </w:r>
    </w:p>
    <w:p w14:paraId="2ECB22B0" w14:textId="77777777" w:rsidR="00A26618" w:rsidRDefault="00A26618" w:rsidP="00C86CE0">
      <w:pPr>
        <w:pStyle w:val="a3"/>
        <w:spacing w:after="0"/>
        <w:ind w:left="1287"/>
        <w:rPr>
          <w:rFonts w:ascii="Times New Roman" w:hAnsi="Times New Roman"/>
          <w:b/>
          <w:sz w:val="24"/>
          <w:szCs w:val="24"/>
        </w:rPr>
      </w:pPr>
    </w:p>
    <w:p w14:paraId="65554ABC" w14:textId="412475E1" w:rsidR="00445C53" w:rsidRDefault="00E57D30" w:rsidP="00C86CE0">
      <w:pPr>
        <w:pStyle w:val="a3"/>
        <w:spacing w:after="0"/>
        <w:ind w:left="1287"/>
        <w:rPr>
          <w:rFonts w:ascii="Times New Roman" w:eastAsia="Calibri" w:hAnsi="Times New Roman" w:cs="Times New Roman"/>
          <w:b/>
          <w:sz w:val="24"/>
          <w:szCs w:val="24"/>
        </w:rPr>
      </w:pPr>
      <w:r w:rsidRPr="00831E79">
        <w:rPr>
          <w:rFonts w:ascii="Times New Roman" w:hAnsi="Times New Roman"/>
          <w:b/>
          <w:sz w:val="24"/>
          <w:szCs w:val="24"/>
        </w:rPr>
        <w:t xml:space="preserve">1.3.2. </w:t>
      </w:r>
      <w:r w:rsidRPr="00831E79">
        <w:rPr>
          <w:rFonts w:ascii="Times New Roman" w:eastAsia="Calibri" w:hAnsi="Times New Roman" w:cs="Times New Roman"/>
          <w:b/>
          <w:sz w:val="24"/>
          <w:szCs w:val="24"/>
        </w:rPr>
        <w:t>АНАЛИЗ И КАЧЕСТВО ВОСПИТАТЕЛЬНОЙ РАБОТЫ</w:t>
      </w:r>
    </w:p>
    <w:p w14:paraId="76CC8387" w14:textId="580F7DAD" w:rsidR="00E57D30" w:rsidRPr="00831E79" w:rsidRDefault="005E6357" w:rsidP="00C86CE0">
      <w:pPr>
        <w:pStyle w:val="a3"/>
        <w:spacing w:after="0"/>
        <w:ind w:left="1287"/>
        <w:rPr>
          <w:rFonts w:ascii="Times New Roman" w:eastAsia="Calibri" w:hAnsi="Times New Roman" w:cs="Times New Roman"/>
          <w:b/>
          <w:sz w:val="24"/>
          <w:szCs w:val="24"/>
        </w:rPr>
      </w:pPr>
      <w:r w:rsidRPr="00831E79">
        <w:rPr>
          <w:rFonts w:ascii="Times New Roman" w:eastAsia="Calibri" w:hAnsi="Times New Roman" w:cs="Times New Roman"/>
          <w:b/>
          <w:sz w:val="24"/>
          <w:szCs w:val="24"/>
        </w:rPr>
        <w:t xml:space="preserve"> </w:t>
      </w:r>
    </w:p>
    <w:p w14:paraId="51904F0A"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В организации воспитательной работы колледж опирается на положения Закона Российской Федерации «Об образовании», нормативно-правовые акты Министерства просвещения Российской Федерации, а также на разработанную в колледже Программу воспитания и Календарный план воспитательной работы. В основе программы воспитания лежит отношение к студенту, как субъекту образовательного процесса, обладающему развитым социальным потенциалом и возможностью его развития.</w:t>
      </w:r>
    </w:p>
    <w:p w14:paraId="283520EE"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 xml:space="preserve">Вся воспитательная работа обусловлена: </w:t>
      </w:r>
    </w:p>
    <w:p w14:paraId="193D0C53"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 необходимостью формирования новых стратегических целей и приоритетов в работе с молодежью;</w:t>
      </w:r>
    </w:p>
    <w:p w14:paraId="560E9907"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 необходимостью более активного вовлечения молодежи в многообразные социальные проекты, что позволило бы не только более полно реализовать потенциал студентов, но и укрепить их уверенность в своих силах и в своем будущем, в поддержке ее инициатив.</w:t>
      </w:r>
    </w:p>
    <w:p w14:paraId="09118953"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 xml:space="preserve">Целью воспитательной работы колледжа на учебный год являлось: </w:t>
      </w:r>
      <w:r w:rsidRPr="00831E79">
        <w:rPr>
          <w:rFonts w:ascii="Times New Roman" w:hAnsi="Times New Roman" w:cs="Times New Roman"/>
          <w:bCs/>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нормам и ценностям, закреплённым в Конституции Российской Федерации, с учетом традиций и культуры Красноярского края, деловых качеств специалистов среднего звена, определенных отраслевыми требованиями.</w:t>
      </w:r>
    </w:p>
    <w:p w14:paraId="00CDD839"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Для достижения цели решались следующие задачи:</w:t>
      </w:r>
    </w:p>
    <w:p w14:paraId="73ECB67B"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1.</w:t>
      </w:r>
      <w:r w:rsidRPr="00831E79">
        <w:rPr>
          <w:rFonts w:ascii="Times New Roman" w:hAnsi="Times New Roman" w:cs="Times New Roman"/>
          <w:sz w:val="24"/>
          <w:szCs w:val="24"/>
        </w:rPr>
        <w:tab/>
        <w:t>Создание единого воспитательного пространства в профессиональной образовательной организации, обеспечивающего последовательное, динамическое, педагогически прогнозируемое продвижение обучающихся к инновационным воспитательным результатам поведения в интересах самого обучающегося, его семьи, общества и государства.</w:t>
      </w:r>
    </w:p>
    <w:p w14:paraId="5B217A3B"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2.</w:t>
      </w:r>
      <w:r w:rsidRPr="00831E79">
        <w:rPr>
          <w:rFonts w:ascii="Times New Roman" w:hAnsi="Times New Roman" w:cs="Times New Roman"/>
          <w:sz w:val="24"/>
          <w:szCs w:val="24"/>
        </w:rPr>
        <w:tab/>
        <w:t>Создание условий для:</w:t>
      </w:r>
    </w:p>
    <w:p w14:paraId="2E5AFDE1"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w:t>
      </w:r>
      <w:r w:rsidRPr="00831E79">
        <w:rPr>
          <w:rFonts w:ascii="Times New Roman" w:hAnsi="Times New Roman" w:cs="Times New Roman"/>
          <w:sz w:val="24"/>
          <w:szCs w:val="24"/>
        </w:rPr>
        <w:tab/>
        <w:t>развития гражданско-патриотических качеств личности обучающихся;</w:t>
      </w:r>
    </w:p>
    <w:p w14:paraId="73CA6F69"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w:t>
      </w:r>
      <w:r w:rsidRPr="00831E79">
        <w:rPr>
          <w:rFonts w:ascii="Times New Roman" w:hAnsi="Times New Roman" w:cs="Times New Roman"/>
          <w:sz w:val="24"/>
          <w:szCs w:val="24"/>
        </w:rPr>
        <w:tab/>
        <w:t>развития социокультурных, духовно-нравственных ценностей и принятых в обществе правил, и норм;</w:t>
      </w:r>
    </w:p>
    <w:p w14:paraId="382104B5"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w:t>
      </w:r>
      <w:r w:rsidRPr="00831E79">
        <w:rPr>
          <w:rFonts w:ascii="Times New Roman" w:hAnsi="Times New Roman" w:cs="Times New Roman"/>
          <w:sz w:val="24"/>
          <w:szCs w:val="24"/>
        </w:rPr>
        <w:tab/>
        <w:t>самоопределения и социализации, обучающихся профессиональной образовательной организации;</w:t>
      </w:r>
    </w:p>
    <w:p w14:paraId="65BE6D71"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w:t>
      </w:r>
      <w:r w:rsidRPr="00831E79">
        <w:rPr>
          <w:rFonts w:ascii="Times New Roman" w:hAnsi="Times New Roman" w:cs="Times New Roman"/>
          <w:sz w:val="24"/>
          <w:szCs w:val="24"/>
        </w:rPr>
        <w:tab/>
        <w:t>формирования экологического сознания и мышления обучающихся;</w:t>
      </w:r>
    </w:p>
    <w:p w14:paraId="55797226"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w:t>
      </w:r>
      <w:r w:rsidRPr="00831E79">
        <w:rPr>
          <w:rFonts w:ascii="Times New Roman" w:hAnsi="Times New Roman" w:cs="Times New Roman"/>
          <w:sz w:val="24"/>
          <w:szCs w:val="24"/>
        </w:rPr>
        <w:tab/>
        <w:t>формирования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14:paraId="2F1CFD70" w14:textId="77777777" w:rsidR="00831E79" w:rsidRPr="00831E79" w:rsidRDefault="00831E79" w:rsidP="00A360DF">
      <w:pPr>
        <w:spacing w:after="0"/>
        <w:ind w:firstLine="426"/>
        <w:jc w:val="both"/>
        <w:rPr>
          <w:rFonts w:ascii="Times New Roman" w:hAnsi="Times New Roman" w:cs="Times New Roman"/>
          <w:sz w:val="24"/>
          <w:szCs w:val="24"/>
        </w:rPr>
      </w:pPr>
      <w:r w:rsidRPr="00831E79">
        <w:rPr>
          <w:rFonts w:ascii="Times New Roman" w:hAnsi="Times New Roman" w:cs="Times New Roman"/>
          <w:sz w:val="24"/>
          <w:szCs w:val="24"/>
        </w:rPr>
        <w:t>-</w:t>
      </w:r>
      <w:r w:rsidRPr="00831E79">
        <w:rPr>
          <w:rFonts w:ascii="Times New Roman" w:hAnsi="Times New Roman" w:cs="Times New Roman"/>
          <w:sz w:val="24"/>
          <w:szCs w:val="24"/>
        </w:rPr>
        <w:tab/>
        <w:t>творческой активности всех участников целостного образовательного процесса.</w:t>
      </w:r>
    </w:p>
    <w:p w14:paraId="06337F2B" w14:textId="77777777" w:rsidR="00831E79" w:rsidRPr="00831E79" w:rsidRDefault="00831E79" w:rsidP="00A360DF">
      <w:pPr>
        <w:spacing w:after="0" w:line="240" w:lineRule="auto"/>
        <w:ind w:firstLine="426"/>
        <w:jc w:val="both"/>
        <w:rPr>
          <w:rFonts w:ascii="Times New Roman" w:hAnsi="Times New Roman" w:cs="Times New Roman"/>
          <w:sz w:val="24"/>
          <w:szCs w:val="24"/>
        </w:rPr>
      </w:pPr>
      <w:r w:rsidRPr="00831E79">
        <w:rPr>
          <w:rFonts w:ascii="Times New Roman" w:hAnsi="Times New Roman" w:cs="Times New Roman"/>
          <w:sz w:val="24"/>
          <w:szCs w:val="24"/>
        </w:rPr>
        <w:t>3.</w:t>
      </w:r>
      <w:r w:rsidRPr="00831E79">
        <w:rPr>
          <w:rFonts w:ascii="Times New Roman" w:hAnsi="Times New Roman" w:cs="Times New Roman"/>
          <w:sz w:val="24"/>
          <w:szCs w:val="24"/>
        </w:rPr>
        <w:tab/>
        <w:t>Организация всех видов воспитательной деятельности, направленных на вовлечение обучающихся в непрерывно совершенствуемую, содержательно постоянно обновляемую жизнедеятельность профессиональной образовательной организации, формирование у обучающихся ответственного и творческого отношения к учебе, общественной деятельности и производительному общественно-полезному труду.</w:t>
      </w:r>
    </w:p>
    <w:p w14:paraId="00A2410F" w14:textId="77777777" w:rsidR="00831E79" w:rsidRPr="00831E79" w:rsidRDefault="00831E79" w:rsidP="00A360DF">
      <w:pPr>
        <w:spacing w:after="0" w:line="240" w:lineRule="auto"/>
        <w:ind w:firstLine="426"/>
        <w:jc w:val="both"/>
        <w:rPr>
          <w:rFonts w:ascii="Times New Roman" w:hAnsi="Times New Roman" w:cs="Times New Roman"/>
          <w:sz w:val="24"/>
          <w:szCs w:val="24"/>
        </w:rPr>
      </w:pPr>
      <w:bookmarkStart w:id="1" w:name="_Hlk151307405"/>
      <w:r w:rsidRPr="00831E79">
        <w:rPr>
          <w:rFonts w:ascii="Times New Roman" w:hAnsi="Times New Roman" w:cs="Times New Roman"/>
          <w:sz w:val="24"/>
          <w:szCs w:val="24"/>
        </w:rPr>
        <w:t xml:space="preserve">В колледже разработан и реализуется системный подход к воспитательному процессу, работа ведётся по следующим направлениям: </w:t>
      </w:r>
    </w:p>
    <w:p w14:paraId="6BA684E8" w14:textId="77777777" w:rsidR="00831E79" w:rsidRPr="00831E79" w:rsidRDefault="00831E79" w:rsidP="00A360DF">
      <w:pPr>
        <w:numPr>
          <w:ilvl w:val="0"/>
          <w:numId w:val="24"/>
        </w:numPr>
        <w:spacing w:after="0" w:line="240" w:lineRule="auto"/>
        <w:ind w:left="851" w:hanging="284"/>
        <w:jc w:val="both"/>
        <w:rPr>
          <w:rFonts w:ascii="Times New Roman" w:hAnsi="Times New Roman" w:cs="Times New Roman"/>
          <w:sz w:val="24"/>
          <w:szCs w:val="24"/>
        </w:rPr>
      </w:pPr>
      <w:r w:rsidRPr="00831E79">
        <w:rPr>
          <w:rFonts w:ascii="Times New Roman" w:hAnsi="Times New Roman" w:cs="Times New Roman"/>
          <w:sz w:val="24"/>
          <w:szCs w:val="24"/>
        </w:rPr>
        <w:t xml:space="preserve">профессионально-ориентирующее (развитие карьеры) воспитание; </w:t>
      </w:r>
    </w:p>
    <w:p w14:paraId="6E45BBC7" w14:textId="77777777" w:rsidR="00831E79" w:rsidRPr="00831E79" w:rsidRDefault="00831E79" w:rsidP="00A360DF">
      <w:pPr>
        <w:numPr>
          <w:ilvl w:val="0"/>
          <w:numId w:val="24"/>
        </w:numPr>
        <w:spacing w:after="0" w:line="240" w:lineRule="auto"/>
        <w:ind w:left="851" w:hanging="284"/>
        <w:jc w:val="both"/>
        <w:rPr>
          <w:rFonts w:ascii="Times New Roman" w:hAnsi="Times New Roman" w:cs="Times New Roman"/>
          <w:sz w:val="24"/>
          <w:szCs w:val="24"/>
        </w:rPr>
      </w:pPr>
      <w:r w:rsidRPr="00831E79">
        <w:rPr>
          <w:rFonts w:ascii="Times New Roman" w:hAnsi="Times New Roman" w:cs="Times New Roman"/>
          <w:sz w:val="24"/>
          <w:szCs w:val="24"/>
        </w:rPr>
        <w:t>гражданско-правовое и патриотическое воспитание;</w:t>
      </w:r>
    </w:p>
    <w:p w14:paraId="0441C4A5" w14:textId="77777777" w:rsidR="00831E79" w:rsidRPr="00831E79" w:rsidRDefault="00831E79" w:rsidP="00A360DF">
      <w:pPr>
        <w:numPr>
          <w:ilvl w:val="0"/>
          <w:numId w:val="24"/>
        </w:numPr>
        <w:spacing w:after="0" w:line="240" w:lineRule="auto"/>
        <w:ind w:left="851" w:hanging="284"/>
        <w:jc w:val="both"/>
        <w:rPr>
          <w:rFonts w:ascii="Times New Roman" w:hAnsi="Times New Roman" w:cs="Times New Roman"/>
          <w:sz w:val="24"/>
          <w:szCs w:val="24"/>
        </w:rPr>
      </w:pPr>
      <w:r w:rsidRPr="00831E79">
        <w:rPr>
          <w:rFonts w:ascii="Times New Roman" w:hAnsi="Times New Roman" w:cs="Times New Roman"/>
          <w:sz w:val="24"/>
          <w:szCs w:val="24"/>
        </w:rPr>
        <w:t xml:space="preserve">духовно-нравственное и культурно-эстетическое воспитание; </w:t>
      </w:r>
    </w:p>
    <w:p w14:paraId="6A21B173" w14:textId="77777777" w:rsidR="00831E79" w:rsidRPr="00831E79" w:rsidRDefault="00831E79" w:rsidP="00A360DF">
      <w:pPr>
        <w:numPr>
          <w:ilvl w:val="0"/>
          <w:numId w:val="24"/>
        </w:numPr>
        <w:spacing w:after="0" w:line="240" w:lineRule="auto"/>
        <w:ind w:left="851" w:hanging="284"/>
        <w:jc w:val="both"/>
        <w:rPr>
          <w:rFonts w:ascii="Times New Roman" w:hAnsi="Times New Roman" w:cs="Times New Roman"/>
          <w:sz w:val="24"/>
          <w:szCs w:val="24"/>
        </w:rPr>
      </w:pPr>
      <w:r w:rsidRPr="00831E79">
        <w:rPr>
          <w:rFonts w:ascii="Times New Roman" w:hAnsi="Times New Roman" w:cs="Times New Roman"/>
          <w:sz w:val="24"/>
          <w:szCs w:val="24"/>
        </w:rPr>
        <w:t>воспитание здорового образа жизни и экологической культуры;</w:t>
      </w:r>
    </w:p>
    <w:p w14:paraId="29A17BDE" w14:textId="77777777" w:rsidR="00831E79" w:rsidRPr="00831E79" w:rsidRDefault="00831E79" w:rsidP="00A360DF">
      <w:pPr>
        <w:numPr>
          <w:ilvl w:val="0"/>
          <w:numId w:val="24"/>
        </w:numPr>
        <w:spacing w:after="0" w:line="240" w:lineRule="auto"/>
        <w:ind w:firstLine="426"/>
        <w:jc w:val="both"/>
        <w:rPr>
          <w:rFonts w:ascii="Times New Roman" w:hAnsi="Times New Roman" w:cs="Times New Roman"/>
          <w:sz w:val="24"/>
          <w:szCs w:val="24"/>
        </w:rPr>
      </w:pPr>
      <w:r w:rsidRPr="00831E79">
        <w:rPr>
          <w:rFonts w:ascii="Times New Roman" w:hAnsi="Times New Roman" w:cs="Times New Roman"/>
          <w:sz w:val="24"/>
          <w:szCs w:val="24"/>
        </w:rPr>
        <w:t>студенческое самоуправление.</w:t>
      </w:r>
      <w:bookmarkEnd w:id="1"/>
    </w:p>
    <w:p w14:paraId="3319CD7D" w14:textId="77777777" w:rsidR="00831E79" w:rsidRPr="00831E79" w:rsidRDefault="00831E79" w:rsidP="00A360DF">
      <w:pPr>
        <w:spacing w:after="0" w:line="240" w:lineRule="auto"/>
        <w:ind w:firstLine="426"/>
        <w:jc w:val="both"/>
        <w:rPr>
          <w:rFonts w:ascii="Times New Roman" w:hAnsi="Times New Roman" w:cs="Times New Roman"/>
          <w:sz w:val="24"/>
          <w:szCs w:val="24"/>
        </w:rPr>
      </w:pPr>
      <w:r w:rsidRPr="00831E79">
        <w:rPr>
          <w:rFonts w:ascii="Times New Roman" w:hAnsi="Times New Roman" w:cs="Times New Roman"/>
          <w:sz w:val="24"/>
          <w:szCs w:val="24"/>
        </w:rPr>
        <w:lastRenderedPageBreak/>
        <w:t>Особое внимание уделяется ранней адаптации групп нового приема. Проводится мониторинг обучающихся 1 курса: их личностных потребностей, мотивации к обучению. Для проведения анализа контингента составляются социальные паспорта групп. Исходя из данных паспорта, выстраивается социальная работа, вырабатываются необходимые меры поддержки студентов, планируется работа со специалистами социальной сферы.</w:t>
      </w:r>
    </w:p>
    <w:p w14:paraId="7FED0614" w14:textId="77777777" w:rsidR="00831E79" w:rsidRPr="00831E79" w:rsidRDefault="00831E79" w:rsidP="00A360DF">
      <w:pPr>
        <w:spacing w:after="0" w:line="240" w:lineRule="auto"/>
        <w:ind w:firstLine="426"/>
        <w:jc w:val="both"/>
        <w:rPr>
          <w:rFonts w:ascii="Times New Roman" w:hAnsi="Times New Roman" w:cs="Times New Roman"/>
          <w:sz w:val="24"/>
          <w:szCs w:val="24"/>
        </w:rPr>
      </w:pPr>
      <w:r w:rsidRPr="00831E79">
        <w:rPr>
          <w:rFonts w:ascii="Times New Roman" w:hAnsi="Times New Roman" w:cs="Times New Roman"/>
          <w:sz w:val="24"/>
          <w:szCs w:val="24"/>
        </w:rPr>
        <w:t>Также кураторами и психологами проводятся тематические часы-знакомства (тренинг), праздник «Посвящение в студенты» и вовлечение студентов нового набора в различные мероприятия. Кроме этого студенческую группу сопровождает студент-наставник из числа старших групп. Данные мероприятия позволяют студентам нового приема быстрее включиться в учебные занятия, в учебно-воспитательный процесс, в систему отношений всех субъектов педагогического процесса.</w:t>
      </w:r>
    </w:p>
    <w:p w14:paraId="430F2D05" w14:textId="77777777" w:rsidR="00831E79" w:rsidRPr="00831E79" w:rsidRDefault="00831E79" w:rsidP="00A360DF">
      <w:pPr>
        <w:spacing w:after="0" w:line="240" w:lineRule="auto"/>
        <w:ind w:firstLine="426"/>
        <w:jc w:val="both"/>
        <w:rPr>
          <w:rFonts w:ascii="Times New Roman" w:hAnsi="Times New Roman" w:cs="Times New Roman"/>
          <w:sz w:val="24"/>
          <w:szCs w:val="24"/>
        </w:rPr>
      </w:pPr>
      <w:r w:rsidRPr="00831E79">
        <w:rPr>
          <w:rFonts w:ascii="Times New Roman" w:hAnsi="Times New Roman" w:cs="Times New Roman"/>
          <w:sz w:val="24"/>
          <w:szCs w:val="24"/>
        </w:rPr>
        <w:t>Работа кураторов всех групп в целом была направлена на формирование студенческих коллективов, интеграцию их в различные сферы деятельности колледжа, создание условий для самореализации студентов, максимального раскрытия их потенциальных способностей и творческих возможностей.</w:t>
      </w:r>
    </w:p>
    <w:p w14:paraId="383EE71E" w14:textId="77777777" w:rsidR="00831E79" w:rsidRPr="00831E79" w:rsidRDefault="00831E79" w:rsidP="00A360DF">
      <w:pPr>
        <w:spacing w:after="0" w:line="240" w:lineRule="auto"/>
        <w:ind w:firstLine="426"/>
        <w:jc w:val="both"/>
        <w:rPr>
          <w:rFonts w:ascii="Times New Roman" w:hAnsi="Times New Roman" w:cs="Times New Roman"/>
          <w:sz w:val="24"/>
          <w:szCs w:val="24"/>
        </w:rPr>
      </w:pPr>
      <w:r w:rsidRPr="00831E79">
        <w:rPr>
          <w:rFonts w:ascii="Times New Roman" w:hAnsi="Times New Roman" w:cs="Times New Roman"/>
          <w:sz w:val="24"/>
          <w:szCs w:val="24"/>
        </w:rPr>
        <w:t xml:space="preserve">В процессе формирования конкурентоспособного и компетентного выпускника колледжа важнейшую роль играет </w:t>
      </w:r>
      <w:r w:rsidRPr="00831E79">
        <w:rPr>
          <w:rFonts w:ascii="Times New Roman" w:hAnsi="Times New Roman" w:cs="Times New Roman"/>
          <w:b/>
          <w:sz w:val="24"/>
          <w:szCs w:val="24"/>
        </w:rPr>
        <w:t>профессионально-ориентирующее воспитание</w:t>
      </w:r>
      <w:r w:rsidRPr="00831E79">
        <w:rPr>
          <w:rFonts w:ascii="Times New Roman" w:hAnsi="Times New Roman" w:cs="Times New Roman"/>
          <w:sz w:val="24"/>
          <w:szCs w:val="24"/>
        </w:rPr>
        <w:t>, сущность которого заключается в приобщении студентов к профессиональной деятельности и связанными с нею социальным функциям в соответствии со специальностью и уровнем квалификации. Организация деятельности в данном направлении разнообразна. Это участие в различных конкурсах, конференциях, встречи с работодателями, профориентационные мероприятия, проведение тематических дней специальностей.</w:t>
      </w:r>
    </w:p>
    <w:p w14:paraId="60353C9E" w14:textId="77777777" w:rsidR="00831E79" w:rsidRPr="00831E79" w:rsidRDefault="00831E79" w:rsidP="00A360DF">
      <w:pPr>
        <w:ind w:firstLine="426"/>
        <w:jc w:val="both"/>
        <w:rPr>
          <w:rFonts w:ascii="Times New Roman" w:hAnsi="Times New Roman" w:cs="Times New Roman"/>
          <w:sz w:val="28"/>
          <w:szCs w:val="28"/>
        </w:rPr>
      </w:pPr>
      <w:r w:rsidRPr="00831E79">
        <w:rPr>
          <w:rFonts w:ascii="Times New Roman" w:hAnsi="Times New Roman" w:cs="Times New Roman"/>
          <w:sz w:val="24"/>
          <w:szCs w:val="24"/>
        </w:rPr>
        <w:t>Обучающиеся колледжа принимали участие в конкурсах, фестивалях, регионального, всероссийского уровней:</w:t>
      </w:r>
      <w:r w:rsidRPr="00831E79">
        <w:rPr>
          <w:rFonts w:ascii="Times New Roman" w:hAnsi="Times New Roman" w:cs="Times New Roman"/>
          <w:sz w:val="28"/>
          <w:szCs w:val="28"/>
        </w:rPr>
        <w:t xml:space="preserve"> </w:t>
      </w:r>
    </w:p>
    <w:p w14:paraId="7563679D" w14:textId="0880FAA6" w:rsidR="00831E79" w:rsidRPr="00831E79" w:rsidRDefault="00831E79" w:rsidP="00F951D5">
      <w:pPr>
        <w:spacing w:after="0" w:line="240" w:lineRule="auto"/>
        <w:ind w:firstLine="709"/>
        <w:contextualSpacing/>
        <w:jc w:val="right"/>
        <w:rPr>
          <w:rFonts w:ascii="Times New Roman" w:eastAsia="Calibri" w:hAnsi="Times New Roman" w:cs="Times New Roman"/>
          <w:b/>
          <w:i/>
          <w:sz w:val="24"/>
          <w:szCs w:val="24"/>
        </w:rPr>
      </w:pPr>
      <w:r w:rsidRPr="00831E79">
        <w:rPr>
          <w:rFonts w:ascii="Times New Roman" w:eastAsia="Calibri" w:hAnsi="Times New Roman" w:cs="Times New Roman"/>
          <w:b/>
          <w:i/>
          <w:sz w:val="24"/>
          <w:szCs w:val="24"/>
        </w:rPr>
        <w:t xml:space="preserve">Таблица </w:t>
      </w:r>
      <w:r w:rsidR="00302D25">
        <w:rPr>
          <w:rFonts w:ascii="Times New Roman" w:eastAsia="Calibri" w:hAnsi="Times New Roman" w:cs="Times New Roman"/>
          <w:b/>
          <w:i/>
          <w:sz w:val="24"/>
          <w:szCs w:val="24"/>
        </w:rPr>
        <w:t>8</w:t>
      </w:r>
      <w:r w:rsidRPr="00831E79">
        <w:rPr>
          <w:rFonts w:ascii="Times New Roman" w:eastAsia="Calibri" w:hAnsi="Times New Roman" w:cs="Times New Roman"/>
          <w:b/>
          <w:i/>
          <w:sz w:val="24"/>
          <w:szCs w:val="24"/>
        </w:rPr>
        <w:t>.</w:t>
      </w:r>
    </w:p>
    <w:p w14:paraId="018AF9A9" w14:textId="77777777" w:rsidR="00831E79" w:rsidRPr="00831E79" w:rsidRDefault="00831E79" w:rsidP="00F951D5">
      <w:pPr>
        <w:spacing w:after="0" w:line="240" w:lineRule="auto"/>
        <w:jc w:val="center"/>
        <w:rPr>
          <w:rFonts w:ascii="Times New Roman" w:eastAsia="Calibri" w:hAnsi="Times New Roman" w:cs="Times New Roman"/>
          <w:b/>
          <w:sz w:val="24"/>
          <w:szCs w:val="24"/>
        </w:rPr>
      </w:pPr>
      <w:r w:rsidRPr="00831E79">
        <w:rPr>
          <w:rFonts w:ascii="Times New Roman" w:eastAsia="Calibri" w:hAnsi="Times New Roman" w:cs="Times New Roman"/>
          <w:b/>
          <w:sz w:val="24"/>
          <w:szCs w:val="24"/>
        </w:rPr>
        <w:t xml:space="preserve">Участие студентов колледжа </w:t>
      </w:r>
    </w:p>
    <w:p w14:paraId="32877AB0" w14:textId="19ECC72D" w:rsidR="00831E79" w:rsidRPr="00831E79" w:rsidRDefault="00831E79" w:rsidP="00F951D5">
      <w:pPr>
        <w:spacing w:after="0" w:line="240" w:lineRule="auto"/>
        <w:jc w:val="center"/>
        <w:rPr>
          <w:rFonts w:ascii="Times New Roman" w:eastAsia="Calibri" w:hAnsi="Times New Roman" w:cs="Times New Roman"/>
          <w:b/>
          <w:sz w:val="24"/>
          <w:szCs w:val="24"/>
        </w:rPr>
      </w:pPr>
      <w:r w:rsidRPr="00831E79">
        <w:rPr>
          <w:rFonts w:ascii="Times New Roman" w:eastAsia="Calibri" w:hAnsi="Times New Roman" w:cs="Times New Roman"/>
          <w:b/>
          <w:sz w:val="24"/>
          <w:szCs w:val="24"/>
        </w:rPr>
        <w:t>в олимпиадах, конкурсах, фестивалях, чемпионатах 2024 год</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2032"/>
        <w:gridCol w:w="1406"/>
        <w:gridCol w:w="2030"/>
      </w:tblGrid>
      <w:tr w:rsidR="00831E79" w:rsidRPr="00831E79" w14:paraId="31F1022D" w14:textId="77777777" w:rsidTr="00AF05A9">
        <w:tc>
          <w:tcPr>
            <w:tcW w:w="4592" w:type="dxa"/>
            <w:shd w:val="clear" w:color="auto" w:fill="FFFFFF" w:themeFill="background1"/>
            <w:hideMark/>
          </w:tcPr>
          <w:p w14:paraId="127A821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Название мероприятия</w:t>
            </w:r>
          </w:p>
        </w:tc>
        <w:tc>
          <w:tcPr>
            <w:tcW w:w="2032" w:type="dxa"/>
            <w:shd w:val="clear" w:color="auto" w:fill="FFFFFF" w:themeFill="background1"/>
          </w:tcPr>
          <w:p w14:paraId="00DE53A7" w14:textId="77777777" w:rsidR="00831E79" w:rsidRPr="00831E79" w:rsidRDefault="00831E79" w:rsidP="00374B3E">
            <w:pPr>
              <w:spacing w:after="0" w:line="240" w:lineRule="auto"/>
              <w:jc w:val="center"/>
              <w:rPr>
                <w:rFonts w:ascii="Times New Roman" w:hAnsi="Times New Roman" w:cs="Times New Roman"/>
                <w:b/>
              </w:rPr>
            </w:pPr>
            <w:r w:rsidRPr="00831E79">
              <w:rPr>
                <w:rFonts w:ascii="Times New Roman" w:hAnsi="Times New Roman" w:cs="Times New Roman"/>
                <w:b/>
              </w:rPr>
              <w:t>Результат участия</w:t>
            </w:r>
          </w:p>
        </w:tc>
        <w:tc>
          <w:tcPr>
            <w:tcW w:w="1407" w:type="dxa"/>
            <w:shd w:val="clear" w:color="auto" w:fill="FFFFFF" w:themeFill="background1"/>
          </w:tcPr>
          <w:p w14:paraId="6C3BDB3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Количество  участников</w:t>
            </w:r>
          </w:p>
        </w:tc>
        <w:tc>
          <w:tcPr>
            <w:tcW w:w="1887" w:type="dxa"/>
            <w:shd w:val="clear" w:color="auto" w:fill="FFFFFF" w:themeFill="background1"/>
          </w:tcPr>
          <w:p w14:paraId="4F560455"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1DEE7A15" w14:textId="77777777" w:rsidTr="00AF05A9">
        <w:tc>
          <w:tcPr>
            <w:tcW w:w="8031" w:type="dxa"/>
            <w:gridSpan w:val="3"/>
            <w:shd w:val="clear" w:color="auto" w:fill="C6D9F1" w:themeFill="text2" w:themeFillTint="33"/>
          </w:tcPr>
          <w:p w14:paraId="05ED554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МЕЖДУНАРОДНЫЙ УРОВЕНЬ</w:t>
            </w:r>
          </w:p>
        </w:tc>
        <w:tc>
          <w:tcPr>
            <w:tcW w:w="1887" w:type="dxa"/>
            <w:shd w:val="clear" w:color="auto" w:fill="C6D9F1" w:themeFill="text2" w:themeFillTint="33"/>
          </w:tcPr>
          <w:p w14:paraId="7CECA7CE"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09DBEB5E" w14:textId="77777777" w:rsidTr="00AF05A9">
        <w:tc>
          <w:tcPr>
            <w:tcW w:w="4592" w:type="dxa"/>
          </w:tcPr>
          <w:p w14:paraId="60CE2F0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Международный образовательный портал «Престиж»</w:t>
            </w:r>
          </w:p>
          <w:p w14:paraId="60EDF5C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Международный творческий конкурс «Престиж»</w:t>
            </w:r>
          </w:p>
          <w:p w14:paraId="23F9D66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05.02.2024 г., г. Санкт-Петербург, Россия</w:t>
            </w:r>
          </w:p>
        </w:tc>
        <w:tc>
          <w:tcPr>
            <w:tcW w:w="2032" w:type="dxa"/>
          </w:tcPr>
          <w:p w14:paraId="42A275A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6D891BE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tc>
        <w:tc>
          <w:tcPr>
            <w:tcW w:w="1407" w:type="dxa"/>
          </w:tcPr>
          <w:p w14:paraId="4001482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0C39361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Педагогика дополнительного образования </w:t>
            </w:r>
          </w:p>
        </w:tc>
      </w:tr>
      <w:tr w:rsidR="00831E79" w:rsidRPr="00831E79" w14:paraId="7DFBB9D1" w14:textId="77777777" w:rsidTr="00AF05A9">
        <w:tc>
          <w:tcPr>
            <w:tcW w:w="4592" w:type="dxa"/>
          </w:tcPr>
          <w:p w14:paraId="54E129AC" w14:textId="77777777" w:rsidR="00831E79" w:rsidRPr="00831E79" w:rsidRDefault="00831E79" w:rsidP="00374B3E">
            <w:pPr>
              <w:spacing w:after="0" w:line="240" w:lineRule="auto"/>
              <w:jc w:val="both"/>
              <w:rPr>
                <w:rFonts w:ascii="Times New Roman" w:hAnsi="Times New Roman" w:cs="Times New Roman"/>
                <w:lang w:val="en-US"/>
              </w:rPr>
            </w:pPr>
            <w:r w:rsidRPr="00831E79">
              <w:rPr>
                <w:rFonts w:ascii="Times New Roman" w:hAnsi="Times New Roman" w:cs="Times New Roman"/>
              </w:rPr>
              <w:t>Российское</w:t>
            </w:r>
            <w:r w:rsidRPr="00831E79">
              <w:rPr>
                <w:rFonts w:ascii="Times New Roman" w:hAnsi="Times New Roman" w:cs="Times New Roman"/>
                <w:lang w:val="en-US"/>
              </w:rPr>
              <w:t xml:space="preserve"> </w:t>
            </w:r>
            <w:r w:rsidRPr="00831E79">
              <w:rPr>
                <w:rFonts w:ascii="Times New Roman" w:hAnsi="Times New Roman" w:cs="Times New Roman"/>
              </w:rPr>
              <w:t>научное</w:t>
            </w:r>
            <w:r w:rsidRPr="00831E79">
              <w:rPr>
                <w:rFonts w:ascii="Times New Roman" w:hAnsi="Times New Roman" w:cs="Times New Roman"/>
                <w:lang w:val="en-US"/>
              </w:rPr>
              <w:t xml:space="preserve"> </w:t>
            </w:r>
            <w:r w:rsidRPr="00831E79">
              <w:rPr>
                <w:rFonts w:ascii="Times New Roman" w:hAnsi="Times New Roman" w:cs="Times New Roman"/>
              </w:rPr>
              <w:t>общество</w:t>
            </w:r>
            <w:r w:rsidRPr="00831E79">
              <w:rPr>
                <w:rFonts w:ascii="Times New Roman" w:hAnsi="Times New Roman" w:cs="Times New Roman"/>
                <w:lang w:val="en-US"/>
              </w:rPr>
              <w:t xml:space="preserve"> «Future technologies: science and innovations»</w:t>
            </w:r>
          </w:p>
          <w:p w14:paraId="5D0891F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b/>
              </w:rPr>
              <w:t xml:space="preserve">Международная олимпиада, посвященная празднованию дня борьбы за права инвалидов «Равные права – равные возможности», </w:t>
            </w:r>
            <w:r w:rsidRPr="00831E79">
              <w:rPr>
                <w:rFonts w:ascii="Times New Roman" w:hAnsi="Times New Roman" w:cs="Times New Roman"/>
              </w:rPr>
              <w:t>2024 г., г. Москва, Россия</w:t>
            </w:r>
          </w:p>
        </w:tc>
        <w:tc>
          <w:tcPr>
            <w:tcW w:w="2032" w:type="dxa"/>
          </w:tcPr>
          <w:p w14:paraId="2CD55CF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Сертификат участника </w:t>
            </w:r>
          </w:p>
        </w:tc>
        <w:tc>
          <w:tcPr>
            <w:tcW w:w="1407" w:type="dxa"/>
          </w:tcPr>
          <w:p w14:paraId="105C699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12</w:t>
            </w:r>
          </w:p>
        </w:tc>
        <w:tc>
          <w:tcPr>
            <w:tcW w:w="1887" w:type="dxa"/>
          </w:tcPr>
          <w:p w14:paraId="444AA07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Социальная работа </w:t>
            </w:r>
          </w:p>
        </w:tc>
      </w:tr>
      <w:tr w:rsidR="00831E79" w:rsidRPr="00831E79" w14:paraId="1EA3C218" w14:textId="77777777" w:rsidTr="00AF05A9">
        <w:tc>
          <w:tcPr>
            <w:tcW w:w="8031" w:type="dxa"/>
            <w:gridSpan w:val="3"/>
            <w:shd w:val="clear" w:color="auto" w:fill="C6D9F1" w:themeFill="text2" w:themeFillTint="33"/>
            <w:hideMark/>
          </w:tcPr>
          <w:p w14:paraId="3D14820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ВСЕРОССИЙСКИЙ УРОВЕНЬ</w:t>
            </w:r>
          </w:p>
        </w:tc>
        <w:tc>
          <w:tcPr>
            <w:tcW w:w="1887" w:type="dxa"/>
            <w:shd w:val="clear" w:color="auto" w:fill="C6D9F1" w:themeFill="text2" w:themeFillTint="33"/>
          </w:tcPr>
          <w:p w14:paraId="56CD5787"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453D4979" w14:textId="77777777" w:rsidTr="00AF05A9">
        <w:tc>
          <w:tcPr>
            <w:tcW w:w="4592" w:type="dxa"/>
          </w:tcPr>
          <w:p w14:paraId="0B59C35A"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спорта Российской Федерации</w:t>
            </w:r>
          </w:p>
          <w:p w14:paraId="0DA802C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Первенство России по стрельбе из пневматического оружия, </w:t>
            </w:r>
            <w:r w:rsidRPr="00831E79">
              <w:rPr>
                <w:rFonts w:ascii="Times New Roman" w:hAnsi="Times New Roman" w:cs="Times New Roman"/>
              </w:rPr>
              <w:t>23.01.2024 г., г. Ижевск</w:t>
            </w:r>
          </w:p>
        </w:tc>
        <w:tc>
          <w:tcPr>
            <w:tcW w:w="2032" w:type="dxa"/>
          </w:tcPr>
          <w:p w14:paraId="017E5C4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67A742DF" w14:textId="77777777" w:rsidR="00831E79" w:rsidRPr="00831E79" w:rsidRDefault="00831E79" w:rsidP="00374B3E">
            <w:pPr>
              <w:spacing w:after="0" w:line="240" w:lineRule="auto"/>
              <w:jc w:val="both"/>
              <w:rPr>
                <w:rFonts w:ascii="Times New Roman" w:hAnsi="Times New Roman" w:cs="Times New Roman"/>
              </w:rPr>
            </w:pPr>
          </w:p>
        </w:tc>
        <w:tc>
          <w:tcPr>
            <w:tcW w:w="1407" w:type="dxa"/>
          </w:tcPr>
          <w:p w14:paraId="16BD438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75D3464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Дизайн </w:t>
            </w:r>
          </w:p>
        </w:tc>
      </w:tr>
      <w:tr w:rsidR="00831E79" w:rsidRPr="00831E79" w14:paraId="6727C35E" w14:textId="77777777" w:rsidTr="00AF05A9">
        <w:tc>
          <w:tcPr>
            <w:tcW w:w="4592" w:type="dxa"/>
          </w:tcPr>
          <w:p w14:paraId="5B387BB3"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спорта Российской Федерации</w:t>
            </w:r>
          </w:p>
          <w:p w14:paraId="20EE6C9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Первенство СФО по кикбоксингу</w:t>
            </w:r>
          </w:p>
          <w:p w14:paraId="75C8287A"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3-7 февраля 2024 г., г. Красноярск</w:t>
            </w:r>
          </w:p>
        </w:tc>
        <w:tc>
          <w:tcPr>
            <w:tcW w:w="2032" w:type="dxa"/>
          </w:tcPr>
          <w:p w14:paraId="1AC5D1C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320E5427"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6ABF3C3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457651AA"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tc>
      </w:tr>
      <w:tr w:rsidR="00831E79" w:rsidRPr="00831E79" w14:paraId="17E84E0C" w14:textId="77777777" w:rsidTr="00AF05A9">
        <w:tc>
          <w:tcPr>
            <w:tcW w:w="4592" w:type="dxa"/>
          </w:tcPr>
          <w:p w14:paraId="7B7EDA7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Алтайский филиал ФГБОУ ВО «Российская академия народного хозяйства и государственной службы при Президенте Российской Федерации»</w:t>
            </w:r>
          </w:p>
          <w:p w14:paraId="4C9007F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(Алтайский филиал РАНХиГС)</w:t>
            </w:r>
          </w:p>
          <w:p w14:paraId="4C8E1E3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Интерактивная профориентационная игра #ПРОФВЫБОР22 Алтайского филиала РАНХиГС</w:t>
            </w:r>
          </w:p>
          <w:p w14:paraId="032AFB02"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 г., г. Барнаул</w:t>
            </w:r>
          </w:p>
        </w:tc>
        <w:tc>
          <w:tcPr>
            <w:tcW w:w="2032" w:type="dxa"/>
          </w:tcPr>
          <w:p w14:paraId="22EC1DF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57468D4F"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8A7F4D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6</w:t>
            </w:r>
          </w:p>
        </w:tc>
        <w:tc>
          <w:tcPr>
            <w:tcW w:w="1887" w:type="dxa"/>
          </w:tcPr>
          <w:p w14:paraId="6E69314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549441B7" w14:textId="77777777" w:rsidR="00831E79" w:rsidRPr="00831E79" w:rsidRDefault="00831E79" w:rsidP="00374B3E">
            <w:pPr>
              <w:spacing w:after="0" w:line="240" w:lineRule="auto"/>
              <w:jc w:val="both"/>
              <w:rPr>
                <w:rFonts w:ascii="Times New Roman" w:hAnsi="Times New Roman" w:cs="Times New Roman"/>
              </w:rPr>
            </w:pPr>
          </w:p>
          <w:p w14:paraId="56A9E9EA"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4F7F8714" w14:textId="77777777" w:rsidR="00831E79" w:rsidRPr="00831E79" w:rsidRDefault="00831E79" w:rsidP="00374B3E">
            <w:pPr>
              <w:spacing w:after="0" w:line="240" w:lineRule="auto"/>
              <w:jc w:val="both"/>
              <w:rPr>
                <w:rFonts w:ascii="Times New Roman" w:hAnsi="Times New Roman" w:cs="Times New Roman"/>
              </w:rPr>
            </w:pPr>
          </w:p>
          <w:p w14:paraId="6A6DF8A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r w:rsidRPr="00831E79">
              <w:rPr>
                <w:rFonts w:ascii="Times New Roman" w:hAnsi="Times New Roman" w:cs="Times New Roman"/>
                <w:b/>
              </w:rPr>
              <w:t xml:space="preserve"> </w:t>
            </w:r>
          </w:p>
        </w:tc>
      </w:tr>
      <w:tr w:rsidR="00831E79" w:rsidRPr="00831E79" w14:paraId="08850ECD" w14:textId="77777777" w:rsidTr="00AF05A9">
        <w:tc>
          <w:tcPr>
            <w:tcW w:w="4592" w:type="dxa"/>
          </w:tcPr>
          <w:p w14:paraId="4606EB1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lastRenderedPageBreak/>
              <w:t>АНО «Россия – страна возможностей»</w:t>
            </w:r>
          </w:p>
          <w:p w14:paraId="12769FB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За вклад в проведение оценочных мероприятий конкурса «Это у нас семейное», </w:t>
            </w:r>
            <w:r w:rsidRPr="00831E79">
              <w:rPr>
                <w:rFonts w:ascii="Times New Roman" w:hAnsi="Times New Roman" w:cs="Times New Roman"/>
              </w:rPr>
              <w:t>29-31 марта 2024 г., г. Красноярск</w:t>
            </w:r>
          </w:p>
        </w:tc>
        <w:tc>
          <w:tcPr>
            <w:tcW w:w="2032" w:type="dxa"/>
          </w:tcPr>
          <w:p w14:paraId="6BD8E8D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Благодарность</w:t>
            </w:r>
          </w:p>
          <w:p w14:paraId="7B69925D"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1C20E93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10</w:t>
            </w:r>
          </w:p>
        </w:tc>
        <w:tc>
          <w:tcPr>
            <w:tcW w:w="1887" w:type="dxa"/>
          </w:tcPr>
          <w:p w14:paraId="359F4DA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3B71D5E2" w14:textId="77777777" w:rsidR="00831E79" w:rsidRPr="00831E79" w:rsidRDefault="00831E79" w:rsidP="00374B3E">
            <w:pPr>
              <w:spacing w:after="0" w:line="240" w:lineRule="auto"/>
              <w:jc w:val="both"/>
              <w:rPr>
                <w:rFonts w:ascii="Times New Roman" w:hAnsi="Times New Roman" w:cs="Times New Roman"/>
              </w:rPr>
            </w:pPr>
          </w:p>
          <w:p w14:paraId="1927020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tc>
      </w:tr>
      <w:tr w:rsidR="00831E79" w:rsidRPr="00831E79" w14:paraId="05AFAC78" w14:textId="77777777" w:rsidTr="00AF05A9">
        <w:tc>
          <w:tcPr>
            <w:tcW w:w="4592" w:type="dxa"/>
          </w:tcPr>
          <w:p w14:paraId="73957C8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ГБПОУ Некрасовский педагогический колледж №1</w:t>
            </w:r>
          </w:p>
          <w:p w14:paraId="48D8224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Всероссийский конкурс учебных проектов социальной направленности «Начни с себя!» в рамках </w:t>
            </w:r>
            <w:r w:rsidRPr="00831E79">
              <w:rPr>
                <w:rFonts w:ascii="Times New Roman" w:hAnsi="Times New Roman" w:cs="Times New Roman"/>
                <w:b/>
                <w:lang w:val="en-US"/>
              </w:rPr>
              <w:t>XIV</w:t>
            </w:r>
            <w:r w:rsidRPr="00831E79">
              <w:rPr>
                <w:rFonts w:ascii="Times New Roman" w:hAnsi="Times New Roman" w:cs="Times New Roman"/>
                <w:b/>
              </w:rPr>
              <w:t xml:space="preserve"> Петербургского международного образовательного форума, </w:t>
            </w:r>
            <w:r w:rsidRPr="00831E79">
              <w:rPr>
                <w:rFonts w:ascii="Times New Roman" w:hAnsi="Times New Roman" w:cs="Times New Roman"/>
              </w:rPr>
              <w:t>29 марта 2024 г., г. Санкт-Петербург</w:t>
            </w:r>
          </w:p>
        </w:tc>
        <w:tc>
          <w:tcPr>
            <w:tcW w:w="2032" w:type="dxa"/>
          </w:tcPr>
          <w:p w14:paraId="26A733B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7776CE7C"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23DC6C4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5A33862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Социальная работа</w:t>
            </w:r>
          </w:p>
        </w:tc>
      </w:tr>
      <w:tr w:rsidR="00831E79" w:rsidRPr="00831E79" w14:paraId="6DDB1794" w14:textId="77777777" w:rsidTr="00AF05A9">
        <w:tc>
          <w:tcPr>
            <w:tcW w:w="4592" w:type="dxa"/>
          </w:tcPr>
          <w:p w14:paraId="3F78209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ФГБО ВО «Тамбовский государственный университет имени Г.Р. Державина»</w:t>
            </w:r>
          </w:p>
          <w:p w14:paraId="7E86B55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Региональная научно-практическая студенческая Интернет-конференция «Актуальные проблемы информационного и документационного обеспечения управления», </w:t>
            </w:r>
            <w:r w:rsidRPr="00831E79">
              <w:rPr>
                <w:rFonts w:ascii="Times New Roman" w:hAnsi="Times New Roman" w:cs="Times New Roman"/>
              </w:rPr>
              <w:t>29 марта 2024 г., г. Тамбов</w:t>
            </w:r>
          </w:p>
        </w:tc>
        <w:tc>
          <w:tcPr>
            <w:tcW w:w="2032" w:type="dxa"/>
          </w:tcPr>
          <w:p w14:paraId="10E6BF5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7F4646A3"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610CE9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0DD2DFA9"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Документационное обеспечение  управления и архивоведение </w:t>
            </w:r>
          </w:p>
        </w:tc>
      </w:tr>
      <w:tr w:rsidR="00831E79" w:rsidRPr="00831E79" w14:paraId="2A2426D4" w14:textId="77777777" w:rsidTr="00AF05A9">
        <w:tc>
          <w:tcPr>
            <w:tcW w:w="4592" w:type="dxa"/>
          </w:tcPr>
          <w:p w14:paraId="09248A0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Российский союз молодежи</w:t>
            </w:r>
          </w:p>
          <w:p w14:paraId="59CFA20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III</w:t>
            </w:r>
            <w:r w:rsidRPr="00831E79">
              <w:rPr>
                <w:rFonts w:ascii="Times New Roman" w:hAnsi="Times New Roman" w:cs="Times New Roman"/>
                <w:b/>
              </w:rPr>
              <w:t xml:space="preserve"> Всероссийский конкурс «Студент года. Педагоги»</w:t>
            </w:r>
          </w:p>
          <w:p w14:paraId="0D87D9F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22-26 октября 2024 г., г. Уфа</w:t>
            </w:r>
          </w:p>
        </w:tc>
        <w:tc>
          <w:tcPr>
            <w:tcW w:w="2032" w:type="dxa"/>
          </w:tcPr>
          <w:p w14:paraId="2FC0752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 финалиста</w:t>
            </w:r>
          </w:p>
          <w:p w14:paraId="055C008A"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358D62A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0C0EAD89"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Педагогика дополнительного образования </w:t>
            </w:r>
          </w:p>
        </w:tc>
      </w:tr>
      <w:tr w:rsidR="00831E79" w:rsidRPr="00831E79" w14:paraId="5ED4CC80" w14:textId="77777777" w:rsidTr="00AF05A9">
        <w:tc>
          <w:tcPr>
            <w:tcW w:w="4592" w:type="dxa"/>
          </w:tcPr>
          <w:p w14:paraId="47F2667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Союз хореографов г. Красноярска</w:t>
            </w:r>
          </w:p>
          <w:p w14:paraId="39528A3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V</w:t>
            </w:r>
            <w:r w:rsidRPr="00831E79">
              <w:rPr>
                <w:rFonts w:ascii="Times New Roman" w:hAnsi="Times New Roman" w:cs="Times New Roman"/>
                <w:b/>
              </w:rPr>
              <w:t xml:space="preserve"> Всероссийский конкурс хореографического искусства «Стёжки-дорожки», </w:t>
            </w:r>
            <w:r w:rsidRPr="00831E79">
              <w:rPr>
                <w:rFonts w:ascii="Times New Roman" w:hAnsi="Times New Roman" w:cs="Times New Roman"/>
              </w:rPr>
              <w:t>ноябрь 2024 г., г. Красноярск</w:t>
            </w:r>
          </w:p>
        </w:tc>
        <w:tc>
          <w:tcPr>
            <w:tcW w:w="2032" w:type="dxa"/>
            <w:hideMark/>
          </w:tcPr>
          <w:p w14:paraId="2E8D8B1E"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071ED2A5"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483C82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7</w:t>
            </w:r>
          </w:p>
        </w:tc>
        <w:tc>
          <w:tcPr>
            <w:tcW w:w="1887" w:type="dxa"/>
          </w:tcPr>
          <w:p w14:paraId="0EA158B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4A394408" w14:textId="77777777" w:rsidTr="00AF05A9">
        <w:tc>
          <w:tcPr>
            <w:tcW w:w="4592" w:type="dxa"/>
          </w:tcPr>
          <w:p w14:paraId="24B645E9"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Ассоциация молодежных правительств Российской Федерации</w:t>
            </w:r>
          </w:p>
          <w:p w14:paraId="7FA4B55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IV</w:t>
            </w:r>
            <w:r w:rsidRPr="00831E79">
              <w:rPr>
                <w:rFonts w:ascii="Times New Roman" w:hAnsi="Times New Roman" w:cs="Times New Roman"/>
                <w:b/>
              </w:rPr>
              <w:t xml:space="preserve"> всероссийский кейсовый чемпионат «Молодые решения», </w:t>
            </w:r>
            <w:r w:rsidRPr="00831E79">
              <w:rPr>
                <w:rFonts w:ascii="Times New Roman" w:hAnsi="Times New Roman" w:cs="Times New Roman"/>
              </w:rPr>
              <w:t>ноябрь 2024, г. Красноярск</w:t>
            </w:r>
          </w:p>
        </w:tc>
        <w:tc>
          <w:tcPr>
            <w:tcW w:w="2032" w:type="dxa"/>
          </w:tcPr>
          <w:p w14:paraId="6CCD9F3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27614437" w14:textId="77777777" w:rsidR="00831E79" w:rsidRPr="00831E79" w:rsidRDefault="00831E79" w:rsidP="00374B3E">
            <w:pPr>
              <w:spacing w:after="0" w:line="240" w:lineRule="auto"/>
              <w:jc w:val="both"/>
              <w:rPr>
                <w:rFonts w:ascii="Times New Roman" w:hAnsi="Times New Roman" w:cs="Times New Roman"/>
              </w:rPr>
            </w:pPr>
          </w:p>
        </w:tc>
        <w:tc>
          <w:tcPr>
            <w:tcW w:w="1407" w:type="dxa"/>
          </w:tcPr>
          <w:p w14:paraId="5982BFF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080BDD6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tc>
      </w:tr>
      <w:tr w:rsidR="00831E79" w:rsidRPr="00831E79" w14:paraId="004A3141" w14:textId="77777777" w:rsidTr="00AF05A9">
        <w:tc>
          <w:tcPr>
            <w:tcW w:w="4592" w:type="dxa"/>
          </w:tcPr>
          <w:p w14:paraId="11F3C6AB"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образования Красноярского края</w:t>
            </w:r>
          </w:p>
          <w:p w14:paraId="501946D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КГА ПОУ Канский педагогический колледж</w:t>
            </w:r>
          </w:p>
          <w:p w14:paraId="74BF933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XXI</w:t>
            </w:r>
            <w:r w:rsidRPr="00831E79">
              <w:rPr>
                <w:rFonts w:ascii="Times New Roman" w:hAnsi="Times New Roman" w:cs="Times New Roman"/>
                <w:b/>
              </w:rPr>
              <w:t xml:space="preserve"> Всероссийские с международным участием научные чтения молодых исследователей, посвященных памяти В.И. Даля, </w:t>
            </w:r>
            <w:r w:rsidRPr="00831E79">
              <w:rPr>
                <w:rFonts w:ascii="Times New Roman" w:hAnsi="Times New Roman" w:cs="Times New Roman"/>
              </w:rPr>
              <w:t>ноябрь 2024 г., г. Канск, Россия</w:t>
            </w:r>
          </w:p>
        </w:tc>
        <w:tc>
          <w:tcPr>
            <w:tcW w:w="2032" w:type="dxa"/>
          </w:tcPr>
          <w:p w14:paraId="747EF75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 участника</w:t>
            </w:r>
          </w:p>
          <w:p w14:paraId="45E3F9DB" w14:textId="77777777" w:rsidR="00831E79" w:rsidRPr="00831E79" w:rsidRDefault="00831E79" w:rsidP="00374B3E">
            <w:pPr>
              <w:spacing w:after="0" w:line="240" w:lineRule="auto"/>
              <w:jc w:val="both"/>
              <w:rPr>
                <w:rFonts w:ascii="Times New Roman" w:hAnsi="Times New Roman" w:cs="Times New Roman"/>
              </w:rPr>
            </w:pPr>
          </w:p>
        </w:tc>
        <w:tc>
          <w:tcPr>
            <w:tcW w:w="1407" w:type="dxa"/>
          </w:tcPr>
          <w:p w14:paraId="55F52F6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7</w:t>
            </w:r>
          </w:p>
        </w:tc>
        <w:tc>
          <w:tcPr>
            <w:tcW w:w="1887" w:type="dxa"/>
          </w:tcPr>
          <w:p w14:paraId="3A27A0D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1D530518" w14:textId="77777777" w:rsidR="00831E79" w:rsidRPr="00831E79" w:rsidRDefault="00831E79" w:rsidP="00374B3E">
            <w:pPr>
              <w:spacing w:after="0" w:line="240" w:lineRule="auto"/>
              <w:jc w:val="both"/>
              <w:rPr>
                <w:rFonts w:ascii="Times New Roman" w:hAnsi="Times New Roman" w:cs="Times New Roman"/>
              </w:rPr>
            </w:pPr>
          </w:p>
          <w:p w14:paraId="14F7362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6AE50DC5" w14:textId="77777777" w:rsidR="00831E79" w:rsidRPr="00831E79" w:rsidRDefault="00831E79" w:rsidP="00374B3E">
            <w:pPr>
              <w:spacing w:after="0" w:line="240" w:lineRule="auto"/>
              <w:jc w:val="both"/>
              <w:rPr>
                <w:rFonts w:ascii="Times New Roman" w:hAnsi="Times New Roman" w:cs="Times New Roman"/>
              </w:rPr>
            </w:pPr>
          </w:p>
          <w:p w14:paraId="704E20B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3D3EB34B" w14:textId="77777777" w:rsidTr="00AF05A9">
        <w:tc>
          <w:tcPr>
            <w:tcW w:w="4592" w:type="dxa"/>
          </w:tcPr>
          <w:p w14:paraId="3950283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Екатеринбургский государственный театральный институт</w:t>
            </w:r>
          </w:p>
          <w:p w14:paraId="53236FC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XI</w:t>
            </w:r>
            <w:r w:rsidRPr="00831E79">
              <w:rPr>
                <w:rFonts w:ascii="Times New Roman" w:hAnsi="Times New Roman" w:cs="Times New Roman"/>
                <w:b/>
              </w:rPr>
              <w:t xml:space="preserve"> Всероссийский (с международным участием) открытый онлайн-конкурс исполнителей художественного слова «Классические и современные тексты 2.0»</w:t>
            </w:r>
          </w:p>
          <w:p w14:paraId="11848E4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 г., г. Екатеринбург</w:t>
            </w:r>
          </w:p>
        </w:tc>
        <w:tc>
          <w:tcPr>
            <w:tcW w:w="2032" w:type="dxa"/>
          </w:tcPr>
          <w:p w14:paraId="2551D60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лауреата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4F8C03BC" w14:textId="77777777" w:rsidR="00831E79" w:rsidRPr="00831E79" w:rsidRDefault="00831E79" w:rsidP="00374B3E">
            <w:pPr>
              <w:spacing w:after="0" w:line="240" w:lineRule="auto"/>
              <w:jc w:val="both"/>
              <w:rPr>
                <w:rFonts w:ascii="Times New Roman" w:hAnsi="Times New Roman" w:cs="Times New Roman"/>
              </w:rPr>
            </w:pPr>
          </w:p>
          <w:p w14:paraId="49782A8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Диплом участника</w:t>
            </w:r>
          </w:p>
          <w:p w14:paraId="2205223D"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39FF4EC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p w14:paraId="127E3995" w14:textId="77777777" w:rsidR="00831E79" w:rsidRPr="00831E79" w:rsidRDefault="00831E79" w:rsidP="00374B3E">
            <w:pPr>
              <w:spacing w:after="0" w:line="240" w:lineRule="auto"/>
              <w:jc w:val="both"/>
              <w:rPr>
                <w:rFonts w:ascii="Times New Roman" w:hAnsi="Times New Roman" w:cs="Times New Roman"/>
                <w:b/>
              </w:rPr>
            </w:pPr>
          </w:p>
          <w:p w14:paraId="0F73C453" w14:textId="77777777" w:rsidR="00831E79" w:rsidRPr="00831E79" w:rsidRDefault="00831E79" w:rsidP="00374B3E">
            <w:pPr>
              <w:spacing w:after="0" w:line="240" w:lineRule="auto"/>
              <w:jc w:val="both"/>
              <w:rPr>
                <w:rFonts w:ascii="Times New Roman" w:hAnsi="Times New Roman" w:cs="Times New Roman"/>
                <w:b/>
              </w:rPr>
            </w:pPr>
          </w:p>
          <w:p w14:paraId="673F6AA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06EBAC5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1A3E4784" w14:textId="77777777" w:rsidR="00831E79" w:rsidRPr="00831E79" w:rsidRDefault="00831E79" w:rsidP="00374B3E">
            <w:pPr>
              <w:spacing w:after="0" w:line="240" w:lineRule="auto"/>
              <w:jc w:val="both"/>
              <w:rPr>
                <w:rFonts w:ascii="Times New Roman" w:hAnsi="Times New Roman" w:cs="Times New Roman"/>
              </w:rPr>
            </w:pPr>
          </w:p>
          <w:p w14:paraId="624A4D3F" w14:textId="77777777" w:rsidR="00831E79" w:rsidRPr="00831E79" w:rsidRDefault="00831E79" w:rsidP="00374B3E">
            <w:pPr>
              <w:spacing w:after="0" w:line="240" w:lineRule="auto"/>
              <w:jc w:val="both"/>
              <w:rPr>
                <w:rFonts w:ascii="Times New Roman" w:hAnsi="Times New Roman" w:cs="Times New Roman"/>
              </w:rPr>
            </w:pPr>
          </w:p>
          <w:p w14:paraId="57824FD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1DD3971F" w14:textId="77777777" w:rsidTr="00AF05A9">
        <w:tc>
          <w:tcPr>
            <w:tcW w:w="6624" w:type="dxa"/>
            <w:gridSpan w:val="2"/>
            <w:shd w:val="clear" w:color="auto" w:fill="C6D9F1" w:themeFill="text2" w:themeFillTint="33"/>
            <w:hideMark/>
          </w:tcPr>
          <w:p w14:paraId="29710E3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 РЕГИОНАЛЬНЫЙ УРОВЕНЬ</w:t>
            </w:r>
          </w:p>
        </w:tc>
        <w:tc>
          <w:tcPr>
            <w:tcW w:w="1407" w:type="dxa"/>
            <w:shd w:val="clear" w:color="auto" w:fill="C6D9F1" w:themeFill="text2" w:themeFillTint="33"/>
          </w:tcPr>
          <w:p w14:paraId="713A9F14" w14:textId="77777777" w:rsidR="00831E79" w:rsidRPr="00831E79" w:rsidRDefault="00831E79" w:rsidP="00374B3E">
            <w:pPr>
              <w:spacing w:after="0" w:line="240" w:lineRule="auto"/>
              <w:jc w:val="both"/>
              <w:rPr>
                <w:rFonts w:ascii="Times New Roman" w:hAnsi="Times New Roman" w:cs="Times New Roman"/>
                <w:b/>
              </w:rPr>
            </w:pPr>
          </w:p>
        </w:tc>
        <w:tc>
          <w:tcPr>
            <w:tcW w:w="1887" w:type="dxa"/>
            <w:shd w:val="clear" w:color="auto" w:fill="C6D9F1" w:themeFill="text2" w:themeFillTint="33"/>
          </w:tcPr>
          <w:p w14:paraId="70F5B953"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452F3B8B" w14:textId="77777777" w:rsidTr="00AF05A9">
        <w:tc>
          <w:tcPr>
            <w:tcW w:w="4592" w:type="dxa"/>
          </w:tcPr>
          <w:p w14:paraId="59593E6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образования Красноярского края</w:t>
            </w:r>
          </w:p>
          <w:p w14:paraId="4FBAD8F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Краевой студенческий конкурс «Учитель, которого ждут»</w:t>
            </w:r>
          </w:p>
          <w:p w14:paraId="4E2271B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lastRenderedPageBreak/>
              <w:t>2024 г., г. Ачинск</w:t>
            </w:r>
          </w:p>
        </w:tc>
        <w:tc>
          <w:tcPr>
            <w:tcW w:w="2032" w:type="dxa"/>
            <w:hideMark/>
          </w:tcPr>
          <w:p w14:paraId="1A72631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Диплом участника</w:t>
            </w:r>
          </w:p>
          <w:p w14:paraId="31500D66"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671EC3B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22463BA3"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7B6AA9FD" w14:textId="77777777" w:rsidR="00831E79" w:rsidRPr="00831E79" w:rsidRDefault="00831E79" w:rsidP="00374B3E">
            <w:pPr>
              <w:spacing w:after="0" w:line="240" w:lineRule="auto"/>
              <w:jc w:val="both"/>
              <w:rPr>
                <w:rFonts w:ascii="Times New Roman" w:hAnsi="Times New Roman" w:cs="Times New Roman"/>
              </w:rPr>
            </w:pPr>
          </w:p>
          <w:p w14:paraId="46083D94"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0C721E50" w14:textId="77777777" w:rsidTr="00AF05A9">
        <w:tc>
          <w:tcPr>
            <w:tcW w:w="4592" w:type="dxa"/>
          </w:tcPr>
          <w:p w14:paraId="400C2919"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образования Красноярского края</w:t>
            </w:r>
          </w:p>
          <w:p w14:paraId="2D91899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XIV</w:t>
            </w:r>
            <w:r w:rsidRPr="00831E79">
              <w:rPr>
                <w:rFonts w:ascii="Times New Roman" w:hAnsi="Times New Roman" w:cs="Times New Roman"/>
                <w:b/>
              </w:rPr>
              <w:t xml:space="preserve"> краевой фестиваль русской словесности «Речевая культура современного педагога», </w:t>
            </w:r>
            <w:r w:rsidRPr="00831E79">
              <w:rPr>
                <w:rFonts w:ascii="Times New Roman" w:hAnsi="Times New Roman" w:cs="Times New Roman"/>
              </w:rPr>
              <w:t>24-25 октября 2024г., г. Ачинск</w:t>
            </w:r>
          </w:p>
        </w:tc>
        <w:tc>
          <w:tcPr>
            <w:tcW w:w="2032" w:type="dxa"/>
            <w:hideMark/>
          </w:tcPr>
          <w:p w14:paraId="4359043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49042E1D"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4069F0D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3</w:t>
            </w:r>
          </w:p>
        </w:tc>
        <w:tc>
          <w:tcPr>
            <w:tcW w:w="1887" w:type="dxa"/>
          </w:tcPr>
          <w:p w14:paraId="3B494DE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063F9DE6" w14:textId="77777777" w:rsidR="00831E79" w:rsidRPr="00831E79" w:rsidRDefault="00831E79" w:rsidP="00374B3E">
            <w:pPr>
              <w:spacing w:after="0" w:line="240" w:lineRule="auto"/>
              <w:jc w:val="both"/>
              <w:rPr>
                <w:rFonts w:ascii="Times New Roman" w:hAnsi="Times New Roman" w:cs="Times New Roman"/>
              </w:rPr>
            </w:pPr>
          </w:p>
          <w:p w14:paraId="51992C63"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7C48B5C4"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4014B938" w14:textId="77777777" w:rsidTr="00AF05A9">
        <w:tc>
          <w:tcPr>
            <w:tcW w:w="4592" w:type="dxa"/>
          </w:tcPr>
          <w:p w14:paraId="11018B2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образования Красноярского края</w:t>
            </w:r>
          </w:p>
          <w:p w14:paraId="0344117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«Минусинский педагогический колледж имени А.С. Пушкина»</w:t>
            </w:r>
          </w:p>
          <w:p w14:paraId="655EC1D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VI</w:t>
            </w:r>
            <w:r w:rsidRPr="00831E79">
              <w:rPr>
                <w:rFonts w:ascii="Times New Roman" w:hAnsi="Times New Roman" w:cs="Times New Roman"/>
                <w:b/>
              </w:rPr>
              <w:t xml:space="preserve"> межрегиональные инфо-встречи студентов средних профессиональных образовательных организаций «Метакомпетентность будущего педагога» в рамках региональной студенческой научно-практической конференции «Студенческая наука – территория исследований», </w:t>
            </w:r>
            <w:r w:rsidRPr="00831E79">
              <w:rPr>
                <w:rFonts w:ascii="Times New Roman" w:hAnsi="Times New Roman" w:cs="Times New Roman"/>
              </w:rPr>
              <w:t>2024 г., г. Минусинск</w:t>
            </w:r>
          </w:p>
        </w:tc>
        <w:tc>
          <w:tcPr>
            <w:tcW w:w="2032" w:type="dxa"/>
            <w:hideMark/>
          </w:tcPr>
          <w:p w14:paraId="7F3F5D7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III</w:t>
            </w:r>
            <w:r w:rsidRPr="00831E79">
              <w:rPr>
                <w:rFonts w:ascii="Times New Roman" w:hAnsi="Times New Roman" w:cs="Times New Roman"/>
                <w:b/>
              </w:rPr>
              <w:t xml:space="preserve"> степени</w:t>
            </w:r>
          </w:p>
          <w:p w14:paraId="3CF1F247" w14:textId="77777777" w:rsidR="00831E79" w:rsidRPr="00831E79" w:rsidRDefault="00831E79" w:rsidP="00374B3E">
            <w:pPr>
              <w:spacing w:after="0" w:line="240" w:lineRule="auto"/>
              <w:jc w:val="both"/>
              <w:rPr>
                <w:rFonts w:ascii="Times New Roman" w:hAnsi="Times New Roman" w:cs="Times New Roman"/>
                <w:b/>
              </w:rPr>
            </w:pPr>
          </w:p>
          <w:p w14:paraId="28E8696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7721806B"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5B48727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p w14:paraId="055B56B6" w14:textId="77777777" w:rsidR="00831E79" w:rsidRPr="00831E79" w:rsidRDefault="00831E79" w:rsidP="00374B3E">
            <w:pPr>
              <w:spacing w:after="0" w:line="240" w:lineRule="auto"/>
              <w:jc w:val="both"/>
              <w:rPr>
                <w:rFonts w:ascii="Times New Roman" w:hAnsi="Times New Roman" w:cs="Times New Roman"/>
                <w:b/>
              </w:rPr>
            </w:pPr>
          </w:p>
          <w:p w14:paraId="1C1A28A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32978DA1" w14:textId="77777777" w:rsidR="00831E79" w:rsidRPr="00831E79" w:rsidRDefault="00831E79" w:rsidP="00374B3E">
            <w:pPr>
              <w:spacing w:after="0" w:line="240" w:lineRule="auto"/>
              <w:jc w:val="both"/>
              <w:rPr>
                <w:rFonts w:ascii="Times New Roman" w:hAnsi="Times New Roman" w:cs="Times New Roman"/>
              </w:rPr>
            </w:pPr>
          </w:p>
          <w:p w14:paraId="7B211AF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0B05FE21" w14:textId="77777777" w:rsidTr="00AF05A9">
        <w:tc>
          <w:tcPr>
            <w:tcW w:w="4592" w:type="dxa"/>
          </w:tcPr>
          <w:p w14:paraId="76126F6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образования Красноярского края</w:t>
            </w:r>
          </w:p>
          <w:p w14:paraId="3C49EA3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№1 им. М. Горького»</w:t>
            </w:r>
          </w:p>
          <w:p w14:paraId="7AAB013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XVIII</w:t>
            </w:r>
            <w:r w:rsidRPr="00831E79">
              <w:rPr>
                <w:rFonts w:ascii="Times New Roman" w:hAnsi="Times New Roman" w:cs="Times New Roman"/>
                <w:b/>
              </w:rPr>
              <w:t xml:space="preserve"> краевой Савенковский фестиваль педагогических идей, </w:t>
            </w:r>
            <w:r w:rsidRPr="00831E79">
              <w:rPr>
                <w:rFonts w:ascii="Times New Roman" w:hAnsi="Times New Roman" w:cs="Times New Roman"/>
              </w:rPr>
              <w:t>28-29 ноября 2024 г., г. Красноярск</w:t>
            </w:r>
          </w:p>
        </w:tc>
        <w:tc>
          <w:tcPr>
            <w:tcW w:w="2032" w:type="dxa"/>
            <w:hideMark/>
          </w:tcPr>
          <w:p w14:paraId="0D5B896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0BB230C6"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4E05C9E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7</w:t>
            </w:r>
          </w:p>
        </w:tc>
        <w:tc>
          <w:tcPr>
            <w:tcW w:w="1887" w:type="dxa"/>
          </w:tcPr>
          <w:p w14:paraId="4F20C3E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3707FB83" w14:textId="77777777" w:rsidR="00831E79" w:rsidRPr="00831E79" w:rsidRDefault="00831E79" w:rsidP="00374B3E">
            <w:pPr>
              <w:spacing w:after="0" w:line="240" w:lineRule="auto"/>
              <w:jc w:val="both"/>
              <w:rPr>
                <w:rFonts w:ascii="Times New Roman" w:hAnsi="Times New Roman" w:cs="Times New Roman"/>
              </w:rPr>
            </w:pPr>
          </w:p>
          <w:p w14:paraId="4848A9D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26A810AB" w14:textId="77777777" w:rsidR="00831E79" w:rsidRPr="00831E79" w:rsidRDefault="00831E79" w:rsidP="00374B3E">
            <w:pPr>
              <w:spacing w:after="0" w:line="240" w:lineRule="auto"/>
              <w:jc w:val="both"/>
              <w:rPr>
                <w:rFonts w:ascii="Times New Roman" w:hAnsi="Times New Roman" w:cs="Times New Roman"/>
              </w:rPr>
            </w:pPr>
          </w:p>
          <w:p w14:paraId="1894441E"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27CEA70E" w14:textId="77777777" w:rsidTr="00AF05A9">
        <w:tc>
          <w:tcPr>
            <w:tcW w:w="4592" w:type="dxa"/>
          </w:tcPr>
          <w:p w14:paraId="7FF2F98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образования Красноярского края</w:t>
            </w:r>
          </w:p>
          <w:p w14:paraId="275C6D9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Студенческий исследовательский конференц-форум «Научный полиатлон» в рамках культурно-образовательной программы </w:t>
            </w:r>
            <w:r w:rsidRPr="00831E79">
              <w:rPr>
                <w:rFonts w:ascii="Times New Roman" w:hAnsi="Times New Roman" w:cs="Times New Roman"/>
                <w:b/>
                <w:lang w:val="en-US"/>
              </w:rPr>
              <w:t>XXI</w:t>
            </w:r>
            <w:r w:rsidRPr="00831E79">
              <w:rPr>
                <w:rFonts w:ascii="Times New Roman" w:hAnsi="Times New Roman" w:cs="Times New Roman"/>
                <w:b/>
              </w:rPr>
              <w:t xml:space="preserve"> Всероссийских с международным участием научных чтений молодых исследователей, посвященных памяти В.И. Даля</w:t>
            </w:r>
          </w:p>
          <w:p w14:paraId="1FE50BE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2024г., г. Канск</w:t>
            </w:r>
          </w:p>
        </w:tc>
        <w:tc>
          <w:tcPr>
            <w:tcW w:w="2032" w:type="dxa"/>
          </w:tcPr>
          <w:p w14:paraId="310672C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5F6E6900" w14:textId="77777777" w:rsidR="00831E79" w:rsidRPr="00831E79" w:rsidRDefault="00831E79" w:rsidP="00374B3E">
            <w:pPr>
              <w:spacing w:after="0" w:line="240" w:lineRule="auto"/>
              <w:jc w:val="both"/>
              <w:rPr>
                <w:rFonts w:ascii="Times New Roman" w:hAnsi="Times New Roman" w:cs="Times New Roman"/>
              </w:rPr>
            </w:pPr>
          </w:p>
          <w:p w14:paraId="29BF18FE"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232E82A5"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4A56BA8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p w14:paraId="7C3E8490" w14:textId="77777777" w:rsidR="00831E79" w:rsidRPr="00831E79" w:rsidRDefault="00831E79" w:rsidP="00374B3E">
            <w:pPr>
              <w:spacing w:after="0" w:line="240" w:lineRule="auto"/>
              <w:jc w:val="both"/>
              <w:rPr>
                <w:rFonts w:ascii="Times New Roman" w:hAnsi="Times New Roman" w:cs="Times New Roman"/>
                <w:b/>
              </w:rPr>
            </w:pPr>
          </w:p>
          <w:p w14:paraId="0570790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3</w:t>
            </w:r>
          </w:p>
        </w:tc>
        <w:tc>
          <w:tcPr>
            <w:tcW w:w="1887" w:type="dxa"/>
          </w:tcPr>
          <w:p w14:paraId="46DEFC6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73859125" w14:textId="77777777" w:rsidR="00831E79" w:rsidRPr="00831E79" w:rsidRDefault="00831E79" w:rsidP="00374B3E">
            <w:pPr>
              <w:spacing w:after="0" w:line="240" w:lineRule="auto"/>
              <w:jc w:val="both"/>
              <w:rPr>
                <w:rFonts w:ascii="Times New Roman" w:hAnsi="Times New Roman" w:cs="Times New Roman"/>
              </w:rPr>
            </w:pPr>
          </w:p>
          <w:p w14:paraId="661E2C3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2E92B928" w14:textId="77777777" w:rsidR="00831E79" w:rsidRPr="00831E79" w:rsidRDefault="00831E79" w:rsidP="00374B3E">
            <w:pPr>
              <w:spacing w:after="0" w:line="240" w:lineRule="auto"/>
              <w:jc w:val="both"/>
              <w:rPr>
                <w:rFonts w:ascii="Times New Roman" w:hAnsi="Times New Roman" w:cs="Times New Roman"/>
              </w:rPr>
            </w:pPr>
          </w:p>
          <w:p w14:paraId="4DD60D72"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074098F1" w14:textId="77777777" w:rsidTr="00AF05A9">
        <w:tc>
          <w:tcPr>
            <w:tcW w:w="4592" w:type="dxa"/>
          </w:tcPr>
          <w:p w14:paraId="3DEB995B"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образования Красноярского края</w:t>
            </w:r>
          </w:p>
          <w:p w14:paraId="126706A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lang w:val="en-US"/>
              </w:rPr>
              <w:t>V</w:t>
            </w:r>
            <w:r w:rsidRPr="00831E79">
              <w:rPr>
                <w:rFonts w:ascii="Times New Roman" w:hAnsi="Times New Roman" w:cs="Times New Roman"/>
                <w:b/>
              </w:rPr>
              <w:t xml:space="preserve"> Краевой читательский чемпионат «ПРО-чтение» в рамках культурно-образовательной программы </w:t>
            </w:r>
            <w:r w:rsidRPr="00831E79">
              <w:rPr>
                <w:rFonts w:ascii="Times New Roman" w:hAnsi="Times New Roman" w:cs="Times New Roman"/>
                <w:b/>
                <w:lang w:val="en-US"/>
              </w:rPr>
              <w:t>XXI</w:t>
            </w:r>
            <w:r w:rsidRPr="00831E79">
              <w:rPr>
                <w:rFonts w:ascii="Times New Roman" w:hAnsi="Times New Roman" w:cs="Times New Roman"/>
                <w:b/>
              </w:rPr>
              <w:t xml:space="preserve"> Всероссийских с международным участием научных чтений молодых исследователей, посвященных памяти В.И. Даля, </w:t>
            </w:r>
            <w:r w:rsidRPr="00831E79">
              <w:rPr>
                <w:rFonts w:ascii="Times New Roman" w:hAnsi="Times New Roman" w:cs="Times New Roman"/>
              </w:rPr>
              <w:t>2024 г., г. Канск</w:t>
            </w:r>
          </w:p>
        </w:tc>
        <w:tc>
          <w:tcPr>
            <w:tcW w:w="2032" w:type="dxa"/>
          </w:tcPr>
          <w:p w14:paraId="157749A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1C505CDD" w14:textId="77777777" w:rsidR="00831E79" w:rsidRPr="00831E79" w:rsidRDefault="00831E79" w:rsidP="00374B3E">
            <w:pPr>
              <w:spacing w:after="0" w:line="240" w:lineRule="auto"/>
              <w:jc w:val="both"/>
              <w:rPr>
                <w:rFonts w:ascii="Times New Roman" w:hAnsi="Times New Roman" w:cs="Times New Roman"/>
              </w:rPr>
            </w:pPr>
          </w:p>
          <w:p w14:paraId="520746A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Диплом за лучший индивидуальный результат</w:t>
            </w:r>
          </w:p>
          <w:p w14:paraId="7C2F441E"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3C553AF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5</w:t>
            </w:r>
          </w:p>
          <w:p w14:paraId="2CC4108A" w14:textId="77777777" w:rsidR="00831E79" w:rsidRPr="00831E79" w:rsidRDefault="00831E79" w:rsidP="00374B3E">
            <w:pPr>
              <w:spacing w:after="0" w:line="240" w:lineRule="auto"/>
              <w:jc w:val="both"/>
              <w:rPr>
                <w:rFonts w:ascii="Times New Roman" w:hAnsi="Times New Roman" w:cs="Times New Roman"/>
                <w:b/>
              </w:rPr>
            </w:pPr>
          </w:p>
          <w:p w14:paraId="78BB4CCE" w14:textId="77777777" w:rsidR="00831E79" w:rsidRPr="00831E79" w:rsidRDefault="00831E79" w:rsidP="00374B3E">
            <w:pPr>
              <w:spacing w:after="0" w:line="240" w:lineRule="auto"/>
              <w:jc w:val="both"/>
              <w:rPr>
                <w:rFonts w:ascii="Times New Roman" w:hAnsi="Times New Roman" w:cs="Times New Roman"/>
                <w:b/>
              </w:rPr>
            </w:pPr>
          </w:p>
          <w:p w14:paraId="447E706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41AAD2B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5163AD1F" w14:textId="77777777" w:rsidR="00831E79" w:rsidRPr="00831E79" w:rsidRDefault="00831E79" w:rsidP="00374B3E">
            <w:pPr>
              <w:spacing w:after="0" w:line="240" w:lineRule="auto"/>
              <w:jc w:val="both"/>
              <w:rPr>
                <w:rFonts w:ascii="Times New Roman" w:hAnsi="Times New Roman" w:cs="Times New Roman"/>
              </w:rPr>
            </w:pPr>
          </w:p>
          <w:p w14:paraId="77F55FE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1B6CA1AB" w14:textId="77777777" w:rsidR="00831E79" w:rsidRPr="00831E79" w:rsidRDefault="00831E79" w:rsidP="00374B3E">
            <w:pPr>
              <w:spacing w:after="0" w:line="240" w:lineRule="auto"/>
              <w:jc w:val="both"/>
              <w:rPr>
                <w:rFonts w:ascii="Times New Roman" w:hAnsi="Times New Roman" w:cs="Times New Roman"/>
              </w:rPr>
            </w:pPr>
          </w:p>
          <w:p w14:paraId="3182F01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0C5B1358" w14:textId="77777777" w:rsidTr="00AF05A9">
        <w:tc>
          <w:tcPr>
            <w:tcW w:w="4592" w:type="dxa"/>
          </w:tcPr>
          <w:p w14:paraId="5438041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Министерство образования Красноярского края</w:t>
            </w:r>
          </w:p>
          <w:p w14:paraId="04016BC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Региональный этап чемпионата по профессиональному мастерству «Профессионалы» в Красноярском крае</w:t>
            </w:r>
          </w:p>
          <w:p w14:paraId="458F819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 г., Красноярский край Россия</w:t>
            </w:r>
          </w:p>
        </w:tc>
        <w:tc>
          <w:tcPr>
            <w:tcW w:w="2032" w:type="dxa"/>
          </w:tcPr>
          <w:p w14:paraId="2D6B335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049DF810" w14:textId="77777777" w:rsidR="00831E79" w:rsidRPr="00831E79" w:rsidRDefault="00831E79" w:rsidP="00374B3E">
            <w:pPr>
              <w:spacing w:after="0" w:line="240" w:lineRule="auto"/>
              <w:jc w:val="both"/>
              <w:rPr>
                <w:rFonts w:ascii="Times New Roman" w:hAnsi="Times New Roman" w:cs="Times New Roman"/>
                <w:b/>
              </w:rPr>
            </w:pPr>
          </w:p>
          <w:p w14:paraId="3B4234A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III</w:t>
            </w:r>
            <w:r w:rsidRPr="00831E79">
              <w:rPr>
                <w:rFonts w:ascii="Times New Roman" w:hAnsi="Times New Roman" w:cs="Times New Roman"/>
                <w:b/>
              </w:rPr>
              <w:t xml:space="preserve"> степени</w:t>
            </w:r>
          </w:p>
          <w:p w14:paraId="75EB0FBB"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55C77F0E"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4</w:t>
            </w:r>
          </w:p>
          <w:p w14:paraId="61621B51" w14:textId="77777777" w:rsidR="00831E79" w:rsidRPr="00831E79" w:rsidRDefault="00831E79" w:rsidP="00374B3E">
            <w:pPr>
              <w:spacing w:after="0" w:line="240" w:lineRule="auto"/>
              <w:jc w:val="both"/>
              <w:rPr>
                <w:rFonts w:ascii="Times New Roman" w:hAnsi="Times New Roman" w:cs="Times New Roman"/>
                <w:b/>
              </w:rPr>
            </w:pPr>
          </w:p>
          <w:p w14:paraId="0BBEED7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36A8851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7A065FD3" w14:textId="77777777" w:rsidR="00831E79" w:rsidRPr="00831E79" w:rsidRDefault="00831E79" w:rsidP="00374B3E">
            <w:pPr>
              <w:spacing w:after="0" w:line="240" w:lineRule="auto"/>
              <w:jc w:val="both"/>
              <w:rPr>
                <w:rFonts w:ascii="Times New Roman" w:hAnsi="Times New Roman" w:cs="Times New Roman"/>
              </w:rPr>
            </w:pPr>
          </w:p>
          <w:p w14:paraId="619722C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7E1D1EC0" w14:textId="77777777" w:rsidR="00831E79" w:rsidRPr="00831E79" w:rsidRDefault="00831E79" w:rsidP="00374B3E">
            <w:pPr>
              <w:spacing w:after="0" w:line="240" w:lineRule="auto"/>
              <w:jc w:val="both"/>
              <w:rPr>
                <w:rFonts w:ascii="Times New Roman" w:hAnsi="Times New Roman" w:cs="Times New Roman"/>
              </w:rPr>
            </w:pPr>
          </w:p>
          <w:p w14:paraId="3E31A762"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Педагогика дополнительного образования</w:t>
            </w:r>
          </w:p>
          <w:p w14:paraId="11EF295B" w14:textId="77777777" w:rsidR="00831E79" w:rsidRPr="00831E79" w:rsidRDefault="00831E79" w:rsidP="00374B3E">
            <w:pPr>
              <w:spacing w:after="0" w:line="240" w:lineRule="auto"/>
              <w:jc w:val="both"/>
              <w:rPr>
                <w:rFonts w:ascii="Times New Roman" w:hAnsi="Times New Roman" w:cs="Times New Roman"/>
              </w:rPr>
            </w:pPr>
          </w:p>
          <w:p w14:paraId="1F1237D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Документационное обеспечение управления и архивоведение </w:t>
            </w:r>
          </w:p>
          <w:p w14:paraId="18F5EEC8" w14:textId="77777777" w:rsidR="00831E79" w:rsidRPr="00831E79" w:rsidRDefault="00831E79" w:rsidP="00374B3E">
            <w:pPr>
              <w:spacing w:after="0" w:line="240" w:lineRule="auto"/>
              <w:jc w:val="both"/>
              <w:rPr>
                <w:rFonts w:ascii="Times New Roman" w:hAnsi="Times New Roman" w:cs="Times New Roman"/>
              </w:rPr>
            </w:pPr>
          </w:p>
          <w:p w14:paraId="2DD62BC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 xml:space="preserve">Социальная работа </w:t>
            </w:r>
          </w:p>
        </w:tc>
      </w:tr>
      <w:tr w:rsidR="00831E79" w:rsidRPr="00831E79" w14:paraId="68AC1879" w14:textId="77777777" w:rsidTr="00AF05A9">
        <w:tc>
          <w:tcPr>
            <w:tcW w:w="4592" w:type="dxa"/>
          </w:tcPr>
          <w:p w14:paraId="1D01CF78"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lastRenderedPageBreak/>
              <w:t>КГБПОУ «Енисейский педагогический колледж»</w:t>
            </w:r>
          </w:p>
          <w:p w14:paraId="6980E06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Книжный аукцион «Семейному чтению – наше почтение» в рамках Дней К.Д. Ушинского «Семья и школа: успех в партнерстве», </w:t>
            </w:r>
            <w:r w:rsidRPr="00831E79">
              <w:rPr>
                <w:rFonts w:ascii="Times New Roman" w:hAnsi="Times New Roman" w:cs="Times New Roman"/>
              </w:rPr>
              <w:t>13 марта 2024 г., г. Енисейск</w:t>
            </w:r>
          </w:p>
        </w:tc>
        <w:tc>
          <w:tcPr>
            <w:tcW w:w="2032" w:type="dxa"/>
            <w:hideMark/>
          </w:tcPr>
          <w:p w14:paraId="102E610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5E4E3D69"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7A96D17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06EF9B47" w14:textId="77777777" w:rsidR="00831E79" w:rsidRPr="00831E79" w:rsidRDefault="00831E79" w:rsidP="00374B3E">
            <w:pPr>
              <w:spacing w:after="0" w:line="240" w:lineRule="auto"/>
              <w:jc w:val="both"/>
              <w:rPr>
                <w:rFonts w:ascii="Times New Roman" w:hAnsi="Times New Roman" w:cs="Times New Roman"/>
              </w:rPr>
            </w:pPr>
          </w:p>
          <w:p w14:paraId="3124B7CE"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2099210F" w14:textId="77777777" w:rsidTr="00AF05A9">
        <w:tc>
          <w:tcPr>
            <w:tcW w:w="4592" w:type="dxa"/>
          </w:tcPr>
          <w:p w14:paraId="2D33D47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«Енисейский педагогический колледж»</w:t>
            </w:r>
          </w:p>
          <w:p w14:paraId="386AB26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За участие в фестивале семейных культур и традиций «Семья – сокровище души» в рамках Дней К.Д. Ушинского «Семья и школа: успех в партнерстве»</w:t>
            </w:r>
          </w:p>
          <w:p w14:paraId="704AAC5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14 марта 2024 г, г. Енисейск</w:t>
            </w:r>
          </w:p>
        </w:tc>
        <w:tc>
          <w:tcPr>
            <w:tcW w:w="2032" w:type="dxa"/>
          </w:tcPr>
          <w:p w14:paraId="7BC3B6F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1E4FF921"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7D152C2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7</w:t>
            </w:r>
          </w:p>
        </w:tc>
        <w:tc>
          <w:tcPr>
            <w:tcW w:w="1887" w:type="dxa"/>
          </w:tcPr>
          <w:p w14:paraId="304B7A62"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5AA2CDA7" w14:textId="77777777" w:rsidR="00831E79" w:rsidRPr="00831E79" w:rsidRDefault="00831E79" w:rsidP="00374B3E">
            <w:pPr>
              <w:spacing w:after="0" w:line="240" w:lineRule="auto"/>
              <w:jc w:val="both"/>
              <w:rPr>
                <w:rFonts w:ascii="Times New Roman" w:hAnsi="Times New Roman" w:cs="Times New Roman"/>
              </w:rPr>
            </w:pPr>
          </w:p>
          <w:p w14:paraId="32B8678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676829B6" w14:textId="77777777" w:rsidR="00831E79" w:rsidRPr="00831E79" w:rsidRDefault="00831E79" w:rsidP="00374B3E">
            <w:pPr>
              <w:spacing w:after="0" w:line="240" w:lineRule="auto"/>
              <w:jc w:val="both"/>
              <w:rPr>
                <w:rFonts w:ascii="Times New Roman" w:hAnsi="Times New Roman" w:cs="Times New Roman"/>
              </w:rPr>
            </w:pPr>
          </w:p>
          <w:p w14:paraId="2215278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5A88C296" w14:textId="77777777" w:rsidTr="00AF05A9">
        <w:tc>
          <w:tcPr>
            <w:tcW w:w="4592" w:type="dxa"/>
          </w:tcPr>
          <w:p w14:paraId="2D9601D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«Енисейский педагогический колледж»</w:t>
            </w:r>
          </w:p>
          <w:p w14:paraId="6ED129D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За проведение мастер-класса «Музыкально-дидактические игры дома» в рамках Дней К.Д. Ушинского «Семья и школа: успех в партнерстве»</w:t>
            </w:r>
          </w:p>
          <w:p w14:paraId="693FC2D2"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14 марта 2024 г., г. Енисейск</w:t>
            </w:r>
          </w:p>
        </w:tc>
        <w:tc>
          <w:tcPr>
            <w:tcW w:w="2032" w:type="dxa"/>
          </w:tcPr>
          <w:p w14:paraId="4E21F3B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Благодарность</w:t>
            </w:r>
          </w:p>
          <w:p w14:paraId="078E9B61"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04EB960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3</w:t>
            </w:r>
          </w:p>
        </w:tc>
        <w:tc>
          <w:tcPr>
            <w:tcW w:w="1887" w:type="dxa"/>
          </w:tcPr>
          <w:p w14:paraId="5CE86B4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5B696F78" w14:textId="77777777" w:rsidR="00831E79" w:rsidRPr="00831E79" w:rsidRDefault="00831E79" w:rsidP="00374B3E">
            <w:pPr>
              <w:spacing w:after="0" w:line="240" w:lineRule="auto"/>
              <w:jc w:val="both"/>
              <w:rPr>
                <w:rFonts w:ascii="Times New Roman" w:hAnsi="Times New Roman" w:cs="Times New Roman"/>
              </w:rPr>
            </w:pPr>
          </w:p>
          <w:p w14:paraId="76E62A2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76EC1905"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31FBDB8B" w14:textId="77777777" w:rsidTr="00AF05A9">
        <w:tc>
          <w:tcPr>
            <w:tcW w:w="4592" w:type="dxa"/>
          </w:tcPr>
          <w:p w14:paraId="4B9DD26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«Енисейский педагогический колледж»</w:t>
            </w:r>
          </w:p>
          <w:p w14:paraId="009C9D9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Конкурс буктрейлеров «Мамины сказки» в рамках Дней К.Д. Ушинского «Семья и школа: успех в партнерстве»</w:t>
            </w:r>
          </w:p>
          <w:p w14:paraId="1355A4B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14 марта 2024 г., г. Енисейск</w:t>
            </w:r>
          </w:p>
        </w:tc>
        <w:tc>
          <w:tcPr>
            <w:tcW w:w="2032" w:type="dxa"/>
          </w:tcPr>
          <w:p w14:paraId="579C963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2D3B6E85"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5C0BBED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4</w:t>
            </w:r>
          </w:p>
        </w:tc>
        <w:tc>
          <w:tcPr>
            <w:tcW w:w="1887" w:type="dxa"/>
          </w:tcPr>
          <w:p w14:paraId="49A4B50A"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4EC21B4C" w14:textId="77777777" w:rsidR="00831E79" w:rsidRPr="00831E79" w:rsidRDefault="00831E79" w:rsidP="00374B3E">
            <w:pPr>
              <w:spacing w:after="0" w:line="240" w:lineRule="auto"/>
              <w:jc w:val="both"/>
              <w:rPr>
                <w:rFonts w:ascii="Times New Roman" w:hAnsi="Times New Roman" w:cs="Times New Roman"/>
              </w:rPr>
            </w:pPr>
          </w:p>
          <w:p w14:paraId="079E043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541437AD" w14:textId="77777777" w:rsidR="00831E79" w:rsidRPr="00831E79" w:rsidRDefault="00831E79" w:rsidP="00374B3E">
            <w:pPr>
              <w:spacing w:after="0" w:line="240" w:lineRule="auto"/>
              <w:jc w:val="both"/>
              <w:rPr>
                <w:rFonts w:ascii="Times New Roman" w:hAnsi="Times New Roman" w:cs="Times New Roman"/>
              </w:rPr>
            </w:pPr>
          </w:p>
          <w:p w14:paraId="26A8BA32"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15F71E10" w14:textId="77777777" w:rsidTr="00AF05A9">
        <w:tc>
          <w:tcPr>
            <w:tcW w:w="4592" w:type="dxa"/>
          </w:tcPr>
          <w:p w14:paraId="262232F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«Енисейский педагогический колледж»</w:t>
            </w:r>
          </w:p>
          <w:p w14:paraId="090B2FC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Автор статьи «Организация деятельности по ознакомлению детей старшего дошкольного возраста с культурой народов Севера в условиях семьи и детского сада с применением ИКТ-оборудования» в электронном сборнике научно-практической конференции «Практики взаимодействия образовательных учреждений в семьей: современные вызовы и перспективы развития», состоявшейся в рамках Дней К.Д. Ушинского «Семья и школа: успех в партнерстве»</w:t>
            </w:r>
          </w:p>
          <w:p w14:paraId="0D341E7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13-14 марта 2024 г., г. Енисейск</w:t>
            </w:r>
          </w:p>
        </w:tc>
        <w:tc>
          <w:tcPr>
            <w:tcW w:w="2032" w:type="dxa"/>
          </w:tcPr>
          <w:p w14:paraId="2382624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5C01E2FC"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F6DD48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437F505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06398813" w14:textId="77777777" w:rsidR="00831E79" w:rsidRPr="00831E79" w:rsidRDefault="00831E79" w:rsidP="00374B3E">
            <w:pPr>
              <w:spacing w:after="0" w:line="240" w:lineRule="auto"/>
              <w:jc w:val="both"/>
              <w:rPr>
                <w:rFonts w:ascii="Times New Roman" w:hAnsi="Times New Roman" w:cs="Times New Roman"/>
              </w:rPr>
            </w:pPr>
          </w:p>
          <w:p w14:paraId="68260768" w14:textId="77777777" w:rsidR="00831E79" w:rsidRPr="00831E79" w:rsidRDefault="00831E79" w:rsidP="00374B3E">
            <w:pPr>
              <w:spacing w:after="0" w:line="240" w:lineRule="auto"/>
              <w:jc w:val="both"/>
              <w:rPr>
                <w:rFonts w:ascii="Times New Roman" w:hAnsi="Times New Roman" w:cs="Times New Roman"/>
                <w:b/>
              </w:rPr>
            </w:pPr>
          </w:p>
        </w:tc>
      </w:tr>
      <w:tr w:rsidR="00831E79" w:rsidRPr="00831E79" w14:paraId="70B6E92E" w14:textId="77777777" w:rsidTr="00AF05A9">
        <w:tc>
          <w:tcPr>
            <w:tcW w:w="4592" w:type="dxa"/>
          </w:tcPr>
          <w:p w14:paraId="44491A43"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КГБОУ ДО «Красноярский краевой Дворец пионеров»</w:t>
            </w:r>
          </w:p>
          <w:p w14:paraId="43815CF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За помощь в организации краевого конкурса социальных инициатив «Мой край – моё дело»</w:t>
            </w:r>
          </w:p>
          <w:p w14:paraId="54D9889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 г, г. Красноярск</w:t>
            </w:r>
          </w:p>
        </w:tc>
        <w:tc>
          <w:tcPr>
            <w:tcW w:w="2032" w:type="dxa"/>
          </w:tcPr>
          <w:p w14:paraId="385AD10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0F125CF4"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E84BAD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6</w:t>
            </w:r>
          </w:p>
        </w:tc>
        <w:tc>
          <w:tcPr>
            <w:tcW w:w="1887" w:type="dxa"/>
          </w:tcPr>
          <w:p w14:paraId="55004E13" w14:textId="77777777" w:rsidR="00831E79" w:rsidRPr="00831E79" w:rsidRDefault="00831E79" w:rsidP="00374B3E">
            <w:pPr>
              <w:spacing w:after="0" w:line="240" w:lineRule="auto"/>
              <w:jc w:val="both"/>
              <w:rPr>
                <w:rFonts w:ascii="Times New Roman" w:hAnsi="Times New Roman" w:cs="Times New Roman"/>
              </w:rPr>
            </w:pPr>
          </w:p>
          <w:p w14:paraId="07C020C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25824E5E" w14:textId="77777777" w:rsidTr="00AF05A9">
        <w:tc>
          <w:tcPr>
            <w:tcW w:w="4592" w:type="dxa"/>
          </w:tcPr>
          <w:p w14:paraId="341C76F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Краевой школьный парламент</w:t>
            </w:r>
          </w:p>
          <w:p w14:paraId="430C688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 xml:space="preserve">Краевая интенсивная школа «Социальный рост: взгляд в будущее», </w:t>
            </w:r>
            <w:r w:rsidRPr="00831E79">
              <w:rPr>
                <w:rFonts w:ascii="Times New Roman" w:hAnsi="Times New Roman" w:cs="Times New Roman"/>
              </w:rPr>
              <w:t>24.03-28.03.2024, г. Красноярск</w:t>
            </w:r>
          </w:p>
        </w:tc>
        <w:tc>
          <w:tcPr>
            <w:tcW w:w="2032" w:type="dxa"/>
          </w:tcPr>
          <w:p w14:paraId="4E13B10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Диплом</w:t>
            </w:r>
          </w:p>
          <w:p w14:paraId="647A4DA6"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301D4C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2</w:t>
            </w:r>
          </w:p>
        </w:tc>
        <w:tc>
          <w:tcPr>
            <w:tcW w:w="1887" w:type="dxa"/>
          </w:tcPr>
          <w:p w14:paraId="384D0A0C" w14:textId="77777777" w:rsidR="00831E79" w:rsidRPr="00831E79" w:rsidRDefault="00831E79" w:rsidP="00374B3E">
            <w:pPr>
              <w:spacing w:after="0" w:line="240" w:lineRule="auto"/>
              <w:jc w:val="both"/>
              <w:rPr>
                <w:rFonts w:ascii="Times New Roman" w:hAnsi="Times New Roman" w:cs="Times New Roman"/>
              </w:rPr>
            </w:pPr>
          </w:p>
          <w:p w14:paraId="7E873ED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lastRenderedPageBreak/>
              <w:t>Педагогика дополнительного образования</w:t>
            </w:r>
          </w:p>
        </w:tc>
      </w:tr>
      <w:tr w:rsidR="00831E79" w:rsidRPr="00831E79" w14:paraId="68D80B15" w14:textId="77777777" w:rsidTr="00AF05A9">
        <w:tc>
          <w:tcPr>
            <w:tcW w:w="4592" w:type="dxa"/>
          </w:tcPr>
          <w:p w14:paraId="13052FA9"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lastRenderedPageBreak/>
              <w:t>КГБПОУ «Минусинский педагогический колледж имени А.С. Пушкина»</w:t>
            </w:r>
          </w:p>
          <w:p w14:paraId="4902331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Региональная студенческая научно-практическая конференция «Студенческая наука – территория исследований», </w:t>
            </w:r>
            <w:r w:rsidRPr="00831E79">
              <w:rPr>
                <w:rFonts w:ascii="Times New Roman" w:hAnsi="Times New Roman" w:cs="Times New Roman"/>
              </w:rPr>
              <w:t>2024 г., г. Минусинск</w:t>
            </w:r>
          </w:p>
        </w:tc>
        <w:tc>
          <w:tcPr>
            <w:tcW w:w="2032" w:type="dxa"/>
          </w:tcPr>
          <w:p w14:paraId="7470061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Диплом участника</w:t>
            </w:r>
          </w:p>
          <w:p w14:paraId="08A6E51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 участника</w:t>
            </w:r>
          </w:p>
          <w:p w14:paraId="05B08971"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609569D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p w14:paraId="5F0A93B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3</w:t>
            </w:r>
          </w:p>
        </w:tc>
        <w:tc>
          <w:tcPr>
            <w:tcW w:w="1887" w:type="dxa"/>
          </w:tcPr>
          <w:p w14:paraId="33D1537B"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007C6F87" w14:textId="77777777" w:rsidR="00831E79" w:rsidRPr="00831E79" w:rsidRDefault="00831E79" w:rsidP="00374B3E">
            <w:pPr>
              <w:spacing w:after="0" w:line="240" w:lineRule="auto"/>
              <w:jc w:val="both"/>
              <w:rPr>
                <w:rFonts w:ascii="Times New Roman" w:hAnsi="Times New Roman" w:cs="Times New Roman"/>
              </w:rPr>
            </w:pPr>
          </w:p>
          <w:p w14:paraId="40CF395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1215F442" w14:textId="77777777" w:rsidTr="00AF05A9">
        <w:tc>
          <w:tcPr>
            <w:tcW w:w="4592" w:type="dxa"/>
          </w:tcPr>
          <w:p w14:paraId="432E24A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Региональный студенческий центр «Гагарин»</w:t>
            </w:r>
          </w:p>
          <w:p w14:paraId="5C42114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Региональный этап всероссийского фестиваля студенческого творчества «Российская студенческая весна, 2024 среди СПО Красноярского края»</w:t>
            </w:r>
          </w:p>
          <w:p w14:paraId="6D9EE55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 г., Красноярский край</w:t>
            </w:r>
          </w:p>
        </w:tc>
        <w:tc>
          <w:tcPr>
            <w:tcW w:w="2032" w:type="dxa"/>
          </w:tcPr>
          <w:p w14:paraId="03D0BB5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79B06500"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7F1FB41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7</w:t>
            </w:r>
          </w:p>
        </w:tc>
        <w:tc>
          <w:tcPr>
            <w:tcW w:w="1887" w:type="dxa"/>
          </w:tcPr>
          <w:p w14:paraId="7E4E04A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AF05A9" w:rsidRPr="00831E79" w14:paraId="30D2497A" w14:textId="77777777" w:rsidTr="00AF05A9">
        <w:tc>
          <w:tcPr>
            <w:tcW w:w="8031" w:type="dxa"/>
            <w:gridSpan w:val="3"/>
            <w:shd w:val="clear" w:color="auto" w:fill="C6D9F1" w:themeFill="text2" w:themeFillTint="33"/>
            <w:hideMark/>
          </w:tcPr>
          <w:p w14:paraId="41629FB5" w14:textId="2F77535D" w:rsidR="00AF05A9" w:rsidRPr="00831E79" w:rsidRDefault="00AF05A9" w:rsidP="00374B3E">
            <w:pPr>
              <w:spacing w:after="0" w:line="240" w:lineRule="auto"/>
              <w:jc w:val="both"/>
              <w:rPr>
                <w:rFonts w:ascii="Times New Roman" w:hAnsi="Times New Roman" w:cs="Times New Roman"/>
                <w:b/>
              </w:rPr>
            </w:pPr>
            <w:r w:rsidRPr="00831E79">
              <w:rPr>
                <w:rFonts w:ascii="Times New Roman" w:hAnsi="Times New Roman" w:cs="Times New Roman"/>
                <w:b/>
              </w:rPr>
              <w:t>МУНИЦИПАЛЬНЫЙ (ГОРОДСКОЙ) УРОВЕНЬ</w:t>
            </w:r>
          </w:p>
        </w:tc>
        <w:tc>
          <w:tcPr>
            <w:tcW w:w="1887" w:type="dxa"/>
            <w:shd w:val="clear" w:color="auto" w:fill="C6D9F1" w:themeFill="text2" w:themeFillTint="33"/>
          </w:tcPr>
          <w:p w14:paraId="7F95CC79" w14:textId="77777777" w:rsidR="00AF05A9" w:rsidRPr="00831E79" w:rsidRDefault="00AF05A9" w:rsidP="00374B3E">
            <w:pPr>
              <w:spacing w:after="0" w:line="240" w:lineRule="auto"/>
              <w:jc w:val="both"/>
              <w:rPr>
                <w:rFonts w:ascii="Times New Roman" w:hAnsi="Times New Roman" w:cs="Times New Roman"/>
                <w:b/>
              </w:rPr>
            </w:pPr>
          </w:p>
        </w:tc>
      </w:tr>
      <w:tr w:rsidR="00831E79" w:rsidRPr="00831E79" w14:paraId="7FE3897E" w14:textId="77777777" w:rsidTr="00AF05A9">
        <w:tc>
          <w:tcPr>
            <w:tcW w:w="4592" w:type="dxa"/>
          </w:tcPr>
          <w:p w14:paraId="0E59893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Центр технического творчества «ПроТехно»</w:t>
            </w:r>
          </w:p>
          <w:p w14:paraId="1BF0D54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Творческо-патриотический конкурс «Январский гром»</w:t>
            </w:r>
          </w:p>
          <w:p w14:paraId="01339CC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январь 2024г., г. Красноярск</w:t>
            </w:r>
          </w:p>
        </w:tc>
        <w:tc>
          <w:tcPr>
            <w:tcW w:w="2032" w:type="dxa"/>
          </w:tcPr>
          <w:p w14:paraId="3413364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6016C29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643352E3"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1FFFA99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4</w:t>
            </w:r>
          </w:p>
          <w:p w14:paraId="2E1967D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1FB05042"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4A03C892" w14:textId="77777777" w:rsidR="00831E79" w:rsidRPr="00831E79" w:rsidRDefault="00831E79" w:rsidP="00374B3E">
            <w:pPr>
              <w:spacing w:after="0" w:line="240" w:lineRule="auto"/>
              <w:jc w:val="both"/>
              <w:rPr>
                <w:rFonts w:ascii="Times New Roman" w:hAnsi="Times New Roman" w:cs="Times New Roman"/>
              </w:rPr>
            </w:pPr>
          </w:p>
          <w:p w14:paraId="0E3265A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Социальная работа </w:t>
            </w:r>
          </w:p>
          <w:p w14:paraId="3E727EA0" w14:textId="77777777" w:rsidR="00831E79" w:rsidRPr="00831E79" w:rsidRDefault="00831E79" w:rsidP="00374B3E">
            <w:pPr>
              <w:spacing w:after="0" w:line="240" w:lineRule="auto"/>
              <w:jc w:val="both"/>
              <w:rPr>
                <w:rFonts w:ascii="Times New Roman" w:hAnsi="Times New Roman" w:cs="Times New Roman"/>
              </w:rPr>
            </w:pPr>
          </w:p>
          <w:p w14:paraId="49709A7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72A82C8E" w14:textId="77777777" w:rsidTr="00AF05A9">
        <w:tc>
          <w:tcPr>
            <w:tcW w:w="4592" w:type="dxa"/>
          </w:tcPr>
          <w:p w14:paraId="571EB00A"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Главное управление образования администрации города Красноярска</w:t>
            </w:r>
          </w:p>
          <w:p w14:paraId="4F5466D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За участие в проведении городского профессионального «Учитель года города Красноярска»</w:t>
            </w:r>
          </w:p>
          <w:p w14:paraId="73FA45E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 г., г. Красноярск</w:t>
            </w:r>
          </w:p>
        </w:tc>
        <w:tc>
          <w:tcPr>
            <w:tcW w:w="2032" w:type="dxa"/>
          </w:tcPr>
          <w:p w14:paraId="6359B70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03CF0287"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37A0A20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5</w:t>
            </w:r>
          </w:p>
        </w:tc>
        <w:tc>
          <w:tcPr>
            <w:tcW w:w="1887" w:type="dxa"/>
          </w:tcPr>
          <w:p w14:paraId="2873B33E" w14:textId="77777777" w:rsidR="00831E79" w:rsidRPr="00831E79" w:rsidRDefault="00831E79" w:rsidP="00374B3E">
            <w:pPr>
              <w:spacing w:after="0" w:line="240" w:lineRule="auto"/>
              <w:jc w:val="both"/>
              <w:rPr>
                <w:rFonts w:ascii="Times New Roman" w:hAnsi="Times New Roman" w:cs="Times New Roman"/>
              </w:rPr>
            </w:pPr>
          </w:p>
          <w:p w14:paraId="79B011C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5A2C68E7" w14:textId="77777777" w:rsidTr="00AF05A9">
        <w:tc>
          <w:tcPr>
            <w:tcW w:w="4592" w:type="dxa"/>
          </w:tcPr>
          <w:p w14:paraId="38C2354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Муниципальное автономное образовательное учреждение дополнительного образования «Центр Профессионального Самоопределения»</w:t>
            </w:r>
          </w:p>
          <w:p w14:paraId="0D81C73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За помощь в проведении выставки-ярмарки профессиональных образовательных учреждений</w:t>
            </w:r>
          </w:p>
          <w:p w14:paraId="46C4898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5 апреля 2024 г., г. Красноярск</w:t>
            </w:r>
          </w:p>
        </w:tc>
        <w:tc>
          <w:tcPr>
            <w:tcW w:w="2032" w:type="dxa"/>
          </w:tcPr>
          <w:p w14:paraId="7CDE011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Благодарность</w:t>
            </w:r>
          </w:p>
          <w:p w14:paraId="6BDD073A"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196B32A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4</w:t>
            </w:r>
          </w:p>
        </w:tc>
        <w:tc>
          <w:tcPr>
            <w:tcW w:w="1887" w:type="dxa"/>
          </w:tcPr>
          <w:p w14:paraId="40842BBB" w14:textId="77777777" w:rsidR="00831E79" w:rsidRPr="00831E79" w:rsidRDefault="00831E79" w:rsidP="00374B3E">
            <w:pPr>
              <w:spacing w:after="0" w:line="240" w:lineRule="auto"/>
              <w:jc w:val="both"/>
              <w:rPr>
                <w:rFonts w:ascii="Times New Roman" w:hAnsi="Times New Roman" w:cs="Times New Roman"/>
              </w:rPr>
            </w:pPr>
          </w:p>
          <w:p w14:paraId="298E7BB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2DD6BB1A" w14:textId="77777777" w:rsidTr="00AF05A9">
        <w:tc>
          <w:tcPr>
            <w:tcW w:w="4592" w:type="dxa"/>
          </w:tcPr>
          <w:p w14:paraId="74C14ED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КГБОУ ДО «Красноярский краевой Дворец пионеров»</w:t>
            </w:r>
          </w:p>
          <w:p w14:paraId="36F98D2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За помощь в проведении конкурса лучших педагогических работников сферы дополнительного образования Красноярского края «Сердце отдаю детям»</w:t>
            </w:r>
          </w:p>
          <w:p w14:paraId="1EA8FA4B"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 г., г. Красноярск</w:t>
            </w:r>
          </w:p>
        </w:tc>
        <w:tc>
          <w:tcPr>
            <w:tcW w:w="2032" w:type="dxa"/>
          </w:tcPr>
          <w:p w14:paraId="5396E30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5E8FED23"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52894C0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7</w:t>
            </w:r>
          </w:p>
        </w:tc>
        <w:tc>
          <w:tcPr>
            <w:tcW w:w="1887" w:type="dxa"/>
          </w:tcPr>
          <w:p w14:paraId="7835989A" w14:textId="77777777" w:rsidR="00831E79" w:rsidRPr="00831E79" w:rsidRDefault="00831E79" w:rsidP="00374B3E">
            <w:pPr>
              <w:spacing w:after="0" w:line="240" w:lineRule="auto"/>
              <w:jc w:val="both"/>
              <w:rPr>
                <w:rFonts w:ascii="Times New Roman" w:hAnsi="Times New Roman" w:cs="Times New Roman"/>
              </w:rPr>
            </w:pPr>
          </w:p>
          <w:p w14:paraId="3B2C4EC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6B7C30BE" w14:textId="77777777" w:rsidTr="00AF05A9">
        <w:tc>
          <w:tcPr>
            <w:tcW w:w="4592" w:type="dxa"/>
          </w:tcPr>
          <w:p w14:paraId="21D49EA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Администрация октябрьского района в городе Красноярске</w:t>
            </w:r>
          </w:p>
          <w:p w14:paraId="74D6333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Легкоатлетическая эстафета Октябрьского района, посвященная 79-й годовщине Победы в ВОВ 1941-1945 гг. среди учащихся ССУЗов Октябрьского района г. Красноярска, </w:t>
            </w:r>
            <w:r w:rsidRPr="00831E79">
              <w:rPr>
                <w:rFonts w:ascii="Times New Roman" w:hAnsi="Times New Roman" w:cs="Times New Roman"/>
              </w:rPr>
              <w:t>2024 г., г. Красноярск</w:t>
            </w:r>
          </w:p>
        </w:tc>
        <w:tc>
          <w:tcPr>
            <w:tcW w:w="2032" w:type="dxa"/>
          </w:tcPr>
          <w:p w14:paraId="5877D60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Грамота за III место</w:t>
            </w:r>
          </w:p>
          <w:p w14:paraId="085B30A7"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2D66232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12</w:t>
            </w:r>
          </w:p>
        </w:tc>
        <w:tc>
          <w:tcPr>
            <w:tcW w:w="1887" w:type="dxa"/>
          </w:tcPr>
          <w:p w14:paraId="42604B2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032F7D19" w14:textId="77777777" w:rsidR="00831E79" w:rsidRPr="00831E79" w:rsidRDefault="00831E79" w:rsidP="00374B3E">
            <w:pPr>
              <w:spacing w:after="0" w:line="240" w:lineRule="auto"/>
              <w:jc w:val="both"/>
              <w:rPr>
                <w:rFonts w:ascii="Times New Roman" w:hAnsi="Times New Roman" w:cs="Times New Roman"/>
              </w:rPr>
            </w:pPr>
          </w:p>
          <w:p w14:paraId="4FDED37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32635C97" w14:textId="77777777" w:rsidR="00831E79" w:rsidRPr="00831E79" w:rsidRDefault="00831E79" w:rsidP="00374B3E">
            <w:pPr>
              <w:spacing w:after="0" w:line="240" w:lineRule="auto"/>
              <w:jc w:val="both"/>
              <w:rPr>
                <w:rFonts w:ascii="Times New Roman" w:hAnsi="Times New Roman" w:cs="Times New Roman"/>
              </w:rPr>
            </w:pPr>
          </w:p>
          <w:p w14:paraId="28E3EDF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Педагогика дополнительного образования</w:t>
            </w:r>
          </w:p>
          <w:p w14:paraId="4B2CDFCA" w14:textId="77777777" w:rsidR="00831E79" w:rsidRPr="00831E79" w:rsidRDefault="00831E79" w:rsidP="00374B3E">
            <w:pPr>
              <w:spacing w:after="0" w:line="240" w:lineRule="auto"/>
              <w:jc w:val="both"/>
              <w:rPr>
                <w:rFonts w:ascii="Times New Roman" w:hAnsi="Times New Roman" w:cs="Times New Roman"/>
              </w:rPr>
            </w:pPr>
          </w:p>
          <w:p w14:paraId="1392380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 xml:space="preserve">Социальная работа </w:t>
            </w:r>
          </w:p>
        </w:tc>
      </w:tr>
      <w:tr w:rsidR="00831E79" w:rsidRPr="00831E79" w14:paraId="17DA30BA" w14:textId="77777777" w:rsidTr="00AF05A9">
        <w:tc>
          <w:tcPr>
            <w:tcW w:w="4592" w:type="dxa"/>
          </w:tcPr>
          <w:p w14:paraId="1666DED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Центр технического творчества «ПроТехно»</w:t>
            </w:r>
          </w:p>
          <w:p w14:paraId="037E99B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 xml:space="preserve">В номинации Музыкальный номер в категории от 21 до 35 лет, </w:t>
            </w:r>
            <w:r w:rsidRPr="00831E79">
              <w:rPr>
                <w:rFonts w:ascii="Times New Roman" w:hAnsi="Times New Roman" w:cs="Times New Roman"/>
              </w:rPr>
              <w:t>2024 г., г. Красноярск</w:t>
            </w:r>
          </w:p>
        </w:tc>
        <w:tc>
          <w:tcPr>
            <w:tcW w:w="2032" w:type="dxa"/>
          </w:tcPr>
          <w:p w14:paraId="2ADBFE9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54C38D8C"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6D1A1CC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1</w:t>
            </w:r>
          </w:p>
        </w:tc>
        <w:tc>
          <w:tcPr>
            <w:tcW w:w="1887" w:type="dxa"/>
          </w:tcPr>
          <w:p w14:paraId="1DCE23B5" w14:textId="77777777" w:rsidR="00831E79" w:rsidRPr="00831E79" w:rsidRDefault="00831E79" w:rsidP="00374B3E">
            <w:pPr>
              <w:spacing w:after="0" w:line="240" w:lineRule="auto"/>
              <w:jc w:val="both"/>
              <w:rPr>
                <w:rFonts w:ascii="Times New Roman" w:hAnsi="Times New Roman" w:cs="Times New Roman"/>
              </w:rPr>
            </w:pPr>
          </w:p>
          <w:p w14:paraId="083C998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lastRenderedPageBreak/>
              <w:t>Педагогика дополнительного образования</w:t>
            </w:r>
          </w:p>
        </w:tc>
      </w:tr>
      <w:tr w:rsidR="00831E79" w:rsidRPr="00831E79" w14:paraId="19B704DD" w14:textId="77777777" w:rsidTr="00AF05A9">
        <w:tc>
          <w:tcPr>
            <w:tcW w:w="4592" w:type="dxa"/>
            <w:shd w:val="clear" w:color="auto" w:fill="auto"/>
          </w:tcPr>
          <w:p w14:paraId="288C05E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lastRenderedPageBreak/>
              <w:t>Лига КВН «Новая»</w:t>
            </w:r>
          </w:p>
          <w:p w14:paraId="1ECAF01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Весенний Кубок КВН среди команд учреждений среднего профессионального образования, </w:t>
            </w:r>
            <w:r w:rsidRPr="00831E79">
              <w:rPr>
                <w:rFonts w:ascii="Times New Roman" w:hAnsi="Times New Roman" w:cs="Times New Roman"/>
              </w:rPr>
              <w:t>29.03.2024, г. Красноярск</w:t>
            </w:r>
          </w:p>
        </w:tc>
        <w:tc>
          <w:tcPr>
            <w:tcW w:w="2032" w:type="dxa"/>
            <w:shd w:val="clear" w:color="auto" w:fill="auto"/>
          </w:tcPr>
          <w:p w14:paraId="6A6A852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Диплом участника -</w:t>
            </w:r>
          </w:p>
          <w:p w14:paraId="1382928B"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133C978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5</w:t>
            </w:r>
          </w:p>
        </w:tc>
        <w:tc>
          <w:tcPr>
            <w:tcW w:w="1887" w:type="dxa"/>
          </w:tcPr>
          <w:p w14:paraId="168D859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4E499A49" w14:textId="77777777" w:rsidR="00831E79" w:rsidRPr="00831E79" w:rsidRDefault="00831E79" w:rsidP="00374B3E">
            <w:pPr>
              <w:spacing w:after="0" w:line="240" w:lineRule="auto"/>
              <w:jc w:val="both"/>
              <w:rPr>
                <w:rFonts w:ascii="Times New Roman" w:hAnsi="Times New Roman" w:cs="Times New Roman"/>
              </w:rPr>
            </w:pPr>
          </w:p>
          <w:p w14:paraId="78B0CC7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Педагогика дополнительного образования</w:t>
            </w:r>
          </w:p>
          <w:p w14:paraId="31A0EB4A" w14:textId="77777777" w:rsidR="00831E79" w:rsidRPr="00831E79" w:rsidRDefault="00831E79" w:rsidP="00374B3E">
            <w:pPr>
              <w:spacing w:after="0" w:line="240" w:lineRule="auto"/>
              <w:jc w:val="both"/>
              <w:rPr>
                <w:rFonts w:ascii="Times New Roman" w:hAnsi="Times New Roman" w:cs="Times New Roman"/>
                <w:b/>
              </w:rPr>
            </w:pPr>
          </w:p>
          <w:p w14:paraId="056F4BA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Документационное обеспечение управления и архивоведение  </w:t>
            </w:r>
          </w:p>
        </w:tc>
      </w:tr>
      <w:tr w:rsidR="00831E79" w:rsidRPr="00831E79" w14:paraId="2465DCF5" w14:textId="77777777" w:rsidTr="00AF05A9">
        <w:tc>
          <w:tcPr>
            <w:tcW w:w="4592" w:type="dxa"/>
            <w:shd w:val="clear" w:color="auto" w:fill="auto"/>
          </w:tcPr>
          <w:p w14:paraId="1D426409"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КГБОУ ДО Красноярский краевой центр «Юннаты»</w:t>
            </w:r>
          </w:p>
          <w:p w14:paraId="1704674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За участие в субботнике «ЧистоПАРК»</w:t>
            </w:r>
          </w:p>
          <w:p w14:paraId="1EFA65C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 г., г. Красноярск</w:t>
            </w:r>
          </w:p>
        </w:tc>
        <w:tc>
          <w:tcPr>
            <w:tcW w:w="2032" w:type="dxa"/>
            <w:shd w:val="clear" w:color="auto" w:fill="auto"/>
          </w:tcPr>
          <w:p w14:paraId="0720825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053498FA"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DDD54B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5</w:t>
            </w:r>
          </w:p>
        </w:tc>
        <w:tc>
          <w:tcPr>
            <w:tcW w:w="1887" w:type="dxa"/>
          </w:tcPr>
          <w:p w14:paraId="3F0886B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4523F856" w14:textId="77777777" w:rsidR="00831E79" w:rsidRPr="00831E79" w:rsidRDefault="00831E79" w:rsidP="00374B3E">
            <w:pPr>
              <w:spacing w:after="0" w:line="240" w:lineRule="auto"/>
              <w:jc w:val="both"/>
              <w:rPr>
                <w:rFonts w:ascii="Times New Roman" w:hAnsi="Times New Roman" w:cs="Times New Roman"/>
              </w:rPr>
            </w:pPr>
          </w:p>
          <w:p w14:paraId="0FFAD263"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tc>
      </w:tr>
      <w:tr w:rsidR="00831E79" w:rsidRPr="00831E79" w14:paraId="33980E21" w14:textId="77777777" w:rsidTr="00AF05A9">
        <w:tc>
          <w:tcPr>
            <w:tcW w:w="4592" w:type="dxa"/>
            <w:shd w:val="clear" w:color="auto" w:fill="auto"/>
          </w:tcPr>
          <w:p w14:paraId="72DA774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КГБОУ ДО «Красноярский краевой центр «Юннаты»</w:t>
            </w:r>
          </w:p>
          <w:p w14:paraId="421F85B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За помощь в организации и проведении мероприятия «Встречаем лето с Юннатами», </w:t>
            </w:r>
            <w:r w:rsidRPr="00831E79">
              <w:rPr>
                <w:rFonts w:ascii="Times New Roman" w:hAnsi="Times New Roman" w:cs="Times New Roman"/>
              </w:rPr>
              <w:t>01.06.2024 г., г. Красноярск</w:t>
            </w:r>
          </w:p>
        </w:tc>
        <w:tc>
          <w:tcPr>
            <w:tcW w:w="2032" w:type="dxa"/>
            <w:shd w:val="clear" w:color="auto" w:fill="auto"/>
          </w:tcPr>
          <w:p w14:paraId="4E596E8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57F33CD0"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2970E1B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11</w:t>
            </w:r>
          </w:p>
        </w:tc>
        <w:tc>
          <w:tcPr>
            <w:tcW w:w="1887" w:type="dxa"/>
          </w:tcPr>
          <w:p w14:paraId="6A90D1E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50D12DE9" w14:textId="77777777" w:rsidR="00831E79" w:rsidRPr="00831E79" w:rsidRDefault="00831E79" w:rsidP="00374B3E">
            <w:pPr>
              <w:spacing w:after="0" w:line="240" w:lineRule="auto"/>
              <w:jc w:val="both"/>
              <w:rPr>
                <w:rFonts w:ascii="Times New Roman" w:hAnsi="Times New Roman" w:cs="Times New Roman"/>
              </w:rPr>
            </w:pPr>
          </w:p>
          <w:p w14:paraId="03DB16D2"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Дизайн (по отраслям)</w:t>
            </w:r>
          </w:p>
          <w:p w14:paraId="07071B3C" w14:textId="77777777" w:rsidR="00831E79" w:rsidRPr="00831E79" w:rsidRDefault="00831E79" w:rsidP="00374B3E">
            <w:pPr>
              <w:spacing w:after="0" w:line="240" w:lineRule="auto"/>
              <w:jc w:val="both"/>
              <w:rPr>
                <w:rFonts w:ascii="Times New Roman" w:hAnsi="Times New Roman" w:cs="Times New Roman"/>
              </w:rPr>
            </w:pPr>
          </w:p>
          <w:p w14:paraId="2EA96518" w14:textId="35CCF165" w:rsidR="00831E79" w:rsidRPr="00831E79" w:rsidRDefault="00831E79" w:rsidP="00AF05A9">
            <w:pPr>
              <w:spacing w:after="0" w:line="240" w:lineRule="auto"/>
              <w:jc w:val="both"/>
              <w:rPr>
                <w:rFonts w:ascii="Times New Roman" w:hAnsi="Times New Roman" w:cs="Times New Roman"/>
                <w:b/>
              </w:rPr>
            </w:pPr>
            <w:r w:rsidRPr="00831E79">
              <w:rPr>
                <w:rFonts w:ascii="Times New Roman" w:hAnsi="Times New Roman" w:cs="Times New Roman"/>
              </w:rPr>
              <w:t xml:space="preserve">Социальная работа </w:t>
            </w:r>
          </w:p>
        </w:tc>
      </w:tr>
      <w:tr w:rsidR="00831E79" w:rsidRPr="00831E79" w14:paraId="4564DABB" w14:textId="77777777" w:rsidTr="00AF05A9">
        <w:tc>
          <w:tcPr>
            <w:tcW w:w="4592" w:type="dxa"/>
          </w:tcPr>
          <w:p w14:paraId="6B62DB9B"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ММАУ МЦ «Своё дело»</w:t>
            </w:r>
          </w:p>
          <w:p w14:paraId="4A8FBE6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Интеллектуальная игра «Студенческая жизнь»</w:t>
            </w:r>
          </w:p>
          <w:p w14:paraId="07890B7B"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27.09.2024 г., г. Красноярск, Россия</w:t>
            </w:r>
          </w:p>
        </w:tc>
        <w:tc>
          <w:tcPr>
            <w:tcW w:w="2032" w:type="dxa"/>
          </w:tcPr>
          <w:p w14:paraId="2F8A23C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место</w:t>
            </w:r>
          </w:p>
          <w:p w14:paraId="618B8F0A"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1FB553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7</w:t>
            </w:r>
          </w:p>
        </w:tc>
        <w:tc>
          <w:tcPr>
            <w:tcW w:w="1887" w:type="dxa"/>
          </w:tcPr>
          <w:p w14:paraId="6201E07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7D0E5215" w14:textId="77777777" w:rsidR="00831E79" w:rsidRPr="00831E79" w:rsidRDefault="00831E79" w:rsidP="00374B3E">
            <w:pPr>
              <w:spacing w:after="0" w:line="240" w:lineRule="auto"/>
              <w:jc w:val="both"/>
              <w:rPr>
                <w:rFonts w:ascii="Times New Roman" w:hAnsi="Times New Roman" w:cs="Times New Roman"/>
              </w:rPr>
            </w:pPr>
          </w:p>
          <w:p w14:paraId="296FE9B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tc>
      </w:tr>
      <w:tr w:rsidR="00831E79" w:rsidRPr="00831E79" w14:paraId="17094E7F" w14:textId="77777777" w:rsidTr="00AF05A9">
        <w:tc>
          <w:tcPr>
            <w:tcW w:w="4592" w:type="dxa"/>
          </w:tcPr>
          <w:p w14:paraId="492810F3"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МКУ Красноярский информационно-методический центр</w:t>
            </w:r>
          </w:p>
          <w:p w14:paraId="211F0C0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Городской профессиональный конкурс «Педагогический дебют», </w:t>
            </w:r>
            <w:r w:rsidRPr="00831E79">
              <w:rPr>
                <w:rFonts w:ascii="Times New Roman" w:hAnsi="Times New Roman" w:cs="Times New Roman"/>
              </w:rPr>
              <w:t>2024 г., г. Красноярск</w:t>
            </w:r>
          </w:p>
        </w:tc>
        <w:tc>
          <w:tcPr>
            <w:tcW w:w="2032" w:type="dxa"/>
            <w:hideMark/>
          </w:tcPr>
          <w:p w14:paraId="3F1D228A"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b/>
              </w:rPr>
              <w:t>Благодарственное письмо</w:t>
            </w:r>
          </w:p>
          <w:p w14:paraId="5BC2D23C"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5C083A4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3</w:t>
            </w:r>
          </w:p>
        </w:tc>
        <w:tc>
          <w:tcPr>
            <w:tcW w:w="1887" w:type="dxa"/>
          </w:tcPr>
          <w:p w14:paraId="42B0F157" w14:textId="77777777" w:rsidR="00831E79" w:rsidRPr="00831E79" w:rsidRDefault="00831E79" w:rsidP="00374B3E">
            <w:pPr>
              <w:spacing w:after="0" w:line="240" w:lineRule="auto"/>
              <w:jc w:val="both"/>
              <w:rPr>
                <w:rFonts w:ascii="Times New Roman" w:hAnsi="Times New Roman" w:cs="Times New Roman"/>
              </w:rPr>
            </w:pPr>
          </w:p>
          <w:p w14:paraId="192762E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5461734D" w14:textId="77777777" w:rsidTr="00AF05A9">
        <w:tc>
          <w:tcPr>
            <w:tcW w:w="4592" w:type="dxa"/>
          </w:tcPr>
          <w:p w14:paraId="5B15222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колледж отраслевых технологий и предпринимательства»</w:t>
            </w:r>
          </w:p>
          <w:p w14:paraId="54CCC92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Танцевальный конкурс «Стартинейджер»</w:t>
            </w:r>
          </w:p>
          <w:p w14:paraId="4F4CB3FB"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ноябрь 2024, г. Красноярск</w:t>
            </w:r>
          </w:p>
        </w:tc>
        <w:tc>
          <w:tcPr>
            <w:tcW w:w="2032" w:type="dxa"/>
          </w:tcPr>
          <w:p w14:paraId="4CA1787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6997C76B" w14:textId="77777777" w:rsidR="00831E79" w:rsidRPr="00831E79" w:rsidRDefault="00831E79" w:rsidP="00374B3E">
            <w:pPr>
              <w:spacing w:after="0" w:line="240" w:lineRule="auto"/>
              <w:jc w:val="both"/>
              <w:rPr>
                <w:rFonts w:ascii="Times New Roman" w:hAnsi="Times New Roman" w:cs="Times New Roman"/>
              </w:rPr>
            </w:pPr>
          </w:p>
          <w:p w14:paraId="7ECA51A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Грамота</w:t>
            </w:r>
          </w:p>
          <w:p w14:paraId="32AC32B7" w14:textId="77777777" w:rsidR="00831E79" w:rsidRPr="00831E79" w:rsidRDefault="00831E79" w:rsidP="00374B3E">
            <w:pPr>
              <w:spacing w:after="0" w:line="240" w:lineRule="auto"/>
              <w:jc w:val="both"/>
              <w:rPr>
                <w:rFonts w:ascii="Times New Roman" w:hAnsi="Times New Roman" w:cs="Times New Roman"/>
              </w:rPr>
            </w:pPr>
          </w:p>
        </w:tc>
        <w:tc>
          <w:tcPr>
            <w:tcW w:w="1407" w:type="dxa"/>
          </w:tcPr>
          <w:p w14:paraId="13225A7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p w14:paraId="27F4713A" w14:textId="77777777" w:rsidR="00831E79" w:rsidRPr="00831E79" w:rsidRDefault="00831E79" w:rsidP="00374B3E">
            <w:pPr>
              <w:spacing w:after="0" w:line="240" w:lineRule="auto"/>
              <w:jc w:val="both"/>
              <w:rPr>
                <w:rFonts w:ascii="Times New Roman" w:hAnsi="Times New Roman" w:cs="Times New Roman"/>
                <w:b/>
              </w:rPr>
            </w:pPr>
          </w:p>
          <w:p w14:paraId="67A87F2E"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462401F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6E6D57E5" w14:textId="77777777" w:rsidR="00831E79" w:rsidRPr="00831E79" w:rsidRDefault="00831E79" w:rsidP="00374B3E">
            <w:pPr>
              <w:spacing w:after="0" w:line="240" w:lineRule="auto"/>
              <w:jc w:val="both"/>
              <w:rPr>
                <w:rFonts w:ascii="Times New Roman" w:hAnsi="Times New Roman" w:cs="Times New Roman"/>
              </w:rPr>
            </w:pPr>
          </w:p>
          <w:p w14:paraId="73D1D83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tc>
      </w:tr>
      <w:tr w:rsidR="00831E79" w:rsidRPr="00831E79" w14:paraId="3807CBF0" w14:textId="77777777" w:rsidTr="00AF05A9">
        <w:tc>
          <w:tcPr>
            <w:tcW w:w="4592" w:type="dxa"/>
          </w:tcPr>
          <w:p w14:paraId="3991346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АНО «Центр развития интеллектуальных игр «РАИК», Университет «Синергия»</w:t>
            </w:r>
          </w:p>
          <w:p w14:paraId="12942EA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w:t>
            </w:r>
            <w:r w:rsidRPr="00831E79">
              <w:rPr>
                <w:rFonts w:ascii="Times New Roman" w:hAnsi="Times New Roman" w:cs="Times New Roman"/>
                <w:b/>
                <w:lang w:val="en-US"/>
              </w:rPr>
              <w:t>IV</w:t>
            </w:r>
            <w:r w:rsidRPr="00831E79">
              <w:rPr>
                <w:rFonts w:ascii="Times New Roman" w:hAnsi="Times New Roman" w:cs="Times New Roman"/>
                <w:b/>
              </w:rPr>
              <w:t xml:space="preserve"> Кубок г. Красноярска»-2024 по игре «Интеллектуальное шоу «Ворошиловский стрелок»</w:t>
            </w:r>
          </w:p>
          <w:p w14:paraId="59CFAC3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31 октября 2024 г., г. Красноярск</w:t>
            </w:r>
          </w:p>
        </w:tc>
        <w:tc>
          <w:tcPr>
            <w:tcW w:w="2032" w:type="dxa"/>
          </w:tcPr>
          <w:p w14:paraId="0F0DAB9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Диплом</w:t>
            </w:r>
          </w:p>
          <w:p w14:paraId="1A7DA1BF" w14:textId="77777777" w:rsidR="00831E79" w:rsidRPr="00831E79" w:rsidRDefault="00831E79" w:rsidP="00374B3E">
            <w:pPr>
              <w:spacing w:after="0" w:line="240" w:lineRule="auto"/>
              <w:jc w:val="both"/>
              <w:rPr>
                <w:rFonts w:ascii="Times New Roman" w:hAnsi="Times New Roman" w:cs="Times New Roman"/>
                <w:b/>
              </w:rPr>
            </w:pPr>
          </w:p>
          <w:p w14:paraId="60B2CB9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46394A54"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1EE556A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p w14:paraId="5F39175B" w14:textId="77777777" w:rsidR="00831E79" w:rsidRPr="00831E79" w:rsidRDefault="00831E79" w:rsidP="00374B3E">
            <w:pPr>
              <w:spacing w:after="0" w:line="240" w:lineRule="auto"/>
              <w:jc w:val="both"/>
              <w:rPr>
                <w:rFonts w:ascii="Times New Roman" w:hAnsi="Times New Roman" w:cs="Times New Roman"/>
                <w:b/>
              </w:rPr>
            </w:pPr>
          </w:p>
          <w:p w14:paraId="2C41F91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6</w:t>
            </w:r>
          </w:p>
        </w:tc>
        <w:tc>
          <w:tcPr>
            <w:tcW w:w="1887" w:type="dxa"/>
          </w:tcPr>
          <w:p w14:paraId="79FDCAE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185F1C07" w14:textId="77777777" w:rsidR="00831E79" w:rsidRPr="00831E79" w:rsidRDefault="00831E79" w:rsidP="00374B3E">
            <w:pPr>
              <w:spacing w:after="0" w:line="240" w:lineRule="auto"/>
              <w:jc w:val="both"/>
              <w:rPr>
                <w:rFonts w:ascii="Times New Roman" w:hAnsi="Times New Roman" w:cs="Times New Roman"/>
              </w:rPr>
            </w:pPr>
          </w:p>
          <w:p w14:paraId="13C2ECE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tc>
      </w:tr>
      <w:tr w:rsidR="00AF05A9" w:rsidRPr="00831E79" w14:paraId="63554495" w14:textId="77777777" w:rsidTr="00AF05A9">
        <w:tc>
          <w:tcPr>
            <w:tcW w:w="8031" w:type="dxa"/>
            <w:gridSpan w:val="3"/>
            <w:shd w:val="clear" w:color="auto" w:fill="C6D9F1" w:themeFill="text2" w:themeFillTint="33"/>
            <w:hideMark/>
          </w:tcPr>
          <w:p w14:paraId="6D128221" w14:textId="4ACAE699" w:rsidR="00AF05A9" w:rsidRPr="00831E79" w:rsidRDefault="00AF05A9" w:rsidP="00374B3E">
            <w:pPr>
              <w:spacing w:after="0" w:line="240" w:lineRule="auto"/>
              <w:jc w:val="both"/>
              <w:rPr>
                <w:rFonts w:ascii="Times New Roman" w:hAnsi="Times New Roman" w:cs="Times New Roman"/>
                <w:b/>
              </w:rPr>
            </w:pPr>
            <w:r w:rsidRPr="00831E79">
              <w:rPr>
                <w:rFonts w:ascii="Times New Roman" w:hAnsi="Times New Roman" w:cs="Times New Roman"/>
                <w:b/>
              </w:rPr>
              <w:t>УРОВЕНЬ КОЛЛЕДЖА</w:t>
            </w:r>
          </w:p>
        </w:tc>
        <w:tc>
          <w:tcPr>
            <w:tcW w:w="1887" w:type="dxa"/>
            <w:shd w:val="clear" w:color="auto" w:fill="C6D9F1" w:themeFill="text2" w:themeFillTint="33"/>
          </w:tcPr>
          <w:p w14:paraId="7A171A34" w14:textId="77777777" w:rsidR="00AF05A9" w:rsidRPr="00831E79" w:rsidRDefault="00AF05A9" w:rsidP="00374B3E">
            <w:pPr>
              <w:spacing w:after="0" w:line="240" w:lineRule="auto"/>
              <w:jc w:val="both"/>
              <w:rPr>
                <w:rFonts w:ascii="Times New Roman" w:hAnsi="Times New Roman" w:cs="Times New Roman"/>
                <w:b/>
              </w:rPr>
            </w:pPr>
          </w:p>
        </w:tc>
      </w:tr>
      <w:tr w:rsidR="00831E79" w:rsidRPr="00831E79" w14:paraId="46E3E139" w14:textId="77777777" w:rsidTr="00AF05A9">
        <w:tc>
          <w:tcPr>
            <w:tcW w:w="4592" w:type="dxa"/>
          </w:tcPr>
          <w:p w14:paraId="59350688"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№2»</w:t>
            </w:r>
          </w:p>
          <w:p w14:paraId="624879A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За помощь в организации и проведении регионального этапа чемпионата по профессиональному мастерству «Профессионалы», </w:t>
            </w:r>
            <w:r w:rsidRPr="00831E79">
              <w:rPr>
                <w:rFonts w:ascii="Times New Roman" w:hAnsi="Times New Roman" w:cs="Times New Roman"/>
              </w:rPr>
              <w:t>26-29 февраля 2024 г., г. Красноярск</w:t>
            </w:r>
          </w:p>
        </w:tc>
        <w:tc>
          <w:tcPr>
            <w:tcW w:w="2032" w:type="dxa"/>
          </w:tcPr>
          <w:p w14:paraId="116FEB3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0DA04866"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59061E3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7</w:t>
            </w:r>
          </w:p>
        </w:tc>
        <w:tc>
          <w:tcPr>
            <w:tcW w:w="1887" w:type="dxa"/>
          </w:tcPr>
          <w:p w14:paraId="5AC2D1F1" w14:textId="77777777" w:rsidR="00831E79" w:rsidRPr="00831E79" w:rsidRDefault="00831E79" w:rsidP="00374B3E">
            <w:pPr>
              <w:spacing w:after="0" w:line="240" w:lineRule="auto"/>
              <w:jc w:val="both"/>
              <w:rPr>
                <w:rFonts w:ascii="Times New Roman" w:hAnsi="Times New Roman" w:cs="Times New Roman"/>
              </w:rPr>
            </w:pPr>
          </w:p>
          <w:p w14:paraId="7EFCE4D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05084A18" w14:textId="77777777" w:rsidTr="00AF05A9">
        <w:tc>
          <w:tcPr>
            <w:tcW w:w="4592" w:type="dxa"/>
          </w:tcPr>
          <w:p w14:paraId="2F442EB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lastRenderedPageBreak/>
              <w:t>КГБПОУ «Красноярский педагогический колледж №2»</w:t>
            </w:r>
          </w:p>
          <w:p w14:paraId="65C1B2C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За организацию и проведение мероприятий, направленных на формирование профессионального самоопределения учащихся школ города Красноярска в рамках регионального этапа чемпионата по профессиональному мастерству «Профессионалы»</w:t>
            </w:r>
          </w:p>
          <w:p w14:paraId="52F40C8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26-29 февраля 2024 г., г. Красноярск</w:t>
            </w:r>
          </w:p>
        </w:tc>
        <w:tc>
          <w:tcPr>
            <w:tcW w:w="2032" w:type="dxa"/>
          </w:tcPr>
          <w:p w14:paraId="7792670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468716F0"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787D33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40BF09F9" w14:textId="77777777" w:rsidR="00831E79" w:rsidRPr="00831E79" w:rsidRDefault="00831E79" w:rsidP="00374B3E">
            <w:pPr>
              <w:spacing w:after="0" w:line="240" w:lineRule="auto"/>
              <w:jc w:val="both"/>
              <w:rPr>
                <w:rFonts w:ascii="Times New Roman" w:hAnsi="Times New Roman" w:cs="Times New Roman"/>
              </w:rPr>
            </w:pPr>
          </w:p>
          <w:p w14:paraId="7BEE6E3E"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0D83CE13" w14:textId="77777777" w:rsidTr="00AF05A9">
        <w:tc>
          <w:tcPr>
            <w:tcW w:w="4592" w:type="dxa"/>
          </w:tcPr>
          <w:p w14:paraId="2A0F411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№2»</w:t>
            </w:r>
          </w:p>
          <w:p w14:paraId="2640653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Конкурс исследовательско-творческих работ в рамках проекта «АртИфакт»</w:t>
            </w:r>
          </w:p>
          <w:p w14:paraId="0F78F895"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2024г., г. Красноярск</w:t>
            </w:r>
          </w:p>
        </w:tc>
        <w:tc>
          <w:tcPr>
            <w:tcW w:w="2032" w:type="dxa"/>
          </w:tcPr>
          <w:p w14:paraId="2EE525A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Диплом участника</w:t>
            </w:r>
          </w:p>
          <w:p w14:paraId="27E32482"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4FFC4DB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1D3E520E"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7ADE9E2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4</w:t>
            </w:r>
          </w:p>
          <w:p w14:paraId="496536E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p w14:paraId="4AF8DAF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47F530C3" w14:textId="77777777" w:rsidR="00831E79" w:rsidRPr="00831E79" w:rsidRDefault="00831E79" w:rsidP="00374B3E">
            <w:pPr>
              <w:spacing w:after="0" w:line="240" w:lineRule="auto"/>
              <w:jc w:val="both"/>
              <w:rPr>
                <w:rFonts w:ascii="Times New Roman" w:hAnsi="Times New Roman" w:cs="Times New Roman"/>
              </w:rPr>
            </w:pPr>
          </w:p>
          <w:p w14:paraId="245C8C6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707F092E" w14:textId="77777777" w:rsidTr="00AF05A9">
        <w:tc>
          <w:tcPr>
            <w:tcW w:w="4592" w:type="dxa"/>
          </w:tcPr>
          <w:p w14:paraId="14856348"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Муниципальное казенное учреждение «Красноярский информационно-методический центр»</w:t>
            </w:r>
          </w:p>
          <w:p w14:paraId="5C3E735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Городской профессиональный конкурс «Лучший педагог дополнительного образования», </w:t>
            </w:r>
            <w:r w:rsidRPr="00831E79">
              <w:rPr>
                <w:rFonts w:ascii="Times New Roman" w:hAnsi="Times New Roman" w:cs="Times New Roman"/>
              </w:rPr>
              <w:t>2024 г., г. Красноярск</w:t>
            </w:r>
          </w:p>
        </w:tc>
        <w:tc>
          <w:tcPr>
            <w:tcW w:w="2032" w:type="dxa"/>
          </w:tcPr>
          <w:p w14:paraId="62DC5EB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Благодарственное письмо</w:t>
            </w:r>
          </w:p>
          <w:p w14:paraId="3B2AB1EE"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6FF8BF5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34D067AF" w14:textId="77777777" w:rsidR="00831E79" w:rsidRPr="00831E79" w:rsidRDefault="00831E79" w:rsidP="00374B3E">
            <w:pPr>
              <w:spacing w:after="0" w:line="240" w:lineRule="auto"/>
              <w:jc w:val="both"/>
              <w:rPr>
                <w:rFonts w:ascii="Times New Roman" w:hAnsi="Times New Roman" w:cs="Times New Roman"/>
              </w:rPr>
            </w:pPr>
          </w:p>
          <w:p w14:paraId="3A2675B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02179732" w14:textId="77777777" w:rsidTr="00AF05A9">
        <w:tc>
          <w:tcPr>
            <w:tcW w:w="4592" w:type="dxa"/>
          </w:tcPr>
          <w:p w14:paraId="549014C8"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№2»</w:t>
            </w:r>
          </w:p>
          <w:p w14:paraId="367A2C3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Конкурс по разработке логотипа и фирменного знака юбилейных мероприятий в рамках празднования 80-летия Колледжа, </w:t>
            </w:r>
            <w:r w:rsidRPr="00831E79">
              <w:rPr>
                <w:rFonts w:ascii="Times New Roman" w:hAnsi="Times New Roman" w:cs="Times New Roman"/>
              </w:rPr>
              <w:t>Февраль 2024 г., г. Красноярск</w:t>
            </w:r>
          </w:p>
        </w:tc>
        <w:tc>
          <w:tcPr>
            <w:tcW w:w="2032" w:type="dxa"/>
          </w:tcPr>
          <w:p w14:paraId="07FF724F"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6DD0EDE1"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0342BEE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32A1BE8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416B6BD2" w14:textId="77777777" w:rsidTr="00AF05A9">
        <w:tc>
          <w:tcPr>
            <w:tcW w:w="4592" w:type="dxa"/>
          </w:tcPr>
          <w:p w14:paraId="5E100239"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№2»</w:t>
            </w:r>
          </w:p>
          <w:p w14:paraId="2732333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За участие в военно-спортивной игре «Один день из жизни солдата», </w:t>
            </w:r>
            <w:r w:rsidRPr="00831E79">
              <w:rPr>
                <w:rFonts w:ascii="Times New Roman" w:hAnsi="Times New Roman" w:cs="Times New Roman"/>
              </w:rPr>
              <w:t>2024 г., г. Красноярск</w:t>
            </w:r>
          </w:p>
        </w:tc>
        <w:tc>
          <w:tcPr>
            <w:tcW w:w="2032" w:type="dxa"/>
          </w:tcPr>
          <w:p w14:paraId="4BE425D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Грамота</w:t>
            </w:r>
          </w:p>
          <w:p w14:paraId="0A8C86EB"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4C20A8B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12</w:t>
            </w:r>
          </w:p>
        </w:tc>
        <w:tc>
          <w:tcPr>
            <w:tcW w:w="1887" w:type="dxa"/>
          </w:tcPr>
          <w:p w14:paraId="1BF5F31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457B7513" w14:textId="77777777" w:rsidR="00831E79" w:rsidRPr="00831E79" w:rsidRDefault="00831E79" w:rsidP="00374B3E">
            <w:pPr>
              <w:spacing w:after="0" w:line="240" w:lineRule="auto"/>
              <w:jc w:val="both"/>
              <w:rPr>
                <w:rFonts w:ascii="Times New Roman" w:hAnsi="Times New Roman" w:cs="Times New Roman"/>
              </w:rPr>
            </w:pPr>
          </w:p>
          <w:p w14:paraId="2C472AD4"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4142C116" w14:textId="77777777" w:rsidR="00831E79" w:rsidRPr="00831E79" w:rsidRDefault="00831E79" w:rsidP="00374B3E">
            <w:pPr>
              <w:spacing w:after="0" w:line="240" w:lineRule="auto"/>
              <w:jc w:val="both"/>
              <w:rPr>
                <w:rFonts w:ascii="Times New Roman" w:hAnsi="Times New Roman" w:cs="Times New Roman"/>
              </w:rPr>
            </w:pPr>
          </w:p>
          <w:p w14:paraId="38F63A1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Педагогика дополнительного образования</w:t>
            </w:r>
          </w:p>
          <w:p w14:paraId="591E662E" w14:textId="77777777" w:rsidR="00831E79" w:rsidRPr="00831E79" w:rsidRDefault="00831E79" w:rsidP="00374B3E">
            <w:pPr>
              <w:spacing w:after="0" w:line="240" w:lineRule="auto"/>
              <w:jc w:val="both"/>
              <w:rPr>
                <w:rFonts w:ascii="Times New Roman" w:hAnsi="Times New Roman" w:cs="Times New Roman"/>
              </w:rPr>
            </w:pPr>
          </w:p>
          <w:p w14:paraId="7E42E1E7"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Документационное обеспечение управления и архивоведение </w:t>
            </w:r>
          </w:p>
          <w:p w14:paraId="66E14A09"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 </w:t>
            </w:r>
          </w:p>
          <w:p w14:paraId="6BE2237E"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Социальная работа</w:t>
            </w:r>
          </w:p>
          <w:p w14:paraId="5D788C03" w14:textId="77777777" w:rsidR="00831E79" w:rsidRPr="00831E79" w:rsidRDefault="00831E79" w:rsidP="00374B3E">
            <w:pPr>
              <w:spacing w:after="0" w:line="240" w:lineRule="auto"/>
              <w:jc w:val="both"/>
              <w:rPr>
                <w:rFonts w:ascii="Times New Roman" w:hAnsi="Times New Roman" w:cs="Times New Roman"/>
              </w:rPr>
            </w:pPr>
          </w:p>
          <w:p w14:paraId="74A03703"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Дизайн (по отраслям)</w:t>
            </w:r>
          </w:p>
        </w:tc>
      </w:tr>
      <w:tr w:rsidR="00831E79" w:rsidRPr="00831E79" w14:paraId="506D9467" w14:textId="77777777" w:rsidTr="00AF05A9">
        <w:tc>
          <w:tcPr>
            <w:tcW w:w="4592" w:type="dxa"/>
          </w:tcPr>
          <w:p w14:paraId="5114295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№2»</w:t>
            </w:r>
          </w:p>
          <w:p w14:paraId="0D829E1D"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Шашечный турнир, </w:t>
            </w:r>
            <w:r w:rsidRPr="00831E79">
              <w:rPr>
                <w:rFonts w:ascii="Times New Roman" w:hAnsi="Times New Roman" w:cs="Times New Roman"/>
              </w:rPr>
              <w:t>2024г., г. Красноярск</w:t>
            </w:r>
          </w:p>
        </w:tc>
        <w:tc>
          <w:tcPr>
            <w:tcW w:w="2032" w:type="dxa"/>
          </w:tcPr>
          <w:p w14:paraId="66F8782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65266428"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0CDD3344"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1</w:t>
            </w:r>
          </w:p>
        </w:tc>
        <w:tc>
          <w:tcPr>
            <w:tcW w:w="1887" w:type="dxa"/>
          </w:tcPr>
          <w:p w14:paraId="1D047E4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Педагогика дополнительного образования</w:t>
            </w:r>
          </w:p>
        </w:tc>
      </w:tr>
      <w:tr w:rsidR="00831E79" w:rsidRPr="00831E79" w14:paraId="617B9DA0" w14:textId="77777777" w:rsidTr="00AF05A9">
        <w:tc>
          <w:tcPr>
            <w:tcW w:w="4592" w:type="dxa"/>
          </w:tcPr>
          <w:p w14:paraId="16E3241D"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№2»</w:t>
            </w:r>
          </w:p>
          <w:p w14:paraId="22ED273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Образовательный квест «Экологическая карусель»</w:t>
            </w:r>
          </w:p>
          <w:p w14:paraId="7F05D858"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30.10.2024, г. Красноярск, Россия</w:t>
            </w:r>
          </w:p>
        </w:tc>
        <w:tc>
          <w:tcPr>
            <w:tcW w:w="2032" w:type="dxa"/>
          </w:tcPr>
          <w:p w14:paraId="1E499BB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Сертификат</w:t>
            </w:r>
          </w:p>
          <w:p w14:paraId="08E84734" w14:textId="77777777" w:rsidR="00831E79" w:rsidRPr="00831E79" w:rsidRDefault="00831E79" w:rsidP="00374B3E">
            <w:pPr>
              <w:spacing w:after="0" w:line="240" w:lineRule="auto"/>
              <w:jc w:val="both"/>
              <w:rPr>
                <w:rFonts w:ascii="Times New Roman" w:hAnsi="Times New Roman" w:cs="Times New Roman"/>
                <w:b/>
              </w:rPr>
            </w:pPr>
          </w:p>
        </w:tc>
        <w:tc>
          <w:tcPr>
            <w:tcW w:w="1407" w:type="dxa"/>
          </w:tcPr>
          <w:p w14:paraId="52004971"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21</w:t>
            </w:r>
          </w:p>
        </w:tc>
        <w:tc>
          <w:tcPr>
            <w:tcW w:w="1887" w:type="dxa"/>
          </w:tcPr>
          <w:p w14:paraId="700E4CB0"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6FA0F791" w14:textId="77777777" w:rsidR="00831E79" w:rsidRPr="00831E79" w:rsidRDefault="00831E79" w:rsidP="00374B3E">
            <w:pPr>
              <w:spacing w:after="0" w:line="240" w:lineRule="auto"/>
              <w:jc w:val="both"/>
              <w:rPr>
                <w:rFonts w:ascii="Times New Roman" w:hAnsi="Times New Roman" w:cs="Times New Roman"/>
              </w:rPr>
            </w:pPr>
          </w:p>
          <w:p w14:paraId="0D466ACB"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tc>
      </w:tr>
      <w:tr w:rsidR="00831E79" w:rsidRPr="00831E79" w14:paraId="4FCC39CE" w14:textId="77777777" w:rsidTr="00AF05A9">
        <w:tc>
          <w:tcPr>
            <w:tcW w:w="4592" w:type="dxa"/>
          </w:tcPr>
          <w:p w14:paraId="5E5ADF96"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№2»</w:t>
            </w:r>
          </w:p>
          <w:p w14:paraId="5F405CE0"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 xml:space="preserve">Конкурс разработанных схем конструкций в программе LEGO Digital Designer, </w:t>
            </w:r>
            <w:r w:rsidRPr="00831E79">
              <w:rPr>
                <w:rFonts w:ascii="Times New Roman" w:hAnsi="Times New Roman" w:cs="Times New Roman"/>
              </w:rPr>
              <w:t>ноябрь 2024 г., г. Красноярск</w:t>
            </w:r>
          </w:p>
        </w:tc>
        <w:tc>
          <w:tcPr>
            <w:tcW w:w="2032" w:type="dxa"/>
          </w:tcPr>
          <w:p w14:paraId="4337DFF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51987B8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61C7874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 xml:space="preserve">Диплом </w:t>
            </w:r>
            <w:r w:rsidRPr="00831E79">
              <w:rPr>
                <w:rFonts w:ascii="Times New Roman" w:hAnsi="Times New Roman" w:cs="Times New Roman"/>
                <w:b/>
                <w:lang w:val="en-US"/>
              </w:rPr>
              <w:t>III</w:t>
            </w:r>
            <w:r w:rsidRPr="00831E79">
              <w:rPr>
                <w:rFonts w:ascii="Times New Roman" w:hAnsi="Times New Roman" w:cs="Times New Roman"/>
                <w:b/>
              </w:rPr>
              <w:t xml:space="preserve"> степени</w:t>
            </w:r>
          </w:p>
        </w:tc>
        <w:tc>
          <w:tcPr>
            <w:tcW w:w="1407" w:type="dxa"/>
          </w:tcPr>
          <w:p w14:paraId="3E9D0F6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lastRenderedPageBreak/>
              <w:t>2</w:t>
            </w:r>
          </w:p>
          <w:p w14:paraId="2A6491C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p w14:paraId="6F392AF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w:t>
            </w:r>
          </w:p>
        </w:tc>
        <w:tc>
          <w:tcPr>
            <w:tcW w:w="1887" w:type="dxa"/>
          </w:tcPr>
          <w:p w14:paraId="7F328EA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5198D612" w14:textId="77777777" w:rsidR="00831E79" w:rsidRPr="00831E79" w:rsidRDefault="00831E79" w:rsidP="00374B3E">
            <w:pPr>
              <w:spacing w:after="0" w:line="240" w:lineRule="auto"/>
              <w:jc w:val="both"/>
              <w:rPr>
                <w:rFonts w:ascii="Times New Roman" w:hAnsi="Times New Roman" w:cs="Times New Roman"/>
              </w:rPr>
            </w:pPr>
          </w:p>
          <w:p w14:paraId="6F594C2C"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lastRenderedPageBreak/>
              <w:t xml:space="preserve">Специальное дошкольное образование </w:t>
            </w:r>
          </w:p>
        </w:tc>
      </w:tr>
      <w:tr w:rsidR="00831E79" w:rsidRPr="00831E79" w14:paraId="12CD488B" w14:textId="77777777" w:rsidTr="00AF05A9">
        <w:tc>
          <w:tcPr>
            <w:tcW w:w="4592" w:type="dxa"/>
          </w:tcPr>
          <w:p w14:paraId="68D27D8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lastRenderedPageBreak/>
              <w:t>КГБПОУ «Красноярский педагогический колледж №2»</w:t>
            </w:r>
          </w:p>
          <w:p w14:paraId="6E27BC1A"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Экспресс-викторина «Предновогодняя карусель»</w:t>
            </w:r>
          </w:p>
          <w:p w14:paraId="05681388"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04.12.2024, г. Красноярск</w:t>
            </w:r>
          </w:p>
        </w:tc>
        <w:tc>
          <w:tcPr>
            <w:tcW w:w="2032" w:type="dxa"/>
            <w:hideMark/>
          </w:tcPr>
          <w:p w14:paraId="04C1F30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w:t>
            </w:r>
            <w:r w:rsidRPr="00831E79">
              <w:rPr>
                <w:rFonts w:ascii="Times New Roman" w:hAnsi="Times New Roman" w:cs="Times New Roman"/>
                <w:b/>
              </w:rPr>
              <w:t xml:space="preserve"> степени</w:t>
            </w:r>
          </w:p>
          <w:p w14:paraId="1F95AE09"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4C425C3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III</w:t>
            </w:r>
            <w:r w:rsidRPr="00831E79">
              <w:rPr>
                <w:rFonts w:ascii="Times New Roman" w:hAnsi="Times New Roman" w:cs="Times New Roman"/>
                <w:b/>
              </w:rPr>
              <w:t xml:space="preserve"> степени</w:t>
            </w:r>
          </w:p>
        </w:tc>
        <w:tc>
          <w:tcPr>
            <w:tcW w:w="1407" w:type="dxa"/>
          </w:tcPr>
          <w:p w14:paraId="28D8BF1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34</w:t>
            </w:r>
          </w:p>
          <w:p w14:paraId="1E279AAB"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39</w:t>
            </w:r>
          </w:p>
          <w:p w14:paraId="7065464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27</w:t>
            </w:r>
          </w:p>
        </w:tc>
        <w:tc>
          <w:tcPr>
            <w:tcW w:w="1887" w:type="dxa"/>
          </w:tcPr>
          <w:p w14:paraId="7845AF16" w14:textId="77777777" w:rsidR="00831E79" w:rsidRPr="00831E79" w:rsidRDefault="00831E79" w:rsidP="00374B3E">
            <w:pPr>
              <w:spacing w:after="0" w:line="240" w:lineRule="auto"/>
              <w:jc w:val="both"/>
              <w:rPr>
                <w:rFonts w:ascii="Times New Roman" w:hAnsi="Times New Roman" w:cs="Times New Roman"/>
              </w:rPr>
            </w:pPr>
          </w:p>
          <w:p w14:paraId="245AE018"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Педагогика дополнительного образования</w:t>
            </w:r>
          </w:p>
          <w:p w14:paraId="4D53D15C" w14:textId="77777777" w:rsidR="00831E79" w:rsidRPr="00831E79" w:rsidRDefault="00831E79" w:rsidP="00374B3E">
            <w:pPr>
              <w:spacing w:after="0" w:line="240" w:lineRule="auto"/>
              <w:jc w:val="both"/>
              <w:rPr>
                <w:rFonts w:ascii="Times New Roman" w:hAnsi="Times New Roman" w:cs="Times New Roman"/>
              </w:rPr>
            </w:pPr>
          </w:p>
          <w:p w14:paraId="23938BB1"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Дизайн (по отраслям) </w:t>
            </w:r>
          </w:p>
          <w:p w14:paraId="6E62D3E6" w14:textId="77777777" w:rsidR="00831E79" w:rsidRPr="00831E79" w:rsidRDefault="00831E79" w:rsidP="00374B3E">
            <w:pPr>
              <w:spacing w:after="0" w:line="240" w:lineRule="auto"/>
              <w:jc w:val="both"/>
              <w:rPr>
                <w:rFonts w:ascii="Times New Roman" w:hAnsi="Times New Roman" w:cs="Times New Roman"/>
              </w:rPr>
            </w:pPr>
          </w:p>
          <w:p w14:paraId="60680D2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rPr>
              <w:t xml:space="preserve">Документационное обеспечение управления и архивоведение </w:t>
            </w:r>
          </w:p>
        </w:tc>
      </w:tr>
      <w:tr w:rsidR="00831E79" w:rsidRPr="00831E79" w14:paraId="5C20359E" w14:textId="77777777" w:rsidTr="00AF05A9">
        <w:tc>
          <w:tcPr>
            <w:tcW w:w="4592" w:type="dxa"/>
          </w:tcPr>
          <w:p w14:paraId="6864B8E3"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КГБПОУ «Красноярский педагогический колледж №2»</w:t>
            </w:r>
          </w:p>
          <w:p w14:paraId="7B15C5BC"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Конкурс методических разработок «Комплекс общеразвивающих упражнений по выбранной теме» (в рамках МДК 01.02. Теоретические и методические основы физического воспитания и развития детей раннего и дошкольного возраста)</w:t>
            </w:r>
          </w:p>
          <w:p w14:paraId="0D4FC55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4.12.2024 – 12.12.2024, г. Красноярск</w:t>
            </w:r>
          </w:p>
        </w:tc>
        <w:tc>
          <w:tcPr>
            <w:tcW w:w="2032" w:type="dxa"/>
            <w:hideMark/>
          </w:tcPr>
          <w:p w14:paraId="48537B98"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Диплом I степени</w:t>
            </w:r>
          </w:p>
          <w:p w14:paraId="45B944E5"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w:t>
            </w:r>
            <w:r w:rsidRPr="00831E79">
              <w:rPr>
                <w:rFonts w:ascii="Times New Roman" w:hAnsi="Times New Roman" w:cs="Times New Roman"/>
                <w:b/>
              </w:rPr>
              <w:t xml:space="preserve"> степени</w:t>
            </w:r>
          </w:p>
          <w:p w14:paraId="6F94D463"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 xml:space="preserve">Диплом </w:t>
            </w:r>
            <w:r w:rsidRPr="00831E79">
              <w:rPr>
                <w:rFonts w:ascii="Times New Roman" w:hAnsi="Times New Roman" w:cs="Times New Roman"/>
                <w:b/>
                <w:lang w:val="en-US"/>
              </w:rPr>
              <w:t>III</w:t>
            </w:r>
            <w:r w:rsidRPr="00831E79">
              <w:rPr>
                <w:rFonts w:ascii="Times New Roman" w:hAnsi="Times New Roman" w:cs="Times New Roman"/>
                <w:b/>
              </w:rPr>
              <w:t xml:space="preserve"> степени</w:t>
            </w:r>
          </w:p>
          <w:p w14:paraId="3BA4D9F1" w14:textId="77777777" w:rsidR="00831E79" w:rsidRPr="00831E79" w:rsidRDefault="00831E79" w:rsidP="00374B3E">
            <w:pPr>
              <w:spacing w:after="0" w:line="240" w:lineRule="auto"/>
              <w:jc w:val="both"/>
              <w:rPr>
                <w:rFonts w:ascii="Times New Roman" w:hAnsi="Times New Roman" w:cs="Times New Roman"/>
              </w:rPr>
            </w:pPr>
          </w:p>
        </w:tc>
        <w:tc>
          <w:tcPr>
            <w:tcW w:w="1407" w:type="dxa"/>
            <w:hideMark/>
          </w:tcPr>
          <w:p w14:paraId="3E49D5AE"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6</w:t>
            </w:r>
          </w:p>
          <w:p w14:paraId="319759F7"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4</w:t>
            </w:r>
          </w:p>
          <w:p w14:paraId="166325D6" w14:textId="77777777" w:rsidR="00831E79" w:rsidRPr="00831E79" w:rsidRDefault="00831E79" w:rsidP="00374B3E">
            <w:pPr>
              <w:spacing w:after="0" w:line="240" w:lineRule="auto"/>
              <w:jc w:val="both"/>
              <w:rPr>
                <w:rFonts w:ascii="Times New Roman" w:hAnsi="Times New Roman" w:cs="Times New Roman"/>
                <w:b/>
              </w:rPr>
            </w:pPr>
            <w:r w:rsidRPr="00831E79">
              <w:rPr>
                <w:rFonts w:ascii="Times New Roman" w:hAnsi="Times New Roman" w:cs="Times New Roman"/>
                <w:b/>
              </w:rPr>
              <w:t>5</w:t>
            </w:r>
          </w:p>
        </w:tc>
        <w:tc>
          <w:tcPr>
            <w:tcW w:w="1887" w:type="dxa"/>
          </w:tcPr>
          <w:p w14:paraId="74AF32B2"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Дошкольное образование </w:t>
            </w:r>
          </w:p>
          <w:p w14:paraId="0038BA19" w14:textId="77777777" w:rsidR="00831E79" w:rsidRPr="00831E79" w:rsidRDefault="00831E79" w:rsidP="00374B3E">
            <w:pPr>
              <w:spacing w:after="0" w:line="240" w:lineRule="auto"/>
              <w:jc w:val="both"/>
              <w:rPr>
                <w:rFonts w:ascii="Times New Roman" w:hAnsi="Times New Roman" w:cs="Times New Roman"/>
              </w:rPr>
            </w:pPr>
          </w:p>
          <w:p w14:paraId="1B48060F" w14:textId="77777777" w:rsidR="00831E79" w:rsidRPr="00831E79" w:rsidRDefault="00831E79" w:rsidP="00374B3E">
            <w:pPr>
              <w:spacing w:after="0" w:line="240" w:lineRule="auto"/>
              <w:jc w:val="both"/>
              <w:rPr>
                <w:rFonts w:ascii="Times New Roman" w:hAnsi="Times New Roman" w:cs="Times New Roman"/>
              </w:rPr>
            </w:pPr>
            <w:r w:rsidRPr="00831E79">
              <w:rPr>
                <w:rFonts w:ascii="Times New Roman" w:hAnsi="Times New Roman" w:cs="Times New Roman"/>
              </w:rPr>
              <w:t xml:space="preserve">Специальное дошкольное образование </w:t>
            </w:r>
          </w:p>
          <w:p w14:paraId="351D3109" w14:textId="77777777" w:rsidR="00831E79" w:rsidRPr="00831E79" w:rsidRDefault="00831E79" w:rsidP="00374B3E">
            <w:pPr>
              <w:spacing w:after="0" w:line="240" w:lineRule="auto"/>
              <w:jc w:val="both"/>
              <w:rPr>
                <w:rFonts w:ascii="Times New Roman" w:hAnsi="Times New Roman" w:cs="Times New Roman"/>
              </w:rPr>
            </w:pPr>
          </w:p>
          <w:p w14:paraId="3BEF085A" w14:textId="77777777" w:rsidR="00831E79" w:rsidRPr="00831E79" w:rsidRDefault="00831E79" w:rsidP="00374B3E">
            <w:pPr>
              <w:spacing w:after="0" w:line="240" w:lineRule="auto"/>
              <w:jc w:val="both"/>
              <w:rPr>
                <w:rFonts w:ascii="Times New Roman" w:hAnsi="Times New Roman" w:cs="Times New Roman"/>
                <w:b/>
              </w:rPr>
            </w:pPr>
          </w:p>
        </w:tc>
      </w:tr>
    </w:tbl>
    <w:p w14:paraId="5D575B65" w14:textId="77777777" w:rsidR="00F951D5" w:rsidRDefault="00F951D5" w:rsidP="00831E79">
      <w:pPr>
        <w:spacing w:after="0"/>
        <w:ind w:firstLine="709"/>
        <w:jc w:val="both"/>
        <w:rPr>
          <w:rFonts w:ascii="Times New Roman" w:hAnsi="Times New Roman" w:cs="Times New Roman"/>
          <w:b/>
          <w:sz w:val="24"/>
          <w:szCs w:val="24"/>
        </w:rPr>
      </w:pPr>
    </w:p>
    <w:p w14:paraId="0BCC9274" w14:textId="5A392543"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b/>
          <w:sz w:val="24"/>
          <w:szCs w:val="24"/>
        </w:rPr>
        <w:t>Гражданско-правовое и патриотическое воспитание</w:t>
      </w:r>
      <w:r w:rsidRPr="00831E79">
        <w:rPr>
          <w:rFonts w:ascii="Times New Roman" w:hAnsi="Times New Roman" w:cs="Times New Roman"/>
          <w:sz w:val="24"/>
          <w:szCs w:val="24"/>
        </w:rPr>
        <w:t xml:space="preserve"> студентов является также одной из наиболее значимых и сложных сфер воспитания и направлено на формирование и развитие личности, мировоззрения и системы базовых фундаментальных ценностей – гражданских, профессиональных, определяющих отношение человека к быстроменяющемуся миру, российского национального самосознания, патриотических чувств и настроений у студентов как мотивов их деятельности. </w:t>
      </w:r>
    </w:p>
    <w:p w14:paraId="421B3426"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Активную работу по гражданско-патриотическому воспитанию проводят все кураторы учебных групп, советник директора по воспитанию и взаимодействию с детскими общественными объединениями, педагоги-организаторы. Это участие в таких мероприятиях как: уроки мужества, патриотические акции: Свеча памяти, окна Победы, сбор гуманитарной помощи участникам СВО и др.; мероприятия, посвящённые Дню снятия блокады Ленинграда, Дню разгрома советскими войсками немецко-фашистских войск в Сталинградской битве, День присоединения Крыма и др.; квизы и конкурсы творческой направленности по теме ВОВ; литературно-музыкальная композиция к 9 мая и др. </w:t>
      </w:r>
    </w:p>
    <w:p w14:paraId="28AC5EA3"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Задачи </w:t>
      </w:r>
      <w:r w:rsidRPr="00831E79">
        <w:rPr>
          <w:rFonts w:ascii="Times New Roman" w:hAnsi="Times New Roman" w:cs="Times New Roman"/>
          <w:b/>
          <w:sz w:val="24"/>
          <w:szCs w:val="24"/>
        </w:rPr>
        <w:t>духовно-нравственного и культурно-эстетического воспитания</w:t>
      </w:r>
      <w:r w:rsidRPr="00831E79">
        <w:rPr>
          <w:rFonts w:ascii="Times New Roman" w:hAnsi="Times New Roman" w:cs="Times New Roman"/>
          <w:sz w:val="24"/>
          <w:szCs w:val="24"/>
        </w:rPr>
        <w:t xml:space="preserve"> студентов заключаются в формировании уважительного отношения к общественному долгу, нравственной культуры и духовности, культуры общения и межличностных отношений, активной гражданской позиции, здорового нравственно-психологического климата в коллективе. Это направление реализуется через:</w:t>
      </w:r>
      <w:r w:rsidRPr="00831E79">
        <w:rPr>
          <w:sz w:val="24"/>
          <w:szCs w:val="24"/>
        </w:rPr>
        <w:t xml:space="preserve"> </w:t>
      </w:r>
      <w:r w:rsidRPr="00831E79">
        <w:rPr>
          <w:rFonts w:ascii="Times New Roman" w:hAnsi="Times New Roman" w:cs="Times New Roman"/>
          <w:sz w:val="24"/>
          <w:szCs w:val="24"/>
        </w:rPr>
        <w:t xml:space="preserve">традиционные праздничные встречи, посвященные «Дню Знаний»; культурно-досуговые мероприятия в соответствии национальным праздничным календарем; посещение библиотек, музеев, выставок, театров; поэтические встречи с приглашением талантливых поэтов; участие в фестивали национальных культур; фестивали, конкурсы различных уровней, а также подключение студентов, педагогов и сотрудников к эстетическому оформлению учебного корпуса, кабинетов, аудиторий, общежития, территории колледжа. </w:t>
      </w:r>
    </w:p>
    <w:p w14:paraId="77B75BF8"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b/>
          <w:sz w:val="24"/>
          <w:szCs w:val="24"/>
        </w:rPr>
        <w:t>Воспитание здорового образа жизни и экологической культуры.</w:t>
      </w:r>
      <w:r w:rsidRPr="00831E79">
        <w:rPr>
          <w:rFonts w:ascii="Times New Roman" w:hAnsi="Times New Roman" w:cs="Times New Roman"/>
          <w:sz w:val="24"/>
          <w:szCs w:val="24"/>
        </w:rPr>
        <w:t xml:space="preserve"> </w:t>
      </w:r>
    </w:p>
    <w:p w14:paraId="5050213E"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Здоровый образ жизни, личная ответственность за собственное здоровье формируется во многом системой физического воспитания. Данное направление реализовалось через </w:t>
      </w:r>
      <w:r w:rsidRPr="00831E79">
        <w:rPr>
          <w:rFonts w:ascii="Times New Roman" w:hAnsi="Times New Roman" w:cs="Times New Roman"/>
          <w:sz w:val="24"/>
          <w:szCs w:val="24"/>
        </w:rPr>
        <w:lastRenderedPageBreak/>
        <w:t xml:space="preserve">следующие мероприятия: участие в спортивных соревнованиях; поведение Дня здоровья; турниры по шашкам, настольному теннису как среди студентов, так и с участием педагогов и сотрудников колледжа; военно-спортивная игра, посвященная Дню защитника Отечества; спортивное развлечение, посвященное Международному женскому дню (8 марта); весёлые старты и т.п.; участие в профилактических акциях, организованных социальным педагогом и психологом колледжа, посвященных борьбе с курением, алкоголизмом, наркоманией, пропаганде ЗОЖ, с привлечением специалистов социальных и общественных организаций. </w:t>
      </w:r>
    </w:p>
    <w:p w14:paraId="2D1833F2"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Экологическое воспитание способствует развитию личности, направленной на формирование системы ценностных ориентаций, поведения и деятельности, обеспечивающих ответственное отношение к окружающей социально-природной среде и здоровью.</w:t>
      </w:r>
    </w:p>
    <w:p w14:paraId="148D9E63"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Для реализации цели экологического воспитания и развития экологической культуры проведены следующие мероприятия: участие в сборе макулатуры; участие в озеленении территории колледжа (выращивание и высадка цветочных культур; посадка деревьев выпускниками колледжа), участие в субботниках (уборка территории колледжа).    </w:t>
      </w:r>
    </w:p>
    <w:p w14:paraId="1801FCC8"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Организация и управление воспитательной деятельности в колледже возложена на </w:t>
      </w:r>
      <w:r w:rsidRPr="00831E79">
        <w:rPr>
          <w:rFonts w:ascii="Times New Roman" w:hAnsi="Times New Roman" w:cs="Times New Roman"/>
          <w:b/>
          <w:sz w:val="24"/>
          <w:szCs w:val="24"/>
        </w:rPr>
        <w:t>социально-педагогический центр</w:t>
      </w:r>
      <w:r w:rsidRPr="00831E79">
        <w:rPr>
          <w:rFonts w:ascii="Times New Roman" w:hAnsi="Times New Roman" w:cs="Times New Roman"/>
          <w:sz w:val="24"/>
          <w:szCs w:val="24"/>
        </w:rPr>
        <w:t xml:space="preserve">, под руководством заместителя директора по воспитательной работе. Работниками центра являются: советник директора по воспитанию и взаимодействию с детскими общественными объединениями, социальный педагог, педагог-психолог, воспитатель, заведующий лабораторией студенческих инициатив, педагоги-организаторы, лаборанты. </w:t>
      </w:r>
    </w:p>
    <w:p w14:paraId="1F4B3CB4"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b/>
          <w:sz w:val="24"/>
          <w:szCs w:val="24"/>
        </w:rPr>
        <w:t>Советник директора по воспитанию и взаимодействию с детскими общественными объединениями</w:t>
      </w:r>
      <w:r w:rsidRPr="00831E79">
        <w:rPr>
          <w:rFonts w:ascii="Times New Roman" w:hAnsi="Times New Roman" w:cs="Times New Roman"/>
          <w:sz w:val="24"/>
          <w:szCs w:val="24"/>
        </w:rPr>
        <w:t xml:space="preserve"> участвует в разработке и реализации рабочих программ воспитания, информирует и вовлекает студентов в проекты детских и молодёжных объединений, проводит дни единых действий (День начала Нюрнбергского процесса - исторический час; День Матери - проведение онлайн акции "Я благодарю тебя..."; Международный день инвалидов - онлайн - формат видеоролика; День героев Отечества - Участие в акции "Новый год на фронт" - мастер-класс по изготовлению тряпичных кукол "Ангел", создание и написание поздравительных открыток для солдат; День Конституции РФ  - проведение Правовых дебатов - формат дискуссии на заданную тему) совместно со студентами, педагогами, помогает в организации творческих мероприятий («Дорога памяти» - концертное мероприятие, посвященное 9 мая; церемония торжественного вручения дипломов выпускникам колледжа; «Новогодняя суета» - праздничное мероприятие). </w:t>
      </w:r>
    </w:p>
    <w:p w14:paraId="24649A23"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Основным контингентом для осуществления деятельности </w:t>
      </w:r>
      <w:r w:rsidRPr="00831E79">
        <w:rPr>
          <w:rFonts w:ascii="Times New Roman" w:hAnsi="Times New Roman" w:cs="Times New Roman"/>
          <w:b/>
          <w:sz w:val="24"/>
          <w:szCs w:val="24"/>
        </w:rPr>
        <w:t>социального педагога</w:t>
      </w:r>
      <w:r w:rsidRPr="00831E79">
        <w:rPr>
          <w:rFonts w:ascii="Times New Roman" w:hAnsi="Times New Roman" w:cs="Times New Roman"/>
          <w:sz w:val="24"/>
          <w:szCs w:val="24"/>
        </w:rPr>
        <w:t xml:space="preserve"> в социально-педагогическом сопровождении являются обучающиеся, относящиеся к категории лиц из числа детей-сирот и детей, оставшихся без попечения родителей, инвалиды и лица с ОВЗ, несовершеннолетние, студенты «группы риска».</w:t>
      </w:r>
    </w:p>
    <w:p w14:paraId="4279F4E6"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В отношении обучающихся, относящихся к категории детей-сирот   и детей, оставшихся без попечения родителей, лиц из числа детей-сирот и детей, оставшихся без попечения родителей, на протяжении года было осуществлено их социально-педагогическое сопровождение:</w:t>
      </w:r>
    </w:p>
    <w:p w14:paraId="5BB500A2"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информирование о дополнительных гарантиях по социальной поддержке,</w:t>
      </w:r>
    </w:p>
    <w:p w14:paraId="49E621F7"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зачисление на полное государственное обеспечение,</w:t>
      </w:r>
    </w:p>
    <w:p w14:paraId="1CB1D5C7"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индивидуальное консультирование по вопросам защиты их прав и обеспечения денежными выплатами,</w:t>
      </w:r>
    </w:p>
    <w:p w14:paraId="6D62ECFC"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посещение студентов данной категории проживающих в общежитии, для мониторинга надлежащих условий проживания и оказания помощи в разрешении сложных жизненных ситуаций,</w:t>
      </w:r>
    </w:p>
    <w:p w14:paraId="072A7A82"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документационное сопровождение обеспечения бесплатным проездом на городском транспорте (кроме такси), сбор отчетов об оплате стоимости проездных документов (билетов).</w:t>
      </w:r>
    </w:p>
    <w:p w14:paraId="03AA838E"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lastRenderedPageBreak/>
        <w:t>Сопровождение студентов, относящихся к категории инвалидов и лиц с ОВЗ осуществлялось следующим образом:</w:t>
      </w:r>
    </w:p>
    <w:p w14:paraId="3F858626"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работа с документами с целью выявления обучающихся, относящихся к категории инвалидов и лиц с ограниченными возможностями здоровья,</w:t>
      </w:r>
    </w:p>
    <w:p w14:paraId="0078360D"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индивидуальное консультирование студентов из числа инвалидов и лиц с ОВЗ по вопросам защиты их прав, обеспечения горячим питанием или денежными выплатами,</w:t>
      </w:r>
    </w:p>
    <w:p w14:paraId="1EBE46D3"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отслеживание срока действия документов, подтверждающих инвалидность,</w:t>
      </w:r>
    </w:p>
    <w:p w14:paraId="04AFC5AE"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оказание консультативной и методической помощи педагогам по вопросам реализации педагогических технологий в инклюзивном образовании.</w:t>
      </w:r>
    </w:p>
    <w:p w14:paraId="663F4597"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b/>
          <w:sz w:val="24"/>
          <w:szCs w:val="24"/>
        </w:rPr>
        <w:t>Профилактика правонарушений</w:t>
      </w:r>
      <w:r w:rsidRPr="00831E79">
        <w:rPr>
          <w:rFonts w:ascii="Times New Roman" w:hAnsi="Times New Roman" w:cs="Times New Roman"/>
          <w:sz w:val="24"/>
          <w:szCs w:val="24"/>
        </w:rPr>
        <w:t xml:space="preserve"> в структуре воспитательного пространства колледжа подразделяется на общую и индивидуальную. Общая профилактика предусматривает систему мер по осуществлению взаимодействия с органами и учреждениями системы профилактики безнадзорности и правонарушений обучающихся по вопросам предупреждения преступности. </w:t>
      </w:r>
    </w:p>
    <w:p w14:paraId="245D9BD8"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Индивидуальная профилактика, в случае выявления студентов, соответствующей категории – целенаправленное предупредительное воздействие на отдельных студентов, ведущих антиобщественный образ жизни. </w:t>
      </w:r>
    </w:p>
    <w:p w14:paraId="36307181"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Кураторы групп ежегодно знакомят студентов с Правилами внутреннего распорядка колледжа, правами и обязанностями, статьями Административного и Уголовного кодекса РФ.  Кураторами групп, советником директора по воспитанию и взаимодействию с детскими общественными объединениями, социальным-педагогом проводятся индивидуальные и групповые беседы, кураторские часы по предупреждению асоциального поведения среди студентов и профилактике зависимостей. Данная целенаправленная работа направлена на выявление обучающихся, в частности несовершеннолетних (обучающиеся первого курса), находящихся в социально опасном положении, а также не посещающих или систематически пропускающих по неуважительным причинам занятия в колледже; максимальное вовлечение студентов, в общественно-полезную и культурно-досуговую деятельность. </w:t>
      </w:r>
    </w:p>
    <w:p w14:paraId="7B7F3900"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В целях предупреждения и профилактики негативных явлений в студенческой среде, а также для повышения уровня осведомленности были организованы и проведены такие информационно-просветительские мероприятия, как «Ответственное отношение к репродуктивному здоровью» (совместно с КГБУЗ «Красноярский краевой Центр общественного здоровья и медицинской профилактики»), «Дорожная безопасность» (совместно с Управлением Госавтоинспекции), «Простые правила против СПИДа. Безопасное поведение» (совместно с КГБУЗ «Красноярский краевой Центр общественного здоровья и медицинской профилактики») и т.д.</w:t>
      </w:r>
    </w:p>
    <w:p w14:paraId="5ABABEB8"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Деятельность педагога-психолога выполнялась в рамках психологического сопровождения обучающихся и в соответствии с поставленными целью и задачами через основные направления деятельности: диагностическую, консультативную, просветительскую, и по запросам администрации колледжа, кураторов групп, преподавателей, обучающихся, их родителей.</w:t>
      </w:r>
    </w:p>
    <w:p w14:paraId="49336D4A"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На основе результатов психологической диагностики были составлены персонализированные рекомендации для каждого студента, учитывающие его сильные и слабые стороны. Студенты, испытывающие трудности, получают дополнительную помощь в виде специализированных занятий, консультаций или тренингов.</w:t>
      </w:r>
    </w:p>
    <w:p w14:paraId="54F47E8E"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В течение года проводились основные скрининговые обследования</w:t>
      </w:r>
      <w:r w:rsidRPr="00831E79">
        <w:rPr>
          <w:rFonts w:ascii="Times New Roman" w:hAnsi="Times New Roman" w:cs="Times New Roman"/>
          <w:b/>
          <w:sz w:val="24"/>
          <w:szCs w:val="24"/>
        </w:rPr>
        <w:t xml:space="preserve"> </w:t>
      </w:r>
      <w:r w:rsidRPr="00831E79">
        <w:rPr>
          <w:rFonts w:ascii="Times New Roman" w:hAnsi="Times New Roman" w:cs="Times New Roman"/>
          <w:sz w:val="24"/>
          <w:szCs w:val="24"/>
        </w:rPr>
        <w:t>по</w:t>
      </w:r>
      <w:r w:rsidRPr="00831E79">
        <w:rPr>
          <w:rFonts w:ascii="Times New Roman" w:hAnsi="Times New Roman" w:cs="Times New Roman"/>
          <w:b/>
          <w:sz w:val="24"/>
          <w:szCs w:val="24"/>
        </w:rPr>
        <w:t xml:space="preserve"> </w:t>
      </w:r>
      <w:r w:rsidRPr="00831E79">
        <w:rPr>
          <w:rFonts w:ascii="Times New Roman" w:hAnsi="Times New Roman" w:cs="Times New Roman"/>
          <w:sz w:val="24"/>
          <w:szCs w:val="24"/>
        </w:rPr>
        <w:t xml:space="preserve">определению ведущего типа мотивации при выборе профессии; оценки психологического климата; </w:t>
      </w:r>
      <w:r w:rsidRPr="00831E79">
        <w:rPr>
          <w:rFonts w:ascii="Times New Roman" w:hAnsi="Times New Roman" w:cs="Times New Roman"/>
          <w:b/>
          <w:sz w:val="24"/>
          <w:szCs w:val="24"/>
        </w:rPr>
        <w:t>в</w:t>
      </w:r>
      <w:r w:rsidRPr="00831E79">
        <w:rPr>
          <w:rFonts w:ascii="Times New Roman" w:hAnsi="Times New Roman" w:cs="Times New Roman"/>
          <w:sz w:val="24"/>
          <w:szCs w:val="24"/>
        </w:rPr>
        <w:t xml:space="preserve">ыявление преобладающих мотивов обучения в колледже; оценка внутренней и внешней мотивации студентов, определяющей их отношение к образовательному процессу; социально значимых характеристик личности; мониторинг учебно-профессиональной мотивации студентов 1–3 курса: отслеживание динамики интереса к обучению и профессиональному </w:t>
      </w:r>
      <w:r w:rsidRPr="00831E79">
        <w:rPr>
          <w:rFonts w:ascii="Times New Roman" w:hAnsi="Times New Roman" w:cs="Times New Roman"/>
          <w:sz w:val="24"/>
          <w:szCs w:val="24"/>
        </w:rPr>
        <w:lastRenderedPageBreak/>
        <w:t xml:space="preserve">росту; выявление студентов, испытывающих трудности в адаптации к новой образовательной среде. </w:t>
      </w:r>
    </w:p>
    <w:p w14:paraId="42A80326"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Коррекционно-развивающая работа проводилась в форме групповых и индивидуальных занятий. Индивидуальная коррекционная работа осуществляется на основе выборки студентов, относящихся к группе повышенного внимания, которая определятся по результатам психологической диагностики и социально-психологического тестирования. Групповая коррекционно-развивающая работа носит в большей степени развивающий характер представлена следующими активными формами:</w:t>
      </w:r>
    </w:p>
    <w:p w14:paraId="428DA26B" w14:textId="77777777" w:rsidR="00831E79" w:rsidRPr="00831E79" w:rsidRDefault="00831E79" w:rsidP="00831E79">
      <w:pPr>
        <w:numPr>
          <w:ilvl w:val="0"/>
          <w:numId w:val="26"/>
        </w:numPr>
        <w:spacing w:after="0"/>
        <w:jc w:val="both"/>
        <w:rPr>
          <w:rFonts w:ascii="Times New Roman" w:hAnsi="Times New Roman" w:cs="Times New Roman"/>
          <w:sz w:val="24"/>
          <w:szCs w:val="24"/>
        </w:rPr>
      </w:pPr>
      <w:r w:rsidRPr="00831E79">
        <w:rPr>
          <w:rFonts w:ascii="Times New Roman" w:hAnsi="Times New Roman" w:cs="Times New Roman"/>
          <w:sz w:val="24"/>
          <w:szCs w:val="24"/>
        </w:rPr>
        <w:t xml:space="preserve">Занятия с элементами тренинга, направленные на развитие практических навыков и личностных качеств, включают обсуждения, ролевые игры, упражнения, групповую работу. </w:t>
      </w:r>
    </w:p>
    <w:p w14:paraId="4E9CC600" w14:textId="77777777" w:rsidR="00831E79" w:rsidRPr="00831E79" w:rsidRDefault="00831E79" w:rsidP="00831E79">
      <w:pPr>
        <w:numPr>
          <w:ilvl w:val="0"/>
          <w:numId w:val="26"/>
        </w:numPr>
        <w:spacing w:after="0"/>
        <w:jc w:val="both"/>
        <w:rPr>
          <w:rFonts w:ascii="Times New Roman" w:hAnsi="Times New Roman" w:cs="Times New Roman"/>
          <w:sz w:val="24"/>
          <w:szCs w:val="24"/>
        </w:rPr>
      </w:pPr>
      <w:r w:rsidRPr="00831E79">
        <w:rPr>
          <w:rFonts w:ascii="Times New Roman" w:hAnsi="Times New Roman" w:cs="Times New Roman"/>
          <w:sz w:val="24"/>
          <w:szCs w:val="24"/>
        </w:rPr>
        <w:t>Игровые форматы («Необитаемый остров», «Трансплантация сердца», «Креативный менеджер»). Игры развивают креативность, лидерство, принятие решений, командную работу и эмоциональный интеллект.</w:t>
      </w:r>
    </w:p>
    <w:p w14:paraId="6F64D3C0" w14:textId="77777777" w:rsidR="00831E79" w:rsidRPr="00831E79" w:rsidRDefault="00831E79" w:rsidP="00831E79">
      <w:pPr>
        <w:numPr>
          <w:ilvl w:val="0"/>
          <w:numId w:val="26"/>
        </w:numPr>
        <w:spacing w:after="0"/>
        <w:jc w:val="both"/>
        <w:rPr>
          <w:rFonts w:ascii="Times New Roman" w:hAnsi="Times New Roman" w:cs="Times New Roman"/>
          <w:sz w:val="24"/>
          <w:szCs w:val="24"/>
        </w:rPr>
      </w:pPr>
      <w:r w:rsidRPr="00831E79">
        <w:rPr>
          <w:rFonts w:ascii="Times New Roman" w:hAnsi="Times New Roman" w:cs="Times New Roman"/>
          <w:sz w:val="24"/>
          <w:szCs w:val="24"/>
        </w:rPr>
        <w:t>Рефлексивное занятие («Достижения и дефициты учебной группы»). Этот формат полезен для понимания текущего состояния группы, поиска путей улучшения и повышения мотивации.</w:t>
      </w:r>
    </w:p>
    <w:p w14:paraId="0A1C6038" w14:textId="77777777" w:rsidR="00831E79" w:rsidRPr="00831E79" w:rsidRDefault="00831E79" w:rsidP="00831E79">
      <w:pPr>
        <w:numPr>
          <w:ilvl w:val="0"/>
          <w:numId w:val="26"/>
        </w:numPr>
        <w:spacing w:after="0"/>
        <w:jc w:val="both"/>
        <w:rPr>
          <w:rFonts w:ascii="Times New Roman" w:hAnsi="Times New Roman" w:cs="Times New Roman"/>
          <w:sz w:val="24"/>
          <w:szCs w:val="24"/>
        </w:rPr>
      </w:pPr>
      <w:r w:rsidRPr="00831E79">
        <w:rPr>
          <w:rFonts w:ascii="Times New Roman" w:hAnsi="Times New Roman" w:cs="Times New Roman"/>
          <w:sz w:val="24"/>
          <w:szCs w:val="24"/>
        </w:rPr>
        <w:t xml:space="preserve">Групповая дискуссия («Успешное общение») дискуссионные формы помогают развивать навыки коммуникации, аргументации, ведения диалога и активного слушания. </w:t>
      </w:r>
    </w:p>
    <w:p w14:paraId="7DA3F45F"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Консультативная помощь оказывалась студентам и педагогам в индивидуальной, групповой форме, дистанционной форме. Индивидуальные консультации осуществляются по приглашению (по итогам диагностики), по обращению родителей или кураторов, по личным обращениям студентов. Основные виды запросов:</w:t>
      </w:r>
    </w:p>
    <w:p w14:paraId="15E2CAEA" w14:textId="77777777" w:rsidR="00831E79" w:rsidRPr="00831E79" w:rsidRDefault="00831E79" w:rsidP="00831E79">
      <w:pPr>
        <w:numPr>
          <w:ilvl w:val="0"/>
          <w:numId w:val="27"/>
        </w:numPr>
        <w:spacing w:after="0"/>
        <w:ind w:left="709"/>
        <w:jc w:val="both"/>
        <w:rPr>
          <w:rFonts w:ascii="Times New Roman" w:hAnsi="Times New Roman" w:cs="Times New Roman"/>
          <w:sz w:val="24"/>
          <w:szCs w:val="24"/>
        </w:rPr>
      </w:pPr>
      <w:r w:rsidRPr="00831E79">
        <w:rPr>
          <w:rFonts w:ascii="Times New Roman" w:hAnsi="Times New Roman" w:cs="Times New Roman"/>
          <w:sz w:val="24"/>
          <w:szCs w:val="24"/>
        </w:rPr>
        <w:t>Индивидуальное консультирование студентов: проблемы адаптации; трудности в обучении; личностные кризисы; конфликты с однокурсниками или преподавателями; планирование будущего.</w:t>
      </w:r>
    </w:p>
    <w:p w14:paraId="388F23C9" w14:textId="77777777" w:rsidR="00831E79" w:rsidRPr="00831E79" w:rsidRDefault="00831E79" w:rsidP="00831E79">
      <w:pPr>
        <w:numPr>
          <w:ilvl w:val="0"/>
          <w:numId w:val="27"/>
        </w:numPr>
        <w:spacing w:after="0"/>
        <w:ind w:left="709"/>
        <w:jc w:val="both"/>
        <w:rPr>
          <w:rFonts w:ascii="Times New Roman" w:hAnsi="Times New Roman" w:cs="Times New Roman"/>
          <w:sz w:val="24"/>
          <w:szCs w:val="24"/>
        </w:rPr>
      </w:pPr>
      <w:r w:rsidRPr="00831E79">
        <w:rPr>
          <w:rFonts w:ascii="Times New Roman" w:hAnsi="Times New Roman" w:cs="Times New Roman"/>
          <w:sz w:val="24"/>
          <w:szCs w:val="24"/>
        </w:rPr>
        <w:t>Консультирование педагогов: работа с трудными студентами, управление студенческой группой.</w:t>
      </w:r>
    </w:p>
    <w:p w14:paraId="665CB95F" w14:textId="77777777" w:rsidR="00831E79" w:rsidRPr="00831E79" w:rsidRDefault="00831E79" w:rsidP="00831E79">
      <w:pPr>
        <w:numPr>
          <w:ilvl w:val="0"/>
          <w:numId w:val="27"/>
        </w:numPr>
        <w:spacing w:after="0"/>
        <w:ind w:left="709"/>
        <w:jc w:val="both"/>
        <w:rPr>
          <w:rFonts w:ascii="Times New Roman" w:hAnsi="Times New Roman" w:cs="Times New Roman"/>
          <w:sz w:val="24"/>
          <w:szCs w:val="24"/>
        </w:rPr>
      </w:pPr>
      <w:r w:rsidRPr="00831E79">
        <w:rPr>
          <w:rFonts w:ascii="Times New Roman" w:hAnsi="Times New Roman" w:cs="Times New Roman"/>
          <w:sz w:val="24"/>
          <w:szCs w:val="24"/>
        </w:rPr>
        <w:t>Групповые консультации: мастер-классы («Ловушки собеседования») в рамках Дня карьеры.</w:t>
      </w:r>
    </w:p>
    <w:p w14:paraId="0E406C2C"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Одним из основных элементов системы воспитания студенческой молодежи колледжа является организация студенческих объединений, в каждом из которых студенты реализуют свою творческую и спортивную индивидуальность, повышают профессионализм. С сентября 2024года в колледже организована деятельность </w:t>
      </w:r>
      <w:r w:rsidRPr="00831E79">
        <w:rPr>
          <w:rFonts w:ascii="Times New Roman" w:hAnsi="Times New Roman" w:cs="Times New Roman"/>
          <w:b/>
          <w:sz w:val="24"/>
          <w:szCs w:val="24"/>
        </w:rPr>
        <w:t xml:space="preserve">«Лаборатории студенческих инициатив» (ЛСИ). </w:t>
      </w:r>
    </w:p>
    <w:p w14:paraId="588294B9"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 Целью деятельности ЛСИ является развитие надпрофессиональных навыков и знаний студентов, интересных и социально значимых отношений, развитие инициативного движения студенческих объединений, создание условий для раскрытия творческих, интеллектуальных, спортивных способностей студентов.  </w:t>
      </w:r>
    </w:p>
    <w:p w14:paraId="249054A6"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По направлению деятельности ЛСИ - это социальное студенческое объединение, которая включает в себя: </w:t>
      </w:r>
    </w:p>
    <w:p w14:paraId="500C3D2B" w14:textId="77777777" w:rsidR="00831E79" w:rsidRPr="00831E79" w:rsidRDefault="00831E79" w:rsidP="00831E79">
      <w:pPr>
        <w:spacing w:after="0"/>
        <w:ind w:firstLine="709"/>
        <w:jc w:val="both"/>
        <w:rPr>
          <w:rFonts w:ascii="Times New Roman" w:hAnsi="Times New Roman" w:cs="Times New Roman"/>
          <w:b/>
          <w:sz w:val="24"/>
          <w:szCs w:val="24"/>
        </w:rPr>
      </w:pPr>
      <w:r w:rsidRPr="00831E79">
        <w:rPr>
          <w:rFonts w:ascii="Times New Roman" w:hAnsi="Times New Roman" w:cs="Times New Roman"/>
          <w:b/>
          <w:sz w:val="24"/>
          <w:szCs w:val="24"/>
        </w:rPr>
        <w:t xml:space="preserve">Гражданско-патриотическое направление: </w:t>
      </w:r>
    </w:p>
    <w:p w14:paraId="009384CC"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 </w:t>
      </w:r>
      <w:r w:rsidRPr="00831E79">
        <w:rPr>
          <w:rFonts w:ascii="Times New Roman" w:hAnsi="Times New Roman" w:cs="Times New Roman"/>
          <w:b/>
          <w:sz w:val="24"/>
          <w:szCs w:val="24"/>
        </w:rPr>
        <w:t>Военно-патриотический клуб:</w:t>
      </w:r>
      <w:r w:rsidRPr="00831E79">
        <w:rPr>
          <w:rFonts w:ascii="Times New Roman" w:hAnsi="Times New Roman" w:cs="Times New Roman"/>
          <w:sz w:val="24"/>
          <w:szCs w:val="24"/>
        </w:rPr>
        <w:t xml:space="preserve"> участие в мероприятиях военно-патриотической направленности (военно-спортивная игра, посвящённая Дню Защитника Отечества, квест «Тропой солдата», квизы по тематике ВОВ), в знаменной группе колледжа, в уроках мужества, организованных КГАУ «Дом офицеров», встречи с участниками и ветеранами боевых действий;</w:t>
      </w:r>
    </w:p>
    <w:p w14:paraId="365A4859"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 </w:t>
      </w:r>
      <w:r w:rsidRPr="00831E79">
        <w:rPr>
          <w:rFonts w:ascii="Times New Roman" w:hAnsi="Times New Roman" w:cs="Times New Roman"/>
          <w:b/>
          <w:sz w:val="24"/>
          <w:szCs w:val="24"/>
        </w:rPr>
        <w:t>Краеведческий клуб «Артефакт»:</w:t>
      </w:r>
      <w:r w:rsidRPr="00831E79">
        <w:rPr>
          <w:rFonts w:ascii="Times New Roman" w:hAnsi="Times New Roman" w:cs="Times New Roman"/>
          <w:sz w:val="24"/>
          <w:szCs w:val="24"/>
        </w:rPr>
        <w:t xml:space="preserve"> в ходе работы клуба изучались различные формы реализации краеведческой деятельности. В частности, были проведены занятия-лекции, </w:t>
      </w:r>
      <w:r w:rsidRPr="00831E79">
        <w:rPr>
          <w:rFonts w:ascii="Times New Roman" w:hAnsi="Times New Roman" w:cs="Times New Roman"/>
          <w:sz w:val="24"/>
          <w:szCs w:val="24"/>
        </w:rPr>
        <w:lastRenderedPageBreak/>
        <w:t xml:space="preserve">посвященные принципам создания частных музеев и тематических коллекций, студенты посетили несколько красноярских музеев (Музей археологии Енисейской Сибири СФУ, Музей связи, Музей-усадьбу В. И. Сурикова, Музей истории финансовой системы и торговли Енисейской губернии и Красноярского края, Народный Музей истории и развития судоходства Енисейского бассейна); выставки в Государственном архиве Красноярского края («105-летие архивной службы Красноярского края и выставка «Вы – герои, и Город ваш – Герой») и в Краевой государственной универсальной научной библиотеке («Сохраним память о Великой Отечественной войне»); были организованы встречи с коллекционерами города Красноярска «Сохраним память о Великой Отечественной войне»; </w:t>
      </w:r>
    </w:p>
    <w:p w14:paraId="409647B0" w14:textId="77777777" w:rsidR="00831E79" w:rsidRPr="00831E79" w:rsidRDefault="00831E79" w:rsidP="00831E79">
      <w:pPr>
        <w:spacing w:after="0"/>
        <w:ind w:firstLine="709"/>
        <w:jc w:val="both"/>
        <w:rPr>
          <w:rFonts w:ascii="Times New Roman" w:hAnsi="Times New Roman" w:cs="Times New Roman"/>
          <w:b/>
          <w:sz w:val="24"/>
          <w:szCs w:val="24"/>
        </w:rPr>
      </w:pPr>
      <w:r w:rsidRPr="00831E79">
        <w:rPr>
          <w:rFonts w:ascii="Times New Roman" w:hAnsi="Times New Roman" w:cs="Times New Roman"/>
          <w:b/>
          <w:sz w:val="24"/>
          <w:szCs w:val="24"/>
        </w:rPr>
        <w:t xml:space="preserve">- Волонтерский штаб «ДоброДело»: </w:t>
      </w:r>
      <w:r w:rsidRPr="00831E79">
        <w:rPr>
          <w:rFonts w:ascii="Times New Roman" w:hAnsi="Times New Roman" w:cs="Times New Roman"/>
          <w:sz w:val="24"/>
          <w:szCs w:val="24"/>
        </w:rPr>
        <w:t xml:space="preserve">Цель волонтёрской деятельности — предоставление возможности обучающимся проявить себя, реализовать свой потенциал и получить заслуженное признание посредством их вовлечения в социальную практику. Студентами штаба регулярно организуются акции по сбору гуманитарной помощи участникам СВО, сбору макулатуры, сопровождение различных мероприятий как проводимых в колледже, так и на базе других образовательных и культурных учреждений. </w:t>
      </w:r>
    </w:p>
    <w:p w14:paraId="60490992" w14:textId="77777777" w:rsidR="00831E79" w:rsidRPr="00831E79" w:rsidRDefault="00831E79" w:rsidP="00831E79">
      <w:pPr>
        <w:spacing w:after="0"/>
        <w:ind w:firstLine="709"/>
        <w:jc w:val="both"/>
        <w:rPr>
          <w:rFonts w:ascii="Times New Roman" w:hAnsi="Times New Roman" w:cs="Times New Roman"/>
          <w:b/>
          <w:sz w:val="24"/>
          <w:szCs w:val="24"/>
        </w:rPr>
      </w:pPr>
      <w:r w:rsidRPr="00831E79">
        <w:rPr>
          <w:rFonts w:ascii="Times New Roman" w:hAnsi="Times New Roman" w:cs="Times New Roman"/>
          <w:b/>
          <w:sz w:val="24"/>
          <w:szCs w:val="24"/>
        </w:rPr>
        <w:t>Духовно-нравственного и культурно-эстетического воспитания:</w:t>
      </w:r>
    </w:p>
    <w:p w14:paraId="6D010FAF"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 </w:t>
      </w:r>
      <w:r w:rsidRPr="00831E79">
        <w:rPr>
          <w:rFonts w:ascii="Times New Roman" w:hAnsi="Times New Roman" w:cs="Times New Roman"/>
          <w:b/>
          <w:sz w:val="24"/>
          <w:szCs w:val="24"/>
        </w:rPr>
        <w:t xml:space="preserve">Театральный кружок «Образ»: </w:t>
      </w:r>
      <w:r w:rsidRPr="00831E79">
        <w:rPr>
          <w:rFonts w:ascii="Times New Roman" w:hAnsi="Times New Roman" w:cs="Times New Roman"/>
          <w:sz w:val="24"/>
          <w:szCs w:val="24"/>
        </w:rPr>
        <w:t xml:space="preserve">занятия в театральном кружке направлены на знакомство обучающихся с элементами сценической грамоты, совершенствование их художественного вкуса, развитие творческих способностей студентов средствами театрального искусства. Студенты, занимающиеся в театральном кружке, являются активными участниками мероприятиях, организуемых в колледже, а также участники и призеры конкурсов различных уровней: XI Всероссийский (с международным участием) открытый онлайн-конкурс исполнителей художественного слова «Классические и современные тексты 2.0», Краевой конкурс чтецов «Январский гром», Межрегиональный конкурс чтецов «Живое слово», Молодежный патриотический фестиваль «Голос Победы» и др. </w:t>
      </w:r>
    </w:p>
    <w:p w14:paraId="5CC3B11F"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b/>
          <w:sz w:val="24"/>
          <w:szCs w:val="24"/>
        </w:rPr>
        <w:t xml:space="preserve">Воспитание здорового образа жизни: </w:t>
      </w:r>
    </w:p>
    <w:p w14:paraId="5A6ED88A" w14:textId="77777777" w:rsidR="00831E79" w:rsidRPr="00831E79" w:rsidRDefault="00831E79" w:rsidP="00831E79">
      <w:pPr>
        <w:spacing w:after="0"/>
        <w:ind w:firstLine="709"/>
        <w:jc w:val="both"/>
        <w:rPr>
          <w:rFonts w:ascii="Times New Roman" w:hAnsi="Times New Roman" w:cs="Times New Roman"/>
          <w:b/>
          <w:sz w:val="24"/>
          <w:szCs w:val="24"/>
        </w:rPr>
      </w:pPr>
      <w:r w:rsidRPr="00831E79">
        <w:rPr>
          <w:rFonts w:ascii="Times New Roman" w:hAnsi="Times New Roman" w:cs="Times New Roman"/>
          <w:sz w:val="24"/>
          <w:szCs w:val="24"/>
        </w:rPr>
        <w:t xml:space="preserve">С декабря 2023 года в колледже функционирует структурное подразделение – </w:t>
      </w:r>
      <w:r w:rsidRPr="00831E79">
        <w:rPr>
          <w:rFonts w:ascii="Times New Roman" w:hAnsi="Times New Roman" w:cs="Times New Roman"/>
          <w:b/>
          <w:sz w:val="24"/>
          <w:szCs w:val="24"/>
        </w:rPr>
        <w:t>студенческий спортивный клуб «Энергия».</w:t>
      </w:r>
      <w:r w:rsidRPr="00831E79">
        <w:rPr>
          <w:rFonts w:ascii="Times New Roman" w:hAnsi="Times New Roman" w:cs="Times New Roman"/>
          <w:sz w:val="24"/>
          <w:szCs w:val="24"/>
        </w:rPr>
        <w:t xml:space="preserve">  </w:t>
      </w:r>
    </w:p>
    <w:p w14:paraId="6975FDA6"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Целью деятельности ССК «Энергия» является популяризация студенческого спорта в студенческой среде Колледжа; повышение мотивации у обучающихся к занятиям физической культурой и спортом и устойчивого интереса к укреплению собственного здоровья; улучшение показателей физического развития обучающихся. Основными формами работы ССК «Энергия» являются тренировочные занятия в спортивных секциях и танцевальных кружках, комплектующихся с учетом уровня физической и спортивно-технической подготовки, состояния здоровья обучающихся.</w:t>
      </w:r>
    </w:p>
    <w:p w14:paraId="6E90A923"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 </w:t>
      </w:r>
      <w:r w:rsidRPr="00831E79">
        <w:rPr>
          <w:rFonts w:ascii="Times New Roman" w:hAnsi="Times New Roman" w:cs="Times New Roman"/>
          <w:b/>
          <w:sz w:val="24"/>
          <w:szCs w:val="24"/>
        </w:rPr>
        <w:t>Хореографический ансамбль «Берегиня»:</w:t>
      </w:r>
      <w:r w:rsidRPr="00831E79">
        <w:rPr>
          <w:rFonts w:ascii="Times New Roman" w:hAnsi="Times New Roman" w:cs="Times New Roman"/>
          <w:sz w:val="24"/>
          <w:szCs w:val="24"/>
        </w:rPr>
        <w:t xml:space="preserve"> занимаясь в ансамбле, студенты освоили терминологию народного танца, умеют исполнять простейшие танцевальные комбинации, свободно координировать движения рук и ног, головы корпуса, чувствуют ракурс и позу; ориентироваться в сценическом пространстве. За период работы ансамбля с сентября по декабрь 2024 г.  с концертным номером студенты приняли участие в мероприятиях: посвящение в студенты «Деканат слезам не верит», новогоднем спектакле «Снежная королева», Большом фестивале профессий в МВДЦ Сибирь;</w:t>
      </w:r>
    </w:p>
    <w:p w14:paraId="3EB589C5"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b/>
          <w:sz w:val="24"/>
          <w:szCs w:val="24"/>
        </w:rPr>
        <w:t>- Спортивная секция по настольному теннису:</w:t>
      </w:r>
      <w:r w:rsidRPr="00831E79">
        <w:rPr>
          <w:rFonts w:ascii="Times New Roman" w:hAnsi="Times New Roman" w:cs="Times New Roman"/>
          <w:sz w:val="24"/>
          <w:szCs w:val="24"/>
        </w:rPr>
        <w:t xml:space="preserve"> Настольный теннис игра спортивная и в тоже время игра интеллектуальная, требующая полного погружения в игру, быстроты реакции, глубокой концентрации, взрывной силы. Студенты регулярно участвуют в Краевых лигах по настольному теннису с целью выполнения спортивного разряда.  В декабре 2024 года сборная колледжа принимала участие в первенстве города среди ССУЗ-ов, где заняла 2-е место.</w:t>
      </w:r>
    </w:p>
    <w:p w14:paraId="55730D54"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b/>
          <w:sz w:val="24"/>
          <w:szCs w:val="24"/>
        </w:rPr>
        <w:t xml:space="preserve">- Фитнес-аэробика: </w:t>
      </w:r>
      <w:r w:rsidRPr="00831E79">
        <w:rPr>
          <w:rFonts w:ascii="Times New Roman" w:hAnsi="Times New Roman" w:cs="Times New Roman"/>
          <w:sz w:val="24"/>
          <w:szCs w:val="24"/>
        </w:rPr>
        <w:t>с сентября 2024 года в колледже открылось</w:t>
      </w:r>
      <w:r w:rsidRPr="00831E79">
        <w:rPr>
          <w:rFonts w:ascii="Times New Roman" w:hAnsi="Times New Roman" w:cs="Times New Roman"/>
          <w:b/>
          <w:sz w:val="24"/>
          <w:szCs w:val="24"/>
        </w:rPr>
        <w:t xml:space="preserve"> </w:t>
      </w:r>
      <w:r w:rsidRPr="00831E79">
        <w:rPr>
          <w:rFonts w:ascii="Times New Roman" w:hAnsi="Times New Roman" w:cs="Times New Roman"/>
          <w:sz w:val="24"/>
          <w:szCs w:val="24"/>
        </w:rPr>
        <w:t>объединение, направленное на</w:t>
      </w:r>
      <w:r w:rsidRPr="00831E79">
        <w:rPr>
          <w:rFonts w:ascii="Times New Roman" w:hAnsi="Times New Roman" w:cs="Times New Roman"/>
          <w:b/>
          <w:sz w:val="24"/>
          <w:szCs w:val="24"/>
        </w:rPr>
        <w:t xml:space="preserve"> </w:t>
      </w:r>
      <w:r w:rsidRPr="00831E79">
        <w:rPr>
          <w:rFonts w:ascii="Times New Roman" w:hAnsi="Times New Roman" w:cs="Times New Roman"/>
          <w:sz w:val="24"/>
          <w:szCs w:val="24"/>
        </w:rPr>
        <w:t xml:space="preserve">формирование разносторонне физически развитой личности, готовой к </w:t>
      </w:r>
      <w:r w:rsidRPr="00831E79">
        <w:rPr>
          <w:rFonts w:ascii="Times New Roman" w:hAnsi="Times New Roman" w:cs="Times New Roman"/>
          <w:sz w:val="24"/>
          <w:szCs w:val="24"/>
        </w:rPr>
        <w:lastRenderedPageBreak/>
        <w:t xml:space="preserve">активной творческой самореализации деятельности, умеющей использовать ценности физической культуры и в частности средств фитнес-аэробики для укрепления и сохранения собственного здоровья, организации активного отдыха. В рамках деятельности объединения предусмотрена демонстрация самостоятельно подготовленных комплексов фитнес-аэробики различной направленности, в течение учебного года, оценка физической работоспособности студентов. </w:t>
      </w:r>
    </w:p>
    <w:p w14:paraId="39D32349"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Спортивные соревнования — одна из самых эффективных форм организации спорта среди студентов. Сборные команды колледжа регулярно приминают участия в спортивных турнирах по волейболу, мини-футболу, являются участниками районной и городской легкоатлетической эстафеты, посвященной Дню Победы, легкоатлетический кросс, поднимание туловища из положения лёжа и др. </w:t>
      </w:r>
    </w:p>
    <w:p w14:paraId="73FD8434" w14:textId="77777777" w:rsidR="00831E79" w:rsidRPr="00831E79" w:rsidRDefault="00831E79" w:rsidP="00831E79">
      <w:pPr>
        <w:shd w:val="clear" w:color="auto" w:fill="FFFFFF" w:themeFill="background1"/>
        <w:spacing w:after="0"/>
        <w:ind w:left="2126"/>
        <w:rPr>
          <w:rFonts w:ascii="Times New Roman" w:eastAsia="Calibri" w:hAnsi="Times New Roman" w:cs="Times New Roman"/>
          <w:b/>
          <w:sz w:val="28"/>
          <w:szCs w:val="28"/>
        </w:rPr>
      </w:pPr>
    </w:p>
    <w:p w14:paraId="5FC5B32D" w14:textId="4A8620DC" w:rsidR="00831E79" w:rsidRPr="00831E79" w:rsidRDefault="00831E79" w:rsidP="00831E79">
      <w:pPr>
        <w:shd w:val="clear" w:color="auto" w:fill="FFFFFF" w:themeFill="background1"/>
        <w:spacing w:after="0"/>
        <w:ind w:left="2126"/>
        <w:rPr>
          <w:rFonts w:ascii="Times New Roman" w:eastAsia="Calibri" w:hAnsi="Times New Roman" w:cs="Times New Roman"/>
          <w:b/>
          <w:sz w:val="28"/>
          <w:szCs w:val="28"/>
        </w:rPr>
      </w:pPr>
      <w:r w:rsidRPr="00831E79">
        <w:rPr>
          <w:rFonts w:ascii="Times New Roman" w:eastAsia="Calibri" w:hAnsi="Times New Roman" w:cs="Times New Roman"/>
          <w:b/>
          <w:sz w:val="28"/>
          <w:szCs w:val="28"/>
        </w:rPr>
        <w:t xml:space="preserve">Спортивные достижения студентов колледжа </w:t>
      </w:r>
      <w:r>
        <w:rPr>
          <w:rFonts w:ascii="Times New Roman" w:eastAsia="Calibri" w:hAnsi="Times New Roman" w:cs="Times New Roman"/>
          <w:b/>
          <w:sz w:val="28"/>
          <w:szCs w:val="28"/>
        </w:rPr>
        <w:t xml:space="preserve"> </w:t>
      </w:r>
    </w:p>
    <w:p w14:paraId="3E77C1F4" w14:textId="7A819868" w:rsidR="00831E79" w:rsidRPr="00831E79" w:rsidRDefault="00831E79" w:rsidP="00831E79">
      <w:pPr>
        <w:shd w:val="clear" w:color="auto" w:fill="FFFFFF" w:themeFill="background1"/>
        <w:spacing w:before="100" w:beforeAutospacing="1" w:after="100" w:afterAutospacing="1" w:line="240" w:lineRule="auto"/>
        <w:ind w:left="1275"/>
        <w:jc w:val="right"/>
        <w:rPr>
          <w:rFonts w:ascii="Arial" w:eastAsia="Times New Roman" w:hAnsi="Arial" w:cs="Arial"/>
          <w:sz w:val="23"/>
          <w:szCs w:val="23"/>
          <w:lang w:eastAsia="ru-RU"/>
        </w:rPr>
      </w:pPr>
      <w:r w:rsidRPr="00831E79">
        <w:rPr>
          <w:rFonts w:ascii="Times New Roman" w:eastAsia="Times New Roman" w:hAnsi="Times New Roman" w:cs="Times New Roman"/>
          <w:b/>
          <w:bCs/>
          <w:i/>
          <w:iCs/>
          <w:sz w:val="24"/>
          <w:szCs w:val="24"/>
          <w:lang w:eastAsia="ru-RU"/>
        </w:rPr>
        <w:t xml:space="preserve">Таблица </w:t>
      </w:r>
      <w:r w:rsidR="00302D25">
        <w:rPr>
          <w:rFonts w:ascii="Times New Roman" w:eastAsia="Times New Roman" w:hAnsi="Times New Roman" w:cs="Times New Roman"/>
          <w:b/>
          <w:bCs/>
          <w:i/>
          <w:iCs/>
          <w:sz w:val="24"/>
          <w:szCs w:val="24"/>
          <w:lang w:eastAsia="ru-RU"/>
        </w:rPr>
        <w:t>9</w:t>
      </w:r>
      <w:r w:rsidRPr="00831E79">
        <w:rPr>
          <w:rFonts w:ascii="Times New Roman" w:eastAsia="Times New Roman" w:hAnsi="Times New Roman" w:cs="Times New Roman"/>
          <w:b/>
          <w:bCs/>
          <w:i/>
          <w:iCs/>
          <w:sz w:val="24"/>
          <w:szCs w:val="24"/>
          <w:lang w:eastAsia="ru-RU"/>
        </w:rPr>
        <w:t>.</w:t>
      </w:r>
    </w:p>
    <w:p w14:paraId="13588A1B" w14:textId="77777777" w:rsidR="00831E79" w:rsidRPr="00831E79" w:rsidRDefault="00831E79" w:rsidP="003D7A93">
      <w:pPr>
        <w:shd w:val="clear" w:color="auto" w:fill="FFFFFF" w:themeFill="background1"/>
        <w:spacing w:after="0" w:line="240" w:lineRule="auto"/>
        <w:jc w:val="center"/>
        <w:rPr>
          <w:rFonts w:ascii="Arial" w:eastAsia="Times New Roman" w:hAnsi="Arial" w:cs="Arial"/>
          <w:sz w:val="23"/>
          <w:szCs w:val="23"/>
          <w:lang w:eastAsia="ru-RU"/>
        </w:rPr>
      </w:pPr>
      <w:r w:rsidRPr="00831E79">
        <w:rPr>
          <w:rFonts w:ascii="Times New Roman" w:eastAsia="Times New Roman" w:hAnsi="Times New Roman" w:cs="Times New Roman"/>
          <w:b/>
          <w:bCs/>
          <w:sz w:val="24"/>
          <w:szCs w:val="24"/>
          <w:lang w:eastAsia="ru-RU"/>
        </w:rPr>
        <w:t>Спортивные достижения Колледжа по результатам комплексного зачета среди девушек в Спартакиаде, среди средних учреждений СПО г. Красноярска в 2021-2024 уч.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94"/>
        <w:gridCol w:w="2904"/>
        <w:gridCol w:w="1929"/>
        <w:gridCol w:w="2380"/>
        <w:gridCol w:w="1763"/>
      </w:tblGrid>
      <w:tr w:rsidR="00831E79" w:rsidRPr="00831E79" w14:paraId="26FAD91B" w14:textId="77777777" w:rsidTr="00374B3E">
        <w:tc>
          <w:tcPr>
            <w:tcW w:w="406" w:type="pct"/>
            <w:vMerge w:val="restart"/>
            <w:shd w:val="clear" w:color="auto" w:fill="FFFFFF" w:themeFill="background1"/>
            <w:tcMar>
              <w:top w:w="0" w:type="dxa"/>
              <w:left w:w="105" w:type="dxa"/>
              <w:bottom w:w="0" w:type="dxa"/>
              <w:right w:w="105" w:type="dxa"/>
            </w:tcMar>
            <w:vAlign w:val="center"/>
            <w:hideMark/>
          </w:tcPr>
          <w:p w14:paraId="46B6E6D4"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№п/п</w:t>
            </w:r>
          </w:p>
        </w:tc>
        <w:tc>
          <w:tcPr>
            <w:tcW w:w="1486" w:type="pct"/>
            <w:vMerge w:val="restart"/>
            <w:shd w:val="clear" w:color="auto" w:fill="FFFFFF" w:themeFill="background1"/>
            <w:tcMar>
              <w:top w:w="0" w:type="dxa"/>
              <w:left w:w="105" w:type="dxa"/>
              <w:bottom w:w="0" w:type="dxa"/>
              <w:right w:w="105" w:type="dxa"/>
            </w:tcMar>
            <w:vAlign w:val="center"/>
            <w:hideMark/>
          </w:tcPr>
          <w:p w14:paraId="71C2359E"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Вид спорта</w:t>
            </w:r>
          </w:p>
        </w:tc>
        <w:tc>
          <w:tcPr>
            <w:tcW w:w="3107" w:type="pct"/>
            <w:gridSpan w:val="3"/>
            <w:shd w:val="clear" w:color="auto" w:fill="FFFFFF" w:themeFill="background1"/>
            <w:tcMar>
              <w:top w:w="0" w:type="dxa"/>
              <w:left w:w="105" w:type="dxa"/>
              <w:bottom w:w="0" w:type="dxa"/>
              <w:right w:w="105" w:type="dxa"/>
            </w:tcMar>
            <w:hideMark/>
          </w:tcPr>
          <w:p w14:paraId="428FF019"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Год участия</w:t>
            </w:r>
          </w:p>
        </w:tc>
      </w:tr>
      <w:tr w:rsidR="00831E79" w:rsidRPr="00831E79" w14:paraId="3E80D389" w14:textId="77777777" w:rsidTr="00374B3E">
        <w:tc>
          <w:tcPr>
            <w:tcW w:w="406" w:type="pct"/>
            <w:vMerge/>
            <w:shd w:val="clear" w:color="auto" w:fill="FFFFFF" w:themeFill="background1"/>
            <w:vAlign w:val="center"/>
            <w:hideMark/>
          </w:tcPr>
          <w:p w14:paraId="0067BB7A"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p>
        </w:tc>
        <w:tc>
          <w:tcPr>
            <w:tcW w:w="1486" w:type="pct"/>
            <w:vMerge/>
            <w:shd w:val="clear" w:color="auto" w:fill="FFFFFF" w:themeFill="background1"/>
            <w:vAlign w:val="center"/>
            <w:hideMark/>
          </w:tcPr>
          <w:p w14:paraId="268FE28E"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p>
        </w:tc>
        <w:tc>
          <w:tcPr>
            <w:tcW w:w="987" w:type="pct"/>
            <w:shd w:val="clear" w:color="auto" w:fill="FFFFFF" w:themeFill="background1"/>
            <w:tcMar>
              <w:top w:w="0" w:type="dxa"/>
              <w:left w:w="105" w:type="dxa"/>
              <w:bottom w:w="0" w:type="dxa"/>
              <w:right w:w="105" w:type="dxa"/>
            </w:tcMar>
            <w:hideMark/>
          </w:tcPr>
          <w:p w14:paraId="78F33401"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2021-2022</w:t>
            </w:r>
          </w:p>
        </w:tc>
        <w:tc>
          <w:tcPr>
            <w:tcW w:w="1218" w:type="pct"/>
            <w:shd w:val="clear" w:color="auto" w:fill="FFFFFF" w:themeFill="background1"/>
            <w:tcMar>
              <w:top w:w="0" w:type="dxa"/>
              <w:left w:w="105" w:type="dxa"/>
              <w:bottom w:w="0" w:type="dxa"/>
              <w:right w:w="105" w:type="dxa"/>
            </w:tcMar>
            <w:hideMark/>
          </w:tcPr>
          <w:p w14:paraId="251F1176"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2022-2023</w:t>
            </w:r>
          </w:p>
        </w:tc>
        <w:tc>
          <w:tcPr>
            <w:tcW w:w="902" w:type="pct"/>
            <w:shd w:val="clear" w:color="auto" w:fill="FFFFFF" w:themeFill="background1"/>
            <w:tcMar>
              <w:top w:w="0" w:type="dxa"/>
              <w:left w:w="105" w:type="dxa"/>
              <w:bottom w:w="0" w:type="dxa"/>
              <w:right w:w="105" w:type="dxa"/>
            </w:tcMar>
            <w:hideMark/>
          </w:tcPr>
          <w:p w14:paraId="33EDA287"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2023-2024</w:t>
            </w:r>
          </w:p>
        </w:tc>
      </w:tr>
      <w:tr w:rsidR="00831E79" w:rsidRPr="00831E79" w14:paraId="3F5603F0" w14:textId="77777777" w:rsidTr="00374B3E">
        <w:tc>
          <w:tcPr>
            <w:tcW w:w="406" w:type="pct"/>
            <w:shd w:val="clear" w:color="auto" w:fill="FFFFFF" w:themeFill="background1"/>
            <w:tcMar>
              <w:top w:w="0" w:type="dxa"/>
              <w:left w:w="105" w:type="dxa"/>
              <w:bottom w:w="0" w:type="dxa"/>
              <w:right w:w="105" w:type="dxa"/>
            </w:tcMar>
            <w:hideMark/>
          </w:tcPr>
          <w:p w14:paraId="6F3FF4FA"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1.</w:t>
            </w:r>
          </w:p>
        </w:tc>
        <w:tc>
          <w:tcPr>
            <w:tcW w:w="1486" w:type="pct"/>
            <w:shd w:val="clear" w:color="auto" w:fill="FFFFFF" w:themeFill="background1"/>
            <w:tcMar>
              <w:top w:w="0" w:type="dxa"/>
              <w:left w:w="105" w:type="dxa"/>
              <w:bottom w:w="0" w:type="dxa"/>
              <w:right w:w="105" w:type="dxa"/>
            </w:tcMar>
            <w:hideMark/>
          </w:tcPr>
          <w:p w14:paraId="03A5FC3B"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Баскетбол</w:t>
            </w:r>
          </w:p>
        </w:tc>
        <w:tc>
          <w:tcPr>
            <w:tcW w:w="987" w:type="pct"/>
            <w:shd w:val="clear" w:color="auto" w:fill="FFFFFF" w:themeFill="background1"/>
            <w:tcMar>
              <w:top w:w="0" w:type="dxa"/>
              <w:left w:w="105" w:type="dxa"/>
              <w:bottom w:w="0" w:type="dxa"/>
              <w:right w:w="105" w:type="dxa"/>
            </w:tcMar>
            <w:hideMark/>
          </w:tcPr>
          <w:p w14:paraId="11CA1C02"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1218" w:type="pct"/>
            <w:shd w:val="clear" w:color="auto" w:fill="FFFFFF" w:themeFill="background1"/>
            <w:tcMar>
              <w:top w:w="0" w:type="dxa"/>
              <w:left w:w="105" w:type="dxa"/>
              <w:bottom w:w="0" w:type="dxa"/>
              <w:right w:w="105" w:type="dxa"/>
            </w:tcMar>
          </w:tcPr>
          <w:p w14:paraId="11A13186"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902" w:type="pct"/>
            <w:shd w:val="clear" w:color="auto" w:fill="FFFFFF" w:themeFill="background1"/>
            <w:tcMar>
              <w:top w:w="0" w:type="dxa"/>
              <w:left w:w="105" w:type="dxa"/>
              <w:bottom w:w="0" w:type="dxa"/>
              <w:right w:w="105" w:type="dxa"/>
            </w:tcMar>
          </w:tcPr>
          <w:p w14:paraId="6FF5AF61"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r>
      <w:tr w:rsidR="00831E79" w:rsidRPr="00831E79" w14:paraId="6D8B2CC5" w14:textId="77777777" w:rsidTr="00374B3E">
        <w:tc>
          <w:tcPr>
            <w:tcW w:w="406" w:type="pct"/>
            <w:shd w:val="clear" w:color="auto" w:fill="FFFFFF" w:themeFill="background1"/>
            <w:tcMar>
              <w:top w:w="0" w:type="dxa"/>
              <w:left w:w="105" w:type="dxa"/>
              <w:bottom w:w="0" w:type="dxa"/>
              <w:right w:w="105" w:type="dxa"/>
            </w:tcMar>
            <w:hideMark/>
          </w:tcPr>
          <w:p w14:paraId="61E1F703"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2.</w:t>
            </w:r>
          </w:p>
        </w:tc>
        <w:tc>
          <w:tcPr>
            <w:tcW w:w="1486" w:type="pct"/>
            <w:shd w:val="clear" w:color="auto" w:fill="FFFFFF" w:themeFill="background1"/>
            <w:tcMar>
              <w:top w:w="0" w:type="dxa"/>
              <w:left w:w="105" w:type="dxa"/>
              <w:bottom w:w="0" w:type="dxa"/>
              <w:right w:w="105" w:type="dxa"/>
            </w:tcMar>
            <w:hideMark/>
          </w:tcPr>
          <w:p w14:paraId="34CE0C5A"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Настольный теннис</w:t>
            </w:r>
          </w:p>
        </w:tc>
        <w:tc>
          <w:tcPr>
            <w:tcW w:w="987" w:type="pct"/>
            <w:shd w:val="clear" w:color="auto" w:fill="FFFFFF" w:themeFill="background1"/>
            <w:tcMar>
              <w:top w:w="0" w:type="dxa"/>
              <w:left w:w="105" w:type="dxa"/>
              <w:bottom w:w="0" w:type="dxa"/>
              <w:right w:w="105" w:type="dxa"/>
            </w:tcMar>
            <w:hideMark/>
          </w:tcPr>
          <w:p w14:paraId="5FBC9F80"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1218" w:type="pct"/>
            <w:shd w:val="clear" w:color="auto" w:fill="FFFFFF" w:themeFill="background1"/>
            <w:tcMar>
              <w:top w:w="0" w:type="dxa"/>
              <w:left w:w="105" w:type="dxa"/>
              <w:bottom w:w="0" w:type="dxa"/>
              <w:right w:w="105" w:type="dxa"/>
            </w:tcMar>
          </w:tcPr>
          <w:p w14:paraId="623FE44A"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8 место</w:t>
            </w:r>
          </w:p>
        </w:tc>
        <w:tc>
          <w:tcPr>
            <w:tcW w:w="902" w:type="pct"/>
            <w:shd w:val="clear" w:color="auto" w:fill="FFFFFF" w:themeFill="background1"/>
            <w:tcMar>
              <w:top w:w="0" w:type="dxa"/>
              <w:left w:w="105" w:type="dxa"/>
              <w:bottom w:w="0" w:type="dxa"/>
              <w:right w:w="105" w:type="dxa"/>
            </w:tcMar>
          </w:tcPr>
          <w:p w14:paraId="4825CF36"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11 место</w:t>
            </w:r>
          </w:p>
        </w:tc>
      </w:tr>
      <w:tr w:rsidR="00831E79" w:rsidRPr="00831E79" w14:paraId="7D71D02F" w14:textId="77777777" w:rsidTr="00374B3E">
        <w:tc>
          <w:tcPr>
            <w:tcW w:w="406" w:type="pct"/>
            <w:shd w:val="clear" w:color="auto" w:fill="FFFFFF" w:themeFill="background1"/>
            <w:tcMar>
              <w:top w:w="0" w:type="dxa"/>
              <w:left w:w="105" w:type="dxa"/>
              <w:bottom w:w="0" w:type="dxa"/>
              <w:right w:w="105" w:type="dxa"/>
            </w:tcMar>
            <w:hideMark/>
          </w:tcPr>
          <w:p w14:paraId="0F417FD3"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3.</w:t>
            </w:r>
          </w:p>
        </w:tc>
        <w:tc>
          <w:tcPr>
            <w:tcW w:w="1486" w:type="pct"/>
            <w:shd w:val="clear" w:color="auto" w:fill="FFFFFF" w:themeFill="background1"/>
            <w:tcMar>
              <w:top w:w="0" w:type="dxa"/>
              <w:left w:w="105" w:type="dxa"/>
              <w:bottom w:w="0" w:type="dxa"/>
              <w:right w:w="105" w:type="dxa"/>
            </w:tcMar>
            <w:hideMark/>
          </w:tcPr>
          <w:p w14:paraId="5ED177AD"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Футбол</w:t>
            </w:r>
          </w:p>
        </w:tc>
        <w:tc>
          <w:tcPr>
            <w:tcW w:w="987" w:type="pct"/>
            <w:shd w:val="clear" w:color="auto" w:fill="FFFFFF" w:themeFill="background1"/>
            <w:tcMar>
              <w:top w:w="0" w:type="dxa"/>
              <w:left w:w="105" w:type="dxa"/>
              <w:bottom w:w="0" w:type="dxa"/>
              <w:right w:w="105" w:type="dxa"/>
            </w:tcMar>
            <w:hideMark/>
          </w:tcPr>
          <w:p w14:paraId="24E90044"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1218" w:type="pct"/>
            <w:shd w:val="clear" w:color="auto" w:fill="FFFFFF" w:themeFill="background1"/>
            <w:tcMar>
              <w:top w:w="0" w:type="dxa"/>
              <w:left w:w="105" w:type="dxa"/>
              <w:bottom w:w="0" w:type="dxa"/>
              <w:right w:w="105" w:type="dxa"/>
            </w:tcMar>
          </w:tcPr>
          <w:p w14:paraId="19BBF112"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902" w:type="pct"/>
            <w:shd w:val="clear" w:color="auto" w:fill="FFFFFF" w:themeFill="background1"/>
            <w:tcMar>
              <w:top w:w="0" w:type="dxa"/>
              <w:left w:w="105" w:type="dxa"/>
              <w:bottom w:w="0" w:type="dxa"/>
              <w:right w:w="105" w:type="dxa"/>
            </w:tcMar>
          </w:tcPr>
          <w:p w14:paraId="5A1BF423"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6 место</w:t>
            </w:r>
          </w:p>
        </w:tc>
      </w:tr>
      <w:tr w:rsidR="00831E79" w:rsidRPr="00831E79" w14:paraId="6A247A94" w14:textId="77777777" w:rsidTr="00374B3E">
        <w:tc>
          <w:tcPr>
            <w:tcW w:w="406" w:type="pct"/>
            <w:shd w:val="clear" w:color="auto" w:fill="FFFFFF" w:themeFill="background1"/>
            <w:tcMar>
              <w:top w:w="0" w:type="dxa"/>
              <w:left w:w="105" w:type="dxa"/>
              <w:bottom w:w="0" w:type="dxa"/>
              <w:right w:w="105" w:type="dxa"/>
            </w:tcMar>
            <w:hideMark/>
          </w:tcPr>
          <w:p w14:paraId="124C8361"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7.</w:t>
            </w:r>
          </w:p>
        </w:tc>
        <w:tc>
          <w:tcPr>
            <w:tcW w:w="1486" w:type="pct"/>
            <w:shd w:val="clear" w:color="auto" w:fill="FFFFFF" w:themeFill="background1"/>
            <w:tcMar>
              <w:top w:w="0" w:type="dxa"/>
              <w:left w:w="105" w:type="dxa"/>
              <w:bottom w:w="0" w:type="dxa"/>
              <w:right w:w="105" w:type="dxa"/>
            </w:tcMar>
            <w:hideMark/>
          </w:tcPr>
          <w:p w14:paraId="1C58CDB9"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Волейбол</w:t>
            </w:r>
          </w:p>
        </w:tc>
        <w:tc>
          <w:tcPr>
            <w:tcW w:w="987" w:type="pct"/>
            <w:shd w:val="clear" w:color="auto" w:fill="FFFFFF" w:themeFill="background1"/>
            <w:tcMar>
              <w:top w:w="0" w:type="dxa"/>
              <w:left w:w="105" w:type="dxa"/>
              <w:bottom w:w="0" w:type="dxa"/>
              <w:right w:w="105" w:type="dxa"/>
            </w:tcMar>
            <w:hideMark/>
          </w:tcPr>
          <w:p w14:paraId="15D8EF80"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1218" w:type="pct"/>
            <w:shd w:val="clear" w:color="auto" w:fill="FFFFFF" w:themeFill="background1"/>
            <w:tcMar>
              <w:top w:w="0" w:type="dxa"/>
              <w:left w:w="105" w:type="dxa"/>
              <w:bottom w:w="0" w:type="dxa"/>
              <w:right w:w="105" w:type="dxa"/>
            </w:tcMar>
          </w:tcPr>
          <w:p w14:paraId="3E68CB4E"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 xml:space="preserve">12 место </w:t>
            </w:r>
          </w:p>
        </w:tc>
        <w:tc>
          <w:tcPr>
            <w:tcW w:w="902" w:type="pct"/>
            <w:shd w:val="clear" w:color="auto" w:fill="FFFFFF" w:themeFill="background1"/>
            <w:tcMar>
              <w:top w:w="0" w:type="dxa"/>
              <w:left w:w="105" w:type="dxa"/>
              <w:bottom w:w="0" w:type="dxa"/>
              <w:right w:w="105" w:type="dxa"/>
            </w:tcMar>
          </w:tcPr>
          <w:p w14:paraId="554C45F4"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 xml:space="preserve">13 место </w:t>
            </w:r>
          </w:p>
        </w:tc>
      </w:tr>
      <w:tr w:rsidR="00831E79" w:rsidRPr="00831E79" w14:paraId="13A50568" w14:textId="77777777" w:rsidTr="00374B3E">
        <w:tc>
          <w:tcPr>
            <w:tcW w:w="406" w:type="pct"/>
            <w:shd w:val="clear" w:color="auto" w:fill="FFFFFF" w:themeFill="background1"/>
            <w:tcMar>
              <w:top w:w="0" w:type="dxa"/>
              <w:left w:w="105" w:type="dxa"/>
              <w:bottom w:w="0" w:type="dxa"/>
              <w:right w:w="105" w:type="dxa"/>
            </w:tcMar>
            <w:hideMark/>
          </w:tcPr>
          <w:p w14:paraId="147F70E9"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8.</w:t>
            </w:r>
          </w:p>
        </w:tc>
        <w:tc>
          <w:tcPr>
            <w:tcW w:w="1486" w:type="pct"/>
            <w:shd w:val="clear" w:color="auto" w:fill="FFFFFF" w:themeFill="background1"/>
            <w:tcMar>
              <w:top w:w="0" w:type="dxa"/>
              <w:left w:w="105" w:type="dxa"/>
              <w:bottom w:w="0" w:type="dxa"/>
              <w:right w:w="105" w:type="dxa"/>
            </w:tcMar>
            <w:hideMark/>
          </w:tcPr>
          <w:p w14:paraId="781B58C2"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Легкоатлетическая эстафета</w:t>
            </w:r>
          </w:p>
        </w:tc>
        <w:tc>
          <w:tcPr>
            <w:tcW w:w="987" w:type="pct"/>
            <w:shd w:val="clear" w:color="auto" w:fill="FFFFFF" w:themeFill="background1"/>
            <w:tcMar>
              <w:top w:w="0" w:type="dxa"/>
              <w:left w:w="105" w:type="dxa"/>
              <w:bottom w:w="0" w:type="dxa"/>
              <w:right w:w="105" w:type="dxa"/>
            </w:tcMar>
            <w:hideMark/>
          </w:tcPr>
          <w:p w14:paraId="4C28FA92"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2 место</w:t>
            </w:r>
          </w:p>
        </w:tc>
        <w:tc>
          <w:tcPr>
            <w:tcW w:w="1218" w:type="pct"/>
            <w:shd w:val="clear" w:color="auto" w:fill="FFFFFF" w:themeFill="background1"/>
            <w:tcMar>
              <w:top w:w="0" w:type="dxa"/>
              <w:left w:w="105" w:type="dxa"/>
              <w:bottom w:w="0" w:type="dxa"/>
              <w:right w:w="105" w:type="dxa"/>
            </w:tcMar>
          </w:tcPr>
          <w:p w14:paraId="5B2182B0"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 xml:space="preserve">3 место </w:t>
            </w:r>
          </w:p>
        </w:tc>
        <w:tc>
          <w:tcPr>
            <w:tcW w:w="902" w:type="pct"/>
            <w:shd w:val="clear" w:color="auto" w:fill="FFFFFF" w:themeFill="background1"/>
            <w:tcMar>
              <w:top w:w="0" w:type="dxa"/>
              <w:left w:w="105" w:type="dxa"/>
              <w:bottom w:w="0" w:type="dxa"/>
              <w:right w:w="105" w:type="dxa"/>
            </w:tcMar>
          </w:tcPr>
          <w:p w14:paraId="2F9F7700"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 xml:space="preserve">4 место </w:t>
            </w:r>
          </w:p>
        </w:tc>
      </w:tr>
      <w:tr w:rsidR="00831E79" w:rsidRPr="00831E79" w14:paraId="54E1216C" w14:textId="77777777" w:rsidTr="00374B3E">
        <w:tc>
          <w:tcPr>
            <w:tcW w:w="406" w:type="pct"/>
            <w:shd w:val="clear" w:color="auto" w:fill="FFFFFF" w:themeFill="background1"/>
            <w:tcMar>
              <w:top w:w="0" w:type="dxa"/>
              <w:left w:w="105" w:type="dxa"/>
              <w:bottom w:w="0" w:type="dxa"/>
              <w:right w:w="105" w:type="dxa"/>
            </w:tcMar>
            <w:hideMark/>
          </w:tcPr>
          <w:p w14:paraId="3CCD286B"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9.</w:t>
            </w:r>
          </w:p>
        </w:tc>
        <w:tc>
          <w:tcPr>
            <w:tcW w:w="1486" w:type="pct"/>
            <w:shd w:val="clear" w:color="auto" w:fill="FFFFFF" w:themeFill="background1"/>
            <w:tcMar>
              <w:top w:w="0" w:type="dxa"/>
              <w:left w:w="105" w:type="dxa"/>
              <w:bottom w:w="0" w:type="dxa"/>
              <w:right w:w="105" w:type="dxa"/>
            </w:tcMar>
            <w:hideMark/>
          </w:tcPr>
          <w:p w14:paraId="25946F35"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Легкоатлетический кросс</w:t>
            </w:r>
          </w:p>
        </w:tc>
        <w:tc>
          <w:tcPr>
            <w:tcW w:w="987" w:type="pct"/>
            <w:shd w:val="clear" w:color="auto" w:fill="FFFFFF" w:themeFill="background1"/>
            <w:tcMar>
              <w:top w:w="0" w:type="dxa"/>
              <w:left w:w="105" w:type="dxa"/>
              <w:bottom w:w="0" w:type="dxa"/>
              <w:right w:w="105" w:type="dxa"/>
            </w:tcMar>
            <w:hideMark/>
          </w:tcPr>
          <w:p w14:paraId="4A7B1207"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1218" w:type="pct"/>
            <w:shd w:val="clear" w:color="auto" w:fill="FFFFFF" w:themeFill="background1"/>
            <w:tcMar>
              <w:top w:w="0" w:type="dxa"/>
              <w:left w:w="105" w:type="dxa"/>
              <w:bottom w:w="0" w:type="dxa"/>
              <w:right w:w="105" w:type="dxa"/>
            </w:tcMar>
          </w:tcPr>
          <w:p w14:paraId="6E6F8536"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 xml:space="preserve">6 место </w:t>
            </w:r>
          </w:p>
        </w:tc>
        <w:tc>
          <w:tcPr>
            <w:tcW w:w="902" w:type="pct"/>
            <w:shd w:val="clear" w:color="auto" w:fill="FFFFFF" w:themeFill="background1"/>
            <w:tcMar>
              <w:top w:w="0" w:type="dxa"/>
              <w:left w:w="105" w:type="dxa"/>
              <w:bottom w:w="0" w:type="dxa"/>
              <w:right w:w="105" w:type="dxa"/>
            </w:tcMar>
          </w:tcPr>
          <w:p w14:paraId="47564D52"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 xml:space="preserve">5 место </w:t>
            </w:r>
          </w:p>
        </w:tc>
      </w:tr>
      <w:tr w:rsidR="00831E79" w:rsidRPr="00831E79" w14:paraId="4DE6ADDA" w14:textId="77777777" w:rsidTr="00374B3E">
        <w:tc>
          <w:tcPr>
            <w:tcW w:w="406" w:type="pct"/>
            <w:shd w:val="clear" w:color="auto" w:fill="FFFFFF" w:themeFill="background1"/>
            <w:tcMar>
              <w:top w:w="0" w:type="dxa"/>
              <w:left w:w="105" w:type="dxa"/>
              <w:bottom w:w="0" w:type="dxa"/>
              <w:right w:w="105" w:type="dxa"/>
            </w:tcMar>
            <w:hideMark/>
          </w:tcPr>
          <w:p w14:paraId="5BCC15E2"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10.</w:t>
            </w:r>
          </w:p>
        </w:tc>
        <w:tc>
          <w:tcPr>
            <w:tcW w:w="1486" w:type="pct"/>
            <w:shd w:val="clear" w:color="auto" w:fill="FFFFFF" w:themeFill="background1"/>
            <w:tcMar>
              <w:top w:w="0" w:type="dxa"/>
              <w:left w:w="105" w:type="dxa"/>
              <w:bottom w:w="0" w:type="dxa"/>
              <w:right w:w="105" w:type="dxa"/>
            </w:tcMar>
            <w:hideMark/>
          </w:tcPr>
          <w:p w14:paraId="3F705D49"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Поднимание туловища из положения лёжа</w:t>
            </w:r>
          </w:p>
        </w:tc>
        <w:tc>
          <w:tcPr>
            <w:tcW w:w="987" w:type="pct"/>
            <w:shd w:val="clear" w:color="auto" w:fill="FFFFFF" w:themeFill="background1"/>
            <w:tcMar>
              <w:top w:w="0" w:type="dxa"/>
              <w:left w:w="105" w:type="dxa"/>
              <w:bottom w:w="0" w:type="dxa"/>
              <w:right w:w="105" w:type="dxa"/>
            </w:tcMar>
            <w:hideMark/>
          </w:tcPr>
          <w:p w14:paraId="54B79FB9"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1218" w:type="pct"/>
            <w:shd w:val="clear" w:color="auto" w:fill="FFFFFF" w:themeFill="background1"/>
            <w:tcMar>
              <w:top w:w="0" w:type="dxa"/>
              <w:left w:w="105" w:type="dxa"/>
              <w:bottom w:w="0" w:type="dxa"/>
              <w:right w:w="105" w:type="dxa"/>
            </w:tcMar>
          </w:tcPr>
          <w:p w14:paraId="23774CC2"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 xml:space="preserve">5 место </w:t>
            </w:r>
          </w:p>
        </w:tc>
        <w:tc>
          <w:tcPr>
            <w:tcW w:w="902" w:type="pct"/>
            <w:shd w:val="clear" w:color="auto" w:fill="FFFFFF" w:themeFill="background1"/>
            <w:tcMar>
              <w:top w:w="0" w:type="dxa"/>
              <w:left w:w="105" w:type="dxa"/>
              <w:bottom w:w="0" w:type="dxa"/>
              <w:right w:w="105" w:type="dxa"/>
            </w:tcMar>
          </w:tcPr>
          <w:p w14:paraId="32C86C12"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r>
      <w:tr w:rsidR="00831E79" w:rsidRPr="00831E79" w14:paraId="7DDEB309" w14:textId="77777777" w:rsidTr="00374B3E">
        <w:tc>
          <w:tcPr>
            <w:tcW w:w="406" w:type="pct"/>
            <w:shd w:val="clear" w:color="auto" w:fill="FFFFFF" w:themeFill="background1"/>
            <w:tcMar>
              <w:top w:w="0" w:type="dxa"/>
              <w:left w:w="105" w:type="dxa"/>
              <w:bottom w:w="0" w:type="dxa"/>
              <w:right w:w="105" w:type="dxa"/>
            </w:tcMar>
            <w:hideMark/>
          </w:tcPr>
          <w:p w14:paraId="25A870B2"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p>
        </w:tc>
        <w:tc>
          <w:tcPr>
            <w:tcW w:w="1486" w:type="pct"/>
            <w:shd w:val="clear" w:color="auto" w:fill="FFFFFF" w:themeFill="background1"/>
            <w:tcMar>
              <w:top w:w="0" w:type="dxa"/>
              <w:left w:w="105" w:type="dxa"/>
              <w:bottom w:w="0" w:type="dxa"/>
              <w:right w:w="105" w:type="dxa"/>
            </w:tcMar>
            <w:hideMark/>
          </w:tcPr>
          <w:p w14:paraId="49F810BD" w14:textId="77777777" w:rsidR="00831E79" w:rsidRPr="00831E79" w:rsidRDefault="00831E79" w:rsidP="00374B3E">
            <w:pPr>
              <w:shd w:val="clear" w:color="auto" w:fill="FFFFFF" w:themeFill="background1"/>
              <w:spacing w:after="0" w:line="240" w:lineRule="atLeast"/>
              <w:rPr>
                <w:rFonts w:ascii="Times New Roman" w:eastAsia="Calibri" w:hAnsi="Times New Roman" w:cs="Times New Roman"/>
              </w:rPr>
            </w:pPr>
            <w:r w:rsidRPr="00831E79">
              <w:rPr>
                <w:rFonts w:ascii="Times New Roman" w:eastAsia="Calibri" w:hAnsi="Times New Roman" w:cs="Times New Roman"/>
              </w:rPr>
              <w:t>Место в Спартакиаде</w:t>
            </w:r>
          </w:p>
        </w:tc>
        <w:tc>
          <w:tcPr>
            <w:tcW w:w="987" w:type="pct"/>
            <w:shd w:val="clear" w:color="auto" w:fill="FFFFFF" w:themeFill="background1"/>
            <w:tcMar>
              <w:top w:w="0" w:type="dxa"/>
              <w:left w:w="105" w:type="dxa"/>
              <w:bottom w:w="0" w:type="dxa"/>
              <w:right w:w="105" w:type="dxa"/>
            </w:tcMar>
            <w:hideMark/>
          </w:tcPr>
          <w:p w14:paraId="4CA705B7"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w:t>
            </w:r>
          </w:p>
        </w:tc>
        <w:tc>
          <w:tcPr>
            <w:tcW w:w="1218" w:type="pct"/>
            <w:shd w:val="clear" w:color="auto" w:fill="FFFFFF" w:themeFill="background1"/>
            <w:tcMar>
              <w:top w:w="0" w:type="dxa"/>
              <w:left w:w="105" w:type="dxa"/>
              <w:bottom w:w="0" w:type="dxa"/>
              <w:right w:w="105" w:type="dxa"/>
            </w:tcMar>
          </w:tcPr>
          <w:p w14:paraId="3E931C44"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 xml:space="preserve">12 место </w:t>
            </w:r>
          </w:p>
        </w:tc>
        <w:tc>
          <w:tcPr>
            <w:tcW w:w="902" w:type="pct"/>
            <w:shd w:val="clear" w:color="auto" w:fill="FFFFFF" w:themeFill="background1"/>
            <w:tcMar>
              <w:top w:w="0" w:type="dxa"/>
              <w:left w:w="105" w:type="dxa"/>
              <w:bottom w:w="0" w:type="dxa"/>
              <w:right w:w="105" w:type="dxa"/>
            </w:tcMar>
          </w:tcPr>
          <w:p w14:paraId="2CB02DED" w14:textId="77777777" w:rsidR="00831E79" w:rsidRPr="00831E79" w:rsidRDefault="00831E79" w:rsidP="00374B3E">
            <w:pPr>
              <w:shd w:val="clear" w:color="auto" w:fill="FFFFFF" w:themeFill="background1"/>
              <w:spacing w:after="0" w:line="240" w:lineRule="atLeast"/>
              <w:jc w:val="center"/>
              <w:rPr>
                <w:rFonts w:ascii="Times New Roman" w:eastAsia="Calibri" w:hAnsi="Times New Roman" w:cs="Times New Roman"/>
              </w:rPr>
            </w:pPr>
            <w:r w:rsidRPr="00831E79">
              <w:rPr>
                <w:rFonts w:ascii="Times New Roman" w:eastAsia="Calibri" w:hAnsi="Times New Roman" w:cs="Times New Roman"/>
              </w:rPr>
              <w:t>13 место</w:t>
            </w:r>
          </w:p>
        </w:tc>
      </w:tr>
    </w:tbl>
    <w:p w14:paraId="63876D95" w14:textId="77777777" w:rsidR="00831E79" w:rsidRPr="00831E79" w:rsidRDefault="00831E79" w:rsidP="00831E79">
      <w:pPr>
        <w:spacing w:after="0"/>
        <w:jc w:val="both"/>
        <w:rPr>
          <w:rFonts w:ascii="Times New Roman" w:hAnsi="Times New Roman" w:cs="Times New Roman"/>
          <w:sz w:val="24"/>
          <w:szCs w:val="24"/>
        </w:rPr>
      </w:pPr>
    </w:p>
    <w:p w14:paraId="5D83DD25"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 Эффективным инструментом развития надпрофессиональных компетенций студентов является вовлечение студентов в деятельность </w:t>
      </w:r>
      <w:r w:rsidRPr="00831E79">
        <w:rPr>
          <w:rFonts w:ascii="Times New Roman" w:hAnsi="Times New Roman" w:cs="Times New Roman"/>
          <w:b/>
          <w:sz w:val="24"/>
          <w:szCs w:val="24"/>
        </w:rPr>
        <w:t xml:space="preserve">студенческого самоуправления.  </w:t>
      </w:r>
      <w:r w:rsidRPr="00831E79">
        <w:rPr>
          <w:rFonts w:ascii="Times New Roman" w:hAnsi="Times New Roman" w:cs="Times New Roman"/>
          <w:sz w:val="24"/>
          <w:szCs w:val="24"/>
        </w:rPr>
        <w:t xml:space="preserve">Студенческое самоуправление, как форма воспитательной работы со студентами, направленно на формирование всесторонне развитой, творческой личности, с активной жизненной позицией, подготовку специалистов, конкурентоспособных на рынке труда. </w:t>
      </w:r>
    </w:p>
    <w:p w14:paraId="26C7C37D" w14:textId="77777777" w:rsidR="00831E79" w:rsidRPr="00831E79" w:rsidRDefault="00831E79" w:rsidP="00831E79">
      <w:pPr>
        <w:spacing w:after="0"/>
        <w:ind w:firstLine="709"/>
        <w:jc w:val="both"/>
        <w:rPr>
          <w:rFonts w:ascii="Times New Roman" w:hAnsi="Times New Roman" w:cs="Times New Roman"/>
          <w:b/>
          <w:sz w:val="24"/>
          <w:szCs w:val="24"/>
        </w:rPr>
      </w:pPr>
      <w:r w:rsidRPr="00831E79">
        <w:rPr>
          <w:rFonts w:ascii="Times New Roman" w:hAnsi="Times New Roman" w:cs="Times New Roman"/>
          <w:sz w:val="24"/>
          <w:szCs w:val="24"/>
        </w:rPr>
        <w:t>Задачи, возлагаемые на органы самоуправления:</w:t>
      </w:r>
    </w:p>
    <w:p w14:paraId="58A34D3A"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объединение студенческого актива, собрание в одном месте наиболее деятельных студентов, которые могут участвовать в решении множества стоящих перед руководством колледжа задач;</w:t>
      </w:r>
    </w:p>
    <w:p w14:paraId="0BD69A77"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 оказание влияния на студенческое сообщество через лидеров, пропаганда корпоративных ценностей и целей колледжа, укрепление дисциплины среди студентов; </w:t>
      </w:r>
    </w:p>
    <w:p w14:paraId="42F08C64"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получение сведений о настроениях студентов и их мнениях по всем</w:t>
      </w:r>
      <w:r w:rsidRPr="00831E79">
        <w:t xml:space="preserve"> </w:t>
      </w:r>
      <w:r w:rsidRPr="00831E79">
        <w:rPr>
          <w:rFonts w:ascii="Times New Roman" w:hAnsi="Times New Roman" w:cs="Times New Roman"/>
          <w:sz w:val="24"/>
          <w:szCs w:val="24"/>
        </w:rPr>
        <w:t>вопросам жизнедеятельности колледжа.</w:t>
      </w:r>
    </w:p>
    <w:p w14:paraId="2146A4E8"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Состав Студенческого совета Колледжа формируется из председателей студенческих советов учебных групп и председателя студенческого совета общежития. Возглавляет студенческий совет председатель, избираемый из числа студентов простым большинством голосов. За 2024 год проведено 9 заседаний студенческого совета, на которых обсуждались вопросы об участии, организации и проведении культурно-досуговых, военно-патриотических, спортивных мероприятий, участии в волонтерском движении, награждении студентов.</w:t>
      </w:r>
    </w:p>
    <w:p w14:paraId="2E31242F"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lastRenderedPageBreak/>
        <w:t xml:space="preserve">Информационную поддержку и содействие органам студенческого самоуправления, студенческим объединениям колледжа в освещении их деятельности осуществляет коллежский </w:t>
      </w:r>
      <w:r w:rsidRPr="00831E79">
        <w:rPr>
          <w:rFonts w:ascii="Times New Roman" w:hAnsi="Times New Roman" w:cs="Times New Roman"/>
          <w:b/>
          <w:sz w:val="24"/>
          <w:szCs w:val="24"/>
        </w:rPr>
        <w:t>медиацентр «Компас».</w:t>
      </w:r>
      <w:r w:rsidRPr="00831E79">
        <w:rPr>
          <w:rFonts w:ascii="Times New Roman" w:hAnsi="Times New Roman" w:cs="Times New Roman"/>
          <w:sz w:val="24"/>
          <w:szCs w:val="24"/>
        </w:rPr>
        <w:t xml:space="preserve"> </w:t>
      </w:r>
    </w:p>
    <w:p w14:paraId="2E45F8FD"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Основной целью деятельности Медиацентра является активное участие в реализации информационной политики колледжа, формирование качественного единого медийного пространства для обеспечения открытости работы органов студенческого самоуправления и колледжа в целом. </w:t>
      </w:r>
    </w:p>
    <w:p w14:paraId="4D6DDA8D" w14:textId="77777777" w:rsidR="00831E79" w:rsidRPr="00831E79" w:rsidRDefault="00831E79" w:rsidP="00831E79">
      <w:pPr>
        <w:spacing w:after="0"/>
        <w:ind w:firstLine="709"/>
        <w:jc w:val="both"/>
        <w:rPr>
          <w:rFonts w:ascii="Times New Roman" w:hAnsi="Times New Roman" w:cs="Times New Roman"/>
          <w:sz w:val="24"/>
          <w:szCs w:val="24"/>
        </w:rPr>
      </w:pPr>
      <w:r w:rsidRPr="00831E79">
        <w:rPr>
          <w:rFonts w:ascii="Times New Roman" w:hAnsi="Times New Roman" w:cs="Times New Roman"/>
          <w:sz w:val="24"/>
          <w:szCs w:val="24"/>
        </w:rPr>
        <w:t xml:space="preserve">В течение года велась подготовка информационных материалов для событийных мероприятий колледжа и мероприятий, посещаемых вне колледжа.  Число публикаций в неделю составляет не менее трех, отмечается рост количества подписчиков, что свидетельствует о верно составленном контенте. </w:t>
      </w:r>
    </w:p>
    <w:p w14:paraId="0A66287F" w14:textId="77777777" w:rsidR="00831E79" w:rsidRPr="00831E79" w:rsidRDefault="00831E79" w:rsidP="00831E79">
      <w:pPr>
        <w:spacing w:after="0"/>
        <w:jc w:val="both"/>
        <w:rPr>
          <w:rFonts w:ascii="Times New Roman" w:hAnsi="Times New Roman" w:cs="Times New Roman"/>
          <w:sz w:val="24"/>
          <w:szCs w:val="24"/>
        </w:rPr>
      </w:pPr>
      <w:r w:rsidRPr="00831E79">
        <w:rPr>
          <w:rFonts w:ascii="Times New Roman" w:hAnsi="Times New Roman" w:cs="Times New Roman"/>
          <w:sz w:val="24"/>
          <w:szCs w:val="24"/>
        </w:rPr>
        <w:t>Перспективы воспитательной работы:</w:t>
      </w:r>
    </w:p>
    <w:p w14:paraId="0C2C3860" w14:textId="77777777" w:rsidR="00831E79" w:rsidRPr="00831E79" w:rsidRDefault="00831E79" w:rsidP="00831E79">
      <w:pPr>
        <w:spacing w:after="0"/>
        <w:jc w:val="both"/>
        <w:rPr>
          <w:rFonts w:ascii="Times New Roman" w:hAnsi="Times New Roman" w:cs="Times New Roman"/>
          <w:sz w:val="24"/>
          <w:szCs w:val="24"/>
        </w:rPr>
      </w:pPr>
      <w:r w:rsidRPr="00831E79">
        <w:rPr>
          <w:rFonts w:ascii="Times New Roman" w:hAnsi="Times New Roman" w:cs="Times New Roman"/>
          <w:sz w:val="24"/>
          <w:szCs w:val="24"/>
        </w:rPr>
        <w:t xml:space="preserve">1. Поддержка и развитие инициативы обучающихся и преподавателей. </w:t>
      </w:r>
    </w:p>
    <w:p w14:paraId="177B831C" w14:textId="77777777" w:rsidR="00831E79" w:rsidRPr="00831E79" w:rsidRDefault="00831E79" w:rsidP="00831E79">
      <w:pPr>
        <w:spacing w:after="0"/>
        <w:jc w:val="both"/>
        <w:rPr>
          <w:rFonts w:ascii="Times New Roman" w:hAnsi="Times New Roman" w:cs="Times New Roman"/>
          <w:sz w:val="24"/>
          <w:szCs w:val="24"/>
        </w:rPr>
      </w:pPr>
      <w:r w:rsidRPr="00831E79">
        <w:rPr>
          <w:rFonts w:ascii="Times New Roman" w:hAnsi="Times New Roman" w:cs="Times New Roman"/>
          <w:sz w:val="24"/>
          <w:szCs w:val="24"/>
        </w:rPr>
        <w:t>2. Стимулирование проектной деятельности в образовательном пространстве колледжа, обеспечивающей возможность самореализации обучающихся в профессиональной сфере.</w:t>
      </w:r>
    </w:p>
    <w:p w14:paraId="7861808A" w14:textId="77777777" w:rsidR="00831E79" w:rsidRPr="00831E79" w:rsidRDefault="00831E79" w:rsidP="00831E79">
      <w:pPr>
        <w:spacing w:after="0"/>
        <w:jc w:val="both"/>
        <w:rPr>
          <w:rFonts w:ascii="Times New Roman" w:hAnsi="Times New Roman" w:cs="Times New Roman"/>
          <w:sz w:val="24"/>
          <w:szCs w:val="24"/>
        </w:rPr>
      </w:pPr>
      <w:r w:rsidRPr="00831E79">
        <w:rPr>
          <w:rFonts w:ascii="Times New Roman" w:hAnsi="Times New Roman" w:cs="Times New Roman"/>
          <w:sz w:val="24"/>
          <w:szCs w:val="24"/>
        </w:rPr>
        <w:t xml:space="preserve">3. Развитие добровольческих инициатив, активизация деятельности волонтерского штаба, военно-патриотического клуба. </w:t>
      </w:r>
    </w:p>
    <w:p w14:paraId="4F8D3740" w14:textId="77777777" w:rsidR="00831E79" w:rsidRPr="00831E79" w:rsidRDefault="00831E79" w:rsidP="00831E79">
      <w:pPr>
        <w:spacing w:after="0"/>
        <w:jc w:val="both"/>
        <w:rPr>
          <w:rFonts w:ascii="Times New Roman" w:hAnsi="Times New Roman" w:cs="Times New Roman"/>
          <w:sz w:val="24"/>
          <w:szCs w:val="24"/>
        </w:rPr>
      </w:pPr>
      <w:r w:rsidRPr="00831E79">
        <w:rPr>
          <w:rFonts w:ascii="Times New Roman" w:hAnsi="Times New Roman" w:cs="Times New Roman"/>
          <w:sz w:val="24"/>
          <w:szCs w:val="24"/>
        </w:rPr>
        <w:t>4. Продолжение работы медиацентра по привлечению обучающихся к работе с медиаконтентом, активизация работа над ВК клипами</w:t>
      </w:r>
    </w:p>
    <w:p w14:paraId="778D7BAC" w14:textId="77777777" w:rsidR="00831E79" w:rsidRPr="00660046" w:rsidRDefault="00831E79" w:rsidP="00831E79">
      <w:pPr>
        <w:spacing w:after="0"/>
        <w:jc w:val="both"/>
        <w:rPr>
          <w:rFonts w:ascii="Times New Roman" w:hAnsi="Times New Roman" w:cs="Times New Roman"/>
          <w:sz w:val="24"/>
          <w:szCs w:val="24"/>
        </w:rPr>
      </w:pPr>
      <w:r w:rsidRPr="00831E79">
        <w:rPr>
          <w:rFonts w:ascii="Times New Roman" w:hAnsi="Times New Roman" w:cs="Times New Roman"/>
          <w:sz w:val="24"/>
          <w:szCs w:val="24"/>
        </w:rPr>
        <w:t xml:space="preserve">5. </w:t>
      </w:r>
      <w:r w:rsidRPr="00831E79">
        <w:t xml:space="preserve"> </w:t>
      </w:r>
      <w:r w:rsidRPr="00831E79">
        <w:rPr>
          <w:rFonts w:ascii="Times New Roman" w:hAnsi="Times New Roman" w:cs="Times New Roman"/>
          <w:sz w:val="24"/>
          <w:szCs w:val="24"/>
        </w:rPr>
        <w:t>Развитие сетевого партнерства и сотрудничество с образовательными учреждениями и социальными партнерами.</w:t>
      </w:r>
      <w:r>
        <w:rPr>
          <w:rFonts w:ascii="Times New Roman" w:hAnsi="Times New Roman" w:cs="Times New Roman"/>
          <w:sz w:val="24"/>
          <w:szCs w:val="24"/>
        </w:rPr>
        <w:t xml:space="preserve"> </w:t>
      </w:r>
    </w:p>
    <w:p w14:paraId="1F69B27B" w14:textId="290D8111" w:rsidR="00990302" w:rsidRDefault="00990302" w:rsidP="000F487E">
      <w:pPr>
        <w:pStyle w:val="a3"/>
        <w:tabs>
          <w:tab w:val="left" w:pos="993"/>
        </w:tabs>
        <w:spacing w:after="0"/>
        <w:ind w:left="0" w:firstLine="709"/>
        <w:jc w:val="both"/>
        <w:rPr>
          <w:rFonts w:ascii="Times New Roman" w:hAnsi="Times New Roman"/>
          <w:b/>
          <w:sz w:val="24"/>
          <w:szCs w:val="24"/>
        </w:rPr>
      </w:pPr>
    </w:p>
    <w:p w14:paraId="7C31BB90" w14:textId="5215D654" w:rsidR="00FD492E" w:rsidRPr="002B48AE" w:rsidRDefault="00183ADA" w:rsidP="00FD492E">
      <w:pPr>
        <w:spacing w:after="0"/>
        <w:contextualSpacing/>
        <w:jc w:val="center"/>
        <w:rPr>
          <w:rFonts w:ascii="Times New Roman" w:hAnsi="Times New Roman" w:cs="Times New Roman"/>
          <w:b/>
          <w:sz w:val="28"/>
          <w:szCs w:val="28"/>
        </w:rPr>
      </w:pPr>
      <w:r w:rsidRPr="002B48AE">
        <w:rPr>
          <w:rFonts w:ascii="Times New Roman" w:hAnsi="Times New Roman" w:cs="Times New Roman"/>
          <w:b/>
          <w:sz w:val="28"/>
          <w:szCs w:val="28"/>
        </w:rPr>
        <w:t>1.</w:t>
      </w:r>
      <w:r w:rsidR="00F951D5" w:rsidRPr="002B48AE">
        <w:rPr>
          <w:rFonts w:ascii="Times New Roman" w:hAnsi="Times New Roman" w:cs="Times New Roman"/>
          <w:b/>
          <w:sz w:val="28"/>
          <w:szCs w:val="28"/>
        </w:rPr>
        <w:t>4</w:t>
      </w:r>
      <w:r w:rsidR="00FD492E" w:rsidRPr="002B48AE">
        <w:rPr>
          <w:rFonts w:ascii="Times New Roman" w:hAnsi="Times New Roman" w:cs="Times New Roman"/>
          <w:b/>
          <w:sz w:val="28"/>
          <w:szCs w:val="28"/>
        </w:rPr>
        <w:t>. Востребованность выпускников</w:t>
      </w:r>
      <w:r w:rsidR="00911163" w:rsidRPr="002B48AE">
        <w:rPr>
          <w:rFonts w:ascii="Times New Roman" w:hAnsi="Times New Roman" w:cs="Times New Roman"/>
          <w:b/>
          <w:sz w:val="28"/>
          <w:szCs w:val="28"/>
        </w:rPr>
        <w:t xml:space="preserve"> </w:t>
      </w:r>
    </w:p>
    <w:p w14:paraId="1AF57761" w14:textId="77777777" w:rsidR="00FD492E" w:rsidRPr="00041B7D" w:rsidRDefault="00FD492E" w:rsidP="00FD492E">
      <w:pPr>
        <w:autoSpaceDE w:val="0"/>
        <w:autoSpaceDN w:val="0"/>
        <w:adjustRightInd w:val="0"/>
        <w:spacing w:after="0"/>
        <w:ind w:firstLine="709"/>
        <w:jc w:val="both"/>
        <w:rPr>
          <w:rFonts w:ascii="Times New Roman" w:hAnsi="Times New Roman"/>
          <w:color w:val="FF0000"/>
          <w:sz w:val="24"/>
          <w:szCs w:val="24"/>
        </w:rPr>
      </w:pPr>
    </w:p>
    <w:p w14:paraId="7E5392D9" w14:textId="77777777" w:rsidR="00831E79" w:rsidRDefault="00831E79" w:rsidP="00831E79">
      <w:pPr>
        <w:autoSpaceDE w:val="0"/>
        <w:autoSpaceDN w:val="0"/>
        <w:adjustRightInd w:val="0"/>
        <w:spacing w:after="0"/>
        <w:ind w:firstLine="709"/>
        <w:jc w:val="both"/>
        <w:rPr>
          <w:rFonts w:ascii="Times New Roman" w:hAnsi="Times New Roman"/>
          <w:bCs/>
          <w:sz w:val="24"/>
          <w:szCs w:val="24"/>
        </w:rPr>
      </w:pPr>
      <w:r>
        <w:rPr>
          <w:rFonts w:ascii="Times New Roman" w:hAnsi="Times New Roman"/>
          <w:sz w:val="24"/>
          <w:szCs w:val="24"/>
        </w:rPr>
        <w:t>В 2023-2024 учебном году выпуск студентов Колледжа был представлен</w:t>
      </w:r>
      <w:r>
        <w:rPr>
          <w:rFonts w:ascii="Times New Roman" w:hAnsi="Times New Roman"/>
          <w:color w:val="C00000"/>
          <w:sz w:val="24"/>
          <w:szCs w:val="24"/>
        </w:rPr>
        <w:t xml:space="preserve"> </w:t>
      </w:r>
      <w:r>
        <w:rPr>
          <w:rFonts w:ascii="Times New Roman" w:hAnsi="Times New Roman"/>
          <w:sz w:val="24"/>
          <w:szCs w:val="24"/>
        </w:rPr>
        <w:t>165 специалистами, обучающихся на очном отделении, из них в течение первого года после выпуска трудоустроились по специальности 75%</w:t>
      </w:r>
      <w:r>
        <w:rPr>
          <w:rFonts w:ascii="Times New Roman" w:hAnsi="Times New Roman"/>
          <w:bCs/>
          <w:sz w:val="24"/>
          <w:szCs w:val="24"/>
        </w:rPr>
        <w:t xml:space="preserve"> </w:t>
      </w:r>
      <w:r>
        <w:rPr>
          <w:rFonts w:ascii="Times New Roman" w:hAnsi="Times New Roman"/>
          <w:sz w:val="24"/>
          <w:szCs w:val="24"/>
        </w:rPr>
        <w:t>выпускников. Средний показатель доли выпускников 2023-2024 учебного года, трудоустроившихся в первый год до 1 апреля 2025 г. по полученной специальности в 2024 г. - 100 человек, что относительно выпуска 2023 г. (104 человека) составляет 96%</w:t>
      </w:r>
      <w:r>
        <w:rPr>
          <w:rFonts w:ascii="Times New Roman" w:hAnsi="Times New Roman"/>
          <w:color w:val="FF0000"/>
          <w:sz w:val="24"/>
          <w:szCs w:val="24"/>
        </w:rPr>
        <w:t xml:space="preserve">. </w:t>
      </w:r>
      <w:r>
        <w:rPr>
          <w:rFonts w:ascii="Times New Roman" w:hAnsi="Times New Roman"/>
          <w:sz w:val="24"/>
          <w:szCs w:val="24"/>
        </w:rPr>
        <w:t xml:space="preserve"> Анализируя сведения о трудоустройстве выпускников Колледжа, необходимо отметить, что в 2024 году результаты по данному показателю в сравнении с 2023 г. имеют позитивную динамику, в том числе по специальностям </w:t>
      </w:r>
      <w:r>
        <w:rPr>
          <w:rFonts w:ascii="Times New Roman" w:hAnsi="Times New Roman"/>
          <w:bCs/>
          <w:sz w:val="24"/>
          <w:szCs w:val="24"/>
        </w:rPr>
        <w:t>44.02.04 Специальное д</w:t>
      </w:r>
      <w:r>
        <w:rPr>
          <w:rFonts w:ascii="Times New Roman" w:hAnsi="Times New Roman"/>
          <w:sz w:val="24"/>
          <w:szCs w:val="24"/>
        </w:rPr>
        <w:t xml:space="preserve">ошкольное образование, 54.02.01 Дизайн (по отраслям), </w:t>
      </w:r>
      <w:r>
        <w:rPr>
          <w:rFonts w:ascii="Times New Roman" w:hAnsi="Times New Roman"/>
          <w:bCs/>
          <w:sz w:val="24"/>
          <w:szCs w:val="24"/>
        </w:rPr>
        <w:t>39.02.01 Социальная работа, 46.02.01 Документационное обеспечение управления и архивоведение.</w:t>
      </w:r>
    </w:p>
    <w:p w14:paraId="673578C7" w14:textId="77777777" w:rsidR="00831E79" w:rsidRDefault="00831E79" w:rsidP="00831E79">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Наблюдается тенденция к увеличению числа выпускников, продолживших дальнейшее обучение в вузах по заочной форме, по сравнению с 2023г, на специальностях 44.02.04 Специальное дошкольное образование, 44.02.03 Педагогика дополнительного образования, 54.02.01 Дизайн (по отраслям), 46.02.01 Документационное обеспечение управления и архивоведение, 39.02.01 Социальная работа.</w:t>
      </w:r>
    </w:p>
    <w:p w14:paraId="09676481" w14:textId="77777777" w:rsidR="00831E79" w:rsidRDefault="00831E79" w:rsidP="00831E79">
      <w:pPr>
        <w:autoSpaceDE w:val="0"/>
        <w:autoSpaceDN w:val="0"/>
        <w:adjustRightInd w:val="0"/>
        <w:spacing w:after="0"/>
        <w:ind w:firstLine="709"/>
        <w:jc w:val="both"/>
        <w:rPr>
          <w:rFonts w:ascii="Times New Roman" w:hAnsi="Times New Roman"/>
          <w:sz w:val="24"/>
          <w:szCs w:val="24"/>
        </w:rPr>
      </w:pPr>
    </w:p>
    <w:p w14:paraId="5E876627" w14:textId="77777777" w:rsidR="00831E79" w:rsidRDefault="00831E79" w:rsidP="00831E79">
      <w:pPr>
        <w:autoSpaceDE w:val="0"/>
        <w:autoSpaceDN w:val="0"/>
        <w:adjustRightInd w:val="0"/>
        <w:spacing w:after="0" w:line="240" w:lineRule="auto"/>
        <w:jc w:val="center"/>
        <w:rPr>
          <w:rFonts w:ascii="Times New Roman" w:hAnsi="Times New Roman"/>
          <w:b/>
          <w:sz w:val="24"/>
          <w:szCs w:val="24"/>
          <w:highlight w:val="green"/>
        </w:rPr>
      </w:pPr>
    </w:p>
    <w:p w14:paraId="0B66D657" w14:textId="77777777" w:rsidR="00831E79" w:rsidRDefault="00831E79" w:rsidP="00831E7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Сведения по трудоустройству выпускников Колледжа по специальностям </w:t>
      </w:r>
    </w:p>
    <w:p w14:paraId="033977DD" w14:textId="77777777" w:rsidR="00831E79" w:rsidRDefault="00831E79" w:rsidP="002B48AE">
      <w:pPr>
        <w:autoSpaceDE w:val="0"/>
        <w:autoSpaceDN w:val="0"/>
        <w:adjustRightInd w:val="0"/>
        <w:spacing w:after="0" w:line="240" w:lineRule="auto"/>
        <w:jc w:val="center"/>
        <w:rPr>
          <w:rFonts w:ascii="Times New Roman" w:hAnsi="Times New Roman"/>
          <w:b/>
          <w:sz w:val="24"/>
          <w:szCs w:val="24"/>
        </w:rPr>
      </w:pPr>
    </w:p>
    <w:p w14:paraId="4EB80BDC" w14:textId="061CE47C" w:rsidR="00831E79" w:rsidRDefault="00831E79" w:rsidP="002B48AE">
      <w:pPr>
        <w:autoSpaceDE w:val="0"/>
        <w:autoSpaceDN w:val="0"/>
        <w:adjustRightInd w:val="0"/>
        <w:spacing w:after="0" w:line="240" w:lineRule="auto"/>
        <w:jc w:val="right"/>
        <w:rPr>
          <w:rFonts w:ascii="Times New Roman" w:hAnsi="Times New Roman"/>
          <w:b/>
          <w:sz w:val="24"/>
          <w:szCs w:val="24"/>
        </w:rPr>
      </w:pPr>
      <w:r>
        <w:rPr>
          <w:rFonts w:ascii="Times New Roman" w:hAnsi="Times New Roman"/>
          <w:b/>
          <w:i/>
          <w:sz w:val="24"/>
          <w:szCs w:val="24"/>
        </w:rPr>
        <w:t xml:space="preserve">Таблица </w:t>
      </w:r>
      <w:r w:rsidR="00302D25">
        <w:rPr>
          <w:rFonts w:ascii="Times New Roman" w:hAnsi="Times New Roman"/>
          <w:b/>
          <w:i/>
          <w:sz w:val="24"/>
          <w:szCs w:val="24"/>
        </w:rPr>
        <w:t>10</w:t>
      </w:r>
      <w:r>
        <w:rPr>
          <w:rFonts w:ascii="Times New Roman" w:hAnsi="Times New Roman"/>
          <w:b/>
          <w:i/>
          <w:sz w:val="24"/>
          <w:szCs w:val="24"/>
        </w:rPr>
        <w:t>.</w:t>
      </w:r>
    </w:p>
    <w:p w14:paraId="2EF2A94C" w14:textId="48372D0E" w:rsidR="00831E79" w:rsidRDefault="00831E79" w:rsidP="002B48AE">
      <w:pPr>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Специальность 44.02.01 Дошкольное образование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1152"/>
        <w:gridCol w:w="1417"/>
        <w:gridCol w:w="1560"/>
        <w:gridCol w:w="1275"/>
        <w:gridCol w:w="693"/>
        <w:gridCol w:w="1023"/>
        <w:gridCol w:w="1232"/>
      </w:tblGrid>
      <w:tr w:rsidR="00831E79" w14:paraId="44B02194" w14:textId="77777777" w:rsidTr="00374B3E">
        <w:trPr>
          <w:trHeight w:val="158"/>
        </w:trPr>
        <w:tc>
          <w:tcPr>
            <w:tcW w:w="1395" w:type="dxa"/>
            <w:vMerge w:val="restart"/>
            <w:shd w:val="clear" w:color="auto" w:fill="95B3D7" w:themeFill="accent1" w:themeFillTint="99"/>
            <w:vAlign w:val="center"/>
          </w:tcPr>
          <w:p w14:paraId="2E558946"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Год окончания</w:t>
            </w:r>
          </w:p>
        </w:tc>
        <w:tc>
          <w:tcPr>
            <w:tcW w:w="1152" w:type="dxa"/>
            <w:vMerge w:val="restart"/>
            <w:shd w:val="clear" w:color="auto" w:fill="95B3D7" w:themeFill="accent1" w:themeFillTint="99"/>
            <w:vAlign w:val="center"/>
          </w:tcPr>
          <w:p w14:paraId="228012E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Выпуск</w:t>
            </w:r>
          </w:p>
        </w:tc>
        <w:tc>
          <w:tcPr>
            <w:tcW w:w="2977" w:type="dxa"/>
            <w:gridSpan w:val="2"/>
            <w:shd w:val="clear" w:color="auto" w:fill="95B3D7" w:themeFill="accent1" w:themeFillTint="99"/>
            <w:vAlign w:val="center"/>
          </w:tcPr>
          <w:p w14:paraId="266204E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Трудоустроены</w:t>
            </w:r>
          </w:p>
        </w:tc>
        <w:tc>
          <w:tcPr>
            <w:tcW w:w="1275" w:type="dxa"/>
            <w:vMerge w:val="restart"/>
            <w:shd w:val="clear" w:color="auto" w:fill="95B3D7" w:themeFill="accent1" w:themeFillTint="99"/>
            <w:vAlign w:val="center"/>
          </w:tcPr>
          <w:p w14:paraId="1962FBB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Отпуск по уходу за ребенком</w:t>
            </w:r>
          </w:p>
        </w:tc>
        <w:tc>
          <w:tcPr>
            <w:tcW w:w="693" w:type="dxa"/>
            <w:vMerge w:val="restart"/>
            <w:shd w:val="clear" w:color="auto" w:fill="95B3D7" w:themeFill="accent1" w:themeFillTint="99"/>
            <w:vAlign w:val="center"/>
          </w:tcPr>
          <w:p w14:paraId="055F879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РА</w:t>
            </w:r>
          </w:p>
        </w:tc>
        <w:tc>
          <w:tcPr>
            <w:tcW w:w="2255" w:type="dxa"/>
            <w:gridSpan w:val="2"/>
            <w:shd w:val="clear" w:color="auto" w:fill="95B3D7" w:themeFill="accent1" w:themeFillTint="99"/>
            <w:vAlign w:val="center"/>
          </w:tcPr>
          <w:p w14:paraId="3CE1FCE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Продолжают обучение</w:t>
            </w:r>
          </w:p>
        </w:tc>
      </w:tr>
      <w:tr w:rsidR="00831E79" w14:paraId="1B5D6DDE" w14:textId="77777777" w:rsidTr="00374B3E">
        <w:trPr>
          <w:trHeight w:val="691"/>
        </w:trPr>
        <w:tc>
          <w:tcPr>
            <w:tcW w:w="1395" w:type="dxa"/>
            <w:vMerge/>
            <w:shd w:val="clear" w:color="auto" w:fill="DBE5F1"/>
            <w:vAlign w:val="center"/>
          </w:tcPr>
          <w:p w14:paraId="340507AE" w14:textId="77777777" w:rsidR="00831E79" w:rsidRDefault="00831E79" w:rsidP="00374B3E">
            <w:pPr>
              <w:spacing w:after="0" w:line="240" w:lineRule="auto"/>
              <w:jc w:val="center"/>
              <w:rPr>
                <w:rFonts w:ascii="Times New Roman" w:hAnsi="Times New Roman"/>
                <w:b/>
                <w:sz w:val="20"/>
                <w:szCs w:val="20"/>
              </w:rPr>
            </w:pPr>
          </w:p>
        </w:tc>
        <w:tc>
          <w:tcPr>
            <w:tcW w:w="1152" w:type="dxa"/>
            <w:vMerge/>
            <w:shd w:val="clear" w:color="auto" w:fill="DBE5F1"/>
            <w:vAlign w:val="center"/>
          </w:tcPr>
          <w:p w14:paraId="40045AAE" w14:textId="77777777" w:rsidR="00831E79" w:rsidRDefault="00831E79" w:rsidP="00374B3E">
            <w:pPr>
              <w:spacing w:after="0" w:line="240" w:lineRule="auto"/>
              <w:jc w:val="center"/>
              <w:rPr>
                <w:rFonts w:ascii="Times New Roman" w:hAnsi="Times New Roman"/>
                <w:b/>
                <w:sz w:val="20"/>
                <w:szCs w:val="20"/>
              </w:rPr>
            </w:pPr>
          </w:p>
        </w:tc>
        <w:tc>
          <w:tcPr>
            <w:tcW w:w="1417" w:type="dxa"/>
            <w:shd w:val="clear" w:color="auto" w:fill="B8CCE4" w:themeFill="accent1" w:themeFillTint="66"/>
            <w:vAlign w:val="center"/>
          </w:tcPr>
          <w:p w14:paraId="02178F1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всего</w:t>
            </w:r>
          </w:p>
        </w:tc>
        <w:tc>
          <w:tcPr>
            <w:tcW w:w="1560" w:type="dxa"/>
            <w:shd w:val="clear" w:color="auto" w:fill="B8CCE4" w:themeFill="accent1" w:themeFillTint="66"/>
            <w:vAlign w:val="center"/>
          </w:tcPr>
          <w:p w14:paraId="5CD942F1"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по специальности</w:t>
            </w:r>
          </w:p>
        </w:tc>
        <w:tc>
          <w:tcPr>
            <w:tcW w:w="1275" w:type="dxa"/>
            <w:vMerge/>
            <w:shd w:val="clear" w:color="auto" w:fill="95B3D7" w:themeFill="accent1" w:themeFillTint="99"/>
            <w:vAlign w:val="center"/>
          </w:tcPr>
          <w:p w14:paraId="15E9EC60" w14:textId="77777777" w:rsidR="00831E79" w:rsidRDefault="00831E79" w:rsidP="00374B3E">
            <w:pPr>
              <w:spacing w:after="0" w:line="240" w:lineRule="auto"/>
              <w:jc w:val="center"/>
              <w:rPr>
                <w:rFonts w:ascii="Times New Roman" w:hAnsi="Times New Roman"/>
                <w:b/>
                <w:sz w:val="20"/>
                <w:szCs w:val="20"/>
              </w:rPr>
            </w:pPr>
          </w:p>
        </w:tc>
        <w:tc>
          <w:tcPr>
            <w:tcW w:w="693" w:type="dxa"/>
            <w:vMerge/>
            <w:shd w:val="clear" w:color="auto" w:fill="95B3D7" w:themeFill="accent1" w:themeFillTint="99"/>
            <w:vAlign w:val="center"/>
          </w:tcPr>
          <w:p w14:paraId="4A1DDAAB" w14:textId="77777777" w:rsidR="00831E79" w:rsidRDefault="00831E79" w:rsidP="00374B3E">
            <w:pPr>
              <w:spacing w:after="0" w:line="240" w:lineRule="auto"/>
              <w:jc w:val="center"/>
              <w:rPr>
                <w:rFonts w:ascii="Times New Roman" w:hAnsi="Times New Roman"/>
                <w:b/>
                <w:sz w:val="20"/>
                <w:szCs w:val="20"/>
              </w:rPr>
            </w:pPr>
          </w:p>
        </w:tc>
        <w:tc>
          <w:tcPr>
            <w:tcW w:w="1023" w:type="dxa"/>
            <w:shd w:val="clear" w:color="auto" w:fill="B8CCE4" w:themeFill="accent1" w:themeFillTint="66"/>
            <w:vAlign w:val="center"/>
          </w:tcPr>
          <w:p w14:paraId="765AAA02"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очно</w:t>
            </w:r>
          </w:p>
        </w:tc>
        <w:tc>
          <w:tcPr>
            <w:tcW w:w="1232" w:type="dxa"/>
            <w:shd w:val="clear" w:color="auto" w:fill="B8CCE4" w:themeFill="accent1" w:themeFillTint="66"/>
            <w:vAlign w:val="center"/>
          </w:tcPr>
          <w:p w14:paraId="0F39116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заочно</w:t>
            </w:r>
          </w:p>
        </w:tc>
      </w:tr>
      <w:tr w:rsidR="00831E79" w14:paraId="45ABDBC7" w14:textId="77777777" w:rsidTr="00374B3E">
        <w:trPr>
          <w:trHeight w:val="70"/>
        </w:trPr>
        <w:tc>
          <w:tcPr>
            <w:tcW w:w="1395" w:type="dxa"/>
            <w:shd w:val="clear" w:color="auto" w:fill="auto"/>
          </w:tcPr>
          <w:p w14:paraId="6A4CA22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2021</w:t>
            </w:r>
          </w:p>
        </w:tc>
        <w:tc>
          <w:tcPr>
            <w:tcW w:w="1152" w:type="dxa"/>
            <w:shd w:val="clear" w:color="auto" w:fill="auto"/>
          </w:tcPr>
          <w:p w14:paraId="18F4CCF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49</w:t>
            </w:r>
          </w:p>
        </w:tc>
        <w:tc>
          <w:tcPr>
            <w:tcW w:w="1417" w:type="dxa"/>
            <w:shd w:val="clear" w:color="auto" w:fill="auto"/>
          </w:tcPr>
          <w:p w14:paraId="0267042F"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 (76%)</w:t>
            </w:r>
          </w:p>
        </w:tc>
        <w:tc>
          <w:tcPr>
            <w:tcW w:w="1560" w:type="dxa"/>
            <w:shd w:val="clear" w:color="auto" w:fill="auto"/>
          </w:tcPr>
          <w:p w14:paraId="45182F41"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(69%)</w:t>
            </w:r>
          </w:p>
        </w:tc>
        <w:tc>
          <w:tcPr>
            <w:tcW w:w="1275" w:type="dxa"/>
            <w:shd w:val="clear" w:color="auto" w:fill="auto"/>
          </w:tcPr>
          <w:p w14:paraId="4BD9A29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693" w:type="dxa"/>
            <w:shd w:val="clear" w:color="auto" w:fill="auto"/>
          </w:tcPr>
          <w:p w14:paraId="773F3A64" w14:textId="77777777" w:rsidR="00831E79" w:rsidRDefault="00831E79" w:rsidP="00374B3E">
            <w:pPr>
              <w:tabs>
                <w:tab w:val="center" w:pos="238"/>
              </w:tabs>
              <w:spacing w:after="0" w:line="240" w:lineRule="auto"/>
              <w:rPr>
                <w:rFonts w:ascii="Times New Roman" w:hAnsi="Times New Roman"/>
                <w:sz w:val="20"/>
                <w:szCs w:val="20"/>
              </w:rPr>
            </w:pPr>
            <w:r>
              <w:rPr>
                <w:rFonts w:ascii="Times New Roman" w:hAnsi="Times New Roman"/>
                <w:sz w:val="20"/>
                <w:szCs w:val="20"/>
              </w:rPr>
              <w:tab/>
              <w:t>-</w:t>
            </w:r>
          </w:p>
        </w:tc>
        <w:tc>
          <w:tcPr>
            <w:tcW w:w="1023" w:type="dxa"/>
            <w:shd w:val="clear" w:color="auto" w:fill="auto"/>
          </w:tcPr>
          <w:p w14:paraId="4FB00FB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5 (10%)</w:t>
            </w:r>
          </w:p>
        </w:tc>
        <w:tc>
          <w:tcPr>
            <w:tcW w:w="1232" w:type="dxa"/>
            <w:shd w:val="clear" w:color="auto" w:fill="auto"/>
          </w:tcPr>
          <w:p w14:paraId="3058471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3 (6%)</w:t>
            </w:r>
          </w:p>
        </w:tc>
      </w:tr>
      <w:tr w:rsidR="00831E79" w14:paraId="53B7D2F6" w14:textId="77777777" w:rsidTr="00374B3E">
        <w:trPr>
          <w:trHeight w:val="70"/>
        </w:trPr>
        <w:tc>
          <w:tcPr>
            <w:tcW w:w="1395" w:type="dxa"/>
            <w:shd w:val="clear" w:color="auto" w:fill="auto"/>
          </w:tcPr>
          <w:p w14:paraId="6D1B3164"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lastRenderedPageBreak/>
              <w:t>2022</w:t>
            </w:r>
          </w:p>
        </w:tc>
        <w:tc>
          <w:tcPr>
            <w:tcW w:w="1152" w:type="dxa"/>
            <w:shd w:val="clear" w:color="auto" w:fill="auto"/>
          </w:tcPr>
          <w:p w14:paraId="4742A9D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65</w:t>
            </w:r>
          </w:p>
        </w:tc>
        <w:tc>
          <w:tcPr>
            <w:tcW w:w="1417" w:type="dxa"/>
            <w:shd w:val="clear" w:color="auto" w:fill="auto"/>
          </w:tcPr>
          <w:p w14:paraId="637A4EC8"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 (83%)</w:t>
            </w:r>
          </w:p>
        </w:tc>
        <w:tc>
          <w:tcPr>
            <w:tcW w:w="1560" w:type="dxa"/>
            <w:shd w:val="clear" w:color="auto" w:fill="auto"/>
          </w:tcPr>
          <w:p w14:paraId="662D38E7"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 (62%)</w:t>
            </w:r>
          </w:p>
        </w:tc>
        <w:tc>
          <w:tcPr>
            <w:tcW w:w="1275" w:type="dxa"/>
            <w:shd w:val="clear" w:color="auto" w:fill="auto"/>
          </w:tcPr>
          <w:p w14:paraId="6FECE57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(2%)</w:t>
            </w:r>
          </w:p>
        </w:tc>
        <w:tc>
          <w:tcPr>
            <w:tcW w:w="693" w:type="dxa"/>
            <w:shd w:val="clear" w:color="auto" w:fill="auto"/>
          </w:tcPr>
          <w:p w14:paraId="6E2CB1A4" w14:textId="77777777" w:rsidR="00831E79" w:rsidRDefault="00831E79" w:rsidP="00374B3E">
            <w:pPr>
              <w:tabs>
                <w:tab w:val="center" w:pos="238"/>
              </w:tabs>
              <w:spacing w:after="0" w:line="240" w:lineRule="auto"/>
              <w:jc w:val="center"/>
              <w:rPr>
                <w:rFonts w:ascii="Times New Roman" w:hAnsi="Times New Roman"/>
                <w:sz w:val="20"/>
                <w:szCs w:val="20"/>
              </w:rPr>
            </w:pPr>
            <w:r>
              <w:rPr>
                <w:rFonts w:ascii="Times New Roman" w:hAnsi="Times New Roman"/>
                <w:sz w:val="20"/>
                <w:szCs w:val="20"/>
              </w:rPr>
              <w:t>-</w:t>
            </w:r>
          </w:p>
        </w:tc>
        <w:tc>
          <w:tcPr>
            <w:tcW w:w="1023" w:type="dxa"/>
            <w:shd w:val="clear" w:color="auto" w:fill="auto"/>
          </w:tcPr>
          <w:p w14:paraId="43A7DA7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(3%)</w:t>
            </w:r>
          </w:p>
        </w:tc>
        <w:tc>
          <w:tcPr>
            <w:tcW w:w="1232" w:type="dxa"/>
            <w:shd w:val="clear" w:color="auto" w:fill="auto"/>
          </w:tcPr>
          <w:p w14:paraId="1975B545"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 (6%)</w:t>
            </w:r>
          </w:p>
        </w:tc>
      </w:tr>
      <w:tr w:rsidR="00831E79" w14:paraId="1E9CFF6A" w14:textId="77777777" w:rsidTr="00374B3E">
        <w:trPr>
          <w:trHeight w:val="70"/>
        </w:trPr>
        <w:tc>
          <w:tcPr>
            <w:tcW w:w="1395" w:type="dxa"/>
            <w:shd w:val="clear" w:color="auto" w:fill="auto"/>
          </w:tcPr>
          <w:p w14:paraId="4E24F85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152" w:type="dxa"/>
            <w:shd w:val="clear" w:color="auto" w:fill="auto"/>
          </w:tcPr>
          <w:p w14:paraId="7B58EF2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65</w:t>
            </w:r>
          </w:p>
        </w:tc>
        <w:tc>
          <w:tcPr>
            <w:tcW w:w="1417" w:type="dxa"/>
            <w:shd w:val="clear" w:color="auto" w:fill="auto"/>
          </w:tcPr>
          <w:p w14:paraId="1DDCD164"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 (86%)</w:t>
            </w:r>
          </w:p>
        </w:tc>
        <w:tc>
          <w:tcPr>
            <w:tcW w:w="1560" w:type="dxa"/>
            <w:shd w:val="clear" w:color="auto" w:fill="auto"/>
          </w:tcPr>
          <w:p w14:paraId="3B59B1C9"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 (71%)</w:t>
            </w:r>
          </w:p>
        </w:tc>
        <w:tc>
          <w:tcPr>
            <w:tcW w:w="1275" w:type="dxa"/>
            <w:shd w:val="clear" w:color="auto" w:fill="auto"/>
          </w:tcPr>
          <w:p w14:paraId="7B06384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693" w:type="dxa"/>
            <w:shd w:val="clear" w:color="auto" w:fill="auto"/>
          </w:tcPr>
          <w:p w14:paraId="38AA9201" w14:textId="77777777" w:rsidR="00831E79" w:rsidRDefault="00831E79" w:rsidP="00374B3E">
            <w:pPr>
              <w:tabs>
                <w:tab w:val="center" w:pos="238"/>
              </w:tabs>
              <w:spacing w:after="0" w:line="240" w:lineRule="auto"/>
              <w:jc w:val="center"/>
              <w:rPr>
                <w:rFonts w:ascii="Times New Roman" w:hAnsi="Times New Roman"/>
                <w:sz w:val="20"/>
                <w:szCs w:val="20"/>
              </w:rPr>
            </w:pPr>
            <w:r>
              <w:rPr>
                <w:rFonts w:ascii="Times New Roman" w:hAnsi="Times New Roman"/>
                <w:sz w:val="20"/>
                <w:szCs w:val="20"/>
              </w:rPr>
              <w:t>-</w:t>
            </w:r>
          </w:p>
        </w:tc>
        <w:tc>
          <w:tcPr>
            <w:tcW w:w="1023" w:type="dxa"/>
            <w:shd w:val="clear" w:color="auto" w:fill="auto"/>
          </w:tcPr>
          <w:p w14:paraId="02AFF47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(3%)</w:t>
            </w:r>
          </w:p>
        </w:tc>
        <w:tc>
          <w:tcPr>
            <w:tcW w:w="1232" w:type="dxa"/>
            <w:shd w:val="clear" w:color="auto" w:fill="auto"/>
          </w:tcPr>
          <w:p w14:paraId="3342A41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(2%)</w:t>
            </w:r>
          </w:p>
        </w:tc>
      </w:tr>
      <w:tr w:rsidR="00831E79" w14:paraId="54DD8D87" w14:textId="77777777" w:rsidTr="00374B3E">
        <w:trPr>
          <w:trHeight w:val="70"/>
        </w:trPr>
        <w:tc>
          <w:tcPr>
            <w:tcW w:w="1395" w:type="dxa"/>
            <w:shd w:val="clear" w:color="auto" w:fill="auto"/>
          </w:tcPr>
          <w:p w14:paraId="07FF4AD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2024</w:t>
            </w:r>
          </w:p>
        </w:tc>
        <w:tc>
          <w:tcPr>
            <w:tcW w:w="1152" w:type="dxa"/>
            <w:shd w:val="clear" w:color="auto" w:fill="auto"/>
          </w:tcPr>
          <w:p w14:paraId="67E60E70"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48</w:t>
            </w:r>
          </w:p>
        </w:tc>
        <w:tc>
          <w:tcPr>
            <w:tcW w:w="1417" w:type="dxa"/>
            <w:shd w:val="clear" w:color="auto" w:fill="auto"/>
          </w:tcPr>
          <w:p w14:paraId="7FC4C8B5"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36</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75</w:t>
            </w:r>
            <w:r>
              <w:rPr>
                <w:rFonts w:ascii="Times New Roman" w:eastAsia="Times New Roman" w:hAnsi="Times New Roman" w:cs="Times New Roman"/>
                <w:sz w:val="20"/>
                <w:szCs w:val="20"/>
                <w:lang w:eastAsia="ru-RU"/>
              </w:rPr>
              <w:t>%)</w:t>
            </w:r>
          </w:p>
        </w:tc>
        <w:tc>
          <w:tcPr>
            <w:tcW w:w="1560" w:type="dxa"/>
            <w:shd w:val="clear" w:color="auto" w:fill="auto"/>
          </w:tcPr>
          <w:p w14:paraId="3B54C8C8"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30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62</w:t>
            </w:r>
            <w:r>
              <w:rPr>
                <w:rFonts w:ascii="Times New Roman" w:eastAsia="Times New Roman" w:hAnsi="Times New Roman" w:cs="Times New Roman"/>
                <w:sz w:val="20"/>
                <w:szCs w:val="20"/>
                <w:lang w:eastAsia="ru-RU"/>
              </w:rPr>
              <w:t>%)</w:t>
            </w:r>
          </w:p>
        </w:tc>
        <w:tc>
          <w:tcPr>
            <w:tcW w:w="1275" w:type="dxa"/>
            <w:shd w:val="clear" w:color="auto" w:fill="auto"/>
          </w:tcPr>
          <w:p w14:paraId="3EA7726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(2%)</w:t>
            </w:r>
          </w:p>
        </w:tc>
        <w:tc>
          <w:tcPr>
            <w:tcW w:w="693" w:type="dxa"/>
            <w:shd w:val="clear" w:color="auto" w:fill="auto"/>
          </w:tcPr>
          <w:p w14:paraId="38DCB9C7" w14:textId="77777777" w:rsidR="00831E79" w:rsidRDefault="00831E79" w:rsidP="00374B3E">
            <w:pPr>
              <w:tabs>
                <w:tab w:val="center" w:pos="238"/>
              </w:tabs>
              <w:spacing w:after="0" w:line="240" w:lineRule="auto"/>
              <w:jc w:val="center"/>
              <w:rPr>
                <w:rFonts w:ascii="Times New Roman" w:hAnsi="Times New Roman"/>
                <w:sz w:val="20"/>
                <w:szCs w:val="20"/>
              </w:rPr>
            </w:pPr>
            <w:r>
              <w:rPr>
                <w:rFonts w:ascii="Times New Roman" w:hAnsi="Times New Roman"/>
                <w:sz w:val="20"/>
                <w:szCs w:val="20"/>
              </w:rPr>
              <w:t>-</w:t>
            </w:r>
          </w:p>
        </w:tc>
        <w:tc>
          <w:tcPr>
            <w:tcW w:w="1023" w:type="dxa"/>
            <w:shd w:val="clear" w:color="auto" w:fill="auto"/>
          </w:tcPr>
          <w:p w14:paraId="06CFD16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 (8%)</w:t>
            </w:r>
          </w:p>
        </w:tc>
        <w:tc>
          <w:tcPr>
            <w:tcW w:w="1232" w:type="dxa"/>
            <w:shd w:val="clear" w:color="auto" w:fill="auto"/>
          </w:tcPr>
          <w:p w14:paraId="6DA1022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3 (6%)</w:t>
            </w:r>
          </w:p>
        </w:tc>
      </w:tr>
    </w:tbl>
    <w:p w14:paraId="528B66C2" w14:textId="77777777" w:rsidR="00831E79" w:rsidRDefault="00831E79" w:rsidP="002B48AE">
      <w:pPr>
        <w:autoSpaceDE w:val="0"/>
        <w:autoSpaceDN w:val="0"/>
        <w:adjustRightInd w:val="0"/>
        <w:spacing w:after="0" w:line="240" w:lineRule="auto"/>
        <w:jc w:val="right"/>
        <w:rPr>
          <w:rFonts w:ascii="Times New Roman" w:hAnsi="Times New Roman"/>
          <w:b/>
          <w:i/>
          <w:sz w:val="24"/>
          <w:szCs w:val="24"/>
          <w:highlight w:val="green"/>
        </w:rPr>
      </w:pPr>
    </w:p>
    <w:p w14:paraId="48F1FDD6" w14:textId="3C634B33" w:rsidR="00831E79" w:rsidRDefault="00831E79" w:rsidP="002B48AE">
      <w:pPr>
        <w:autoSpaceDE w:val="0"/>
        <w:autoSpaceDN w:val="0"/>
        <w:adjustRightInd w:val="0"/>
        <w:spacing w:after="0" w:line="240" w:lineRule="auto"/>
        <w:jc w:val="right"/>
        <w:rPr>
          <w:rFonts w:ascii="Times New Roman" w:hAnsi="Times New Roman"/>
          <w:b/>
          <w:i/>
          <w:sz w:val="24"/>
          <w:szCs w:val="24"/>
        </w:rPr>
      </w:pPr>
      <w:r>
        <w:rPr>
          <w:rFonts w:ascii="Times New Roman" w:hAnsi="Times New Roman"/>
          <w:b/>
          <w:i/>
          <w:sz w:val="24"/>
          <w:szCs w:val="24"/>
        </w:rPr>
        <w:t xml:space="preserve">Таблица </w:t>
      </w:r>
      <w:r w:rsidR="00302D25">
        <w:rPr>
          <w:rFonts w:ascii="Times New Roman" w:hAnsi="Times New Roman"/>
          <w:b/>
          <w:i/>
          <w:sz w:val="24"/>
          <w:szCs w:val="24"/>
        </w:rPr>
        <w:t>11</w:t>
      </w:r>
      <w:r>
        <w:rPr>
          <w:rFonts w:ascii="Times New Roman" w:hAnsi="Times New Roman"/>
          <w:b/>
          <w:i/>
          <w:sz w:val="24"/>
          <w:szCs w:val="24"/>
        </w:rPr>
        <w:t>.</w:t>
      </w:r>
    </w:p>
    <w:p w14:paraId="57FC5455" w14:textId="07C855F8" w:rsidR="00831E79" w:rsidRDefault="00831E79" w:rsidP="002B48A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Специальность 44.02.04 Специальное дошкольное образование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1152"/>
        <w:gridCol w:w="1389"/>
        <w:gridCol w:w="1559"/>
        <w:gridCol w:w="1276"/>
        <w:gridCol w:w="721"/>
        <w:gridCol w:w="1023"/>
        <w:gridCol w:w="1232"/>
      </w:tblGrid>
      <w:tr w:rsidR="00831E79" w14:paraId="157B30B9" w14:textId="77777777" w:rsidTr="00374B3E">
        <w:trPr>
          <w:trHeight w:val="158"/>
        </w:trPr>
        <w:tc>
          <w:tcPr>
            <w:tcW w:w="1395" w:type="dxa"/>
            <w:vMerge w:val="restart"/>
            <w:shd w:val="clear" w:color="auto" w:fill="95B3D7" w:themeFill="accent1" w:themeFillTint="99"/>
            <w:vAlign w:val="center"/>
          </w:tcPr>
          <w:p w14:paraId="063C20B7"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Год окончания</w:t>
            </w:r>
          </w:p>
        </w:tc>
        <w:tc>
          <w:tcPr>
            <w:tcW w:w="1152" w:type="dxa"/>
            <w:vMerge w:val="restart"/>
            <w:shd w:val="clear" w:color="auto" w:fill="95B3D7" w:themeFill="accent1" w:themeFillTint="99"/>
            <w:vAlign w:val="center"/>
          </w:tcPr>
          <w:p w14:paraId="4BBFCC2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Выпуск</w:t>
            </w:r>
          </w:p>
        </w:tc>
        <w:tc>
          <w:tcPr>
            <w:tcW w:w="2948" w:type="dxa"/>
            <w:gridSpan w:val="2"/>
            <w:shd w:val="clear" w:color="auto" w:fill="95B3D7" w:themeFill="accent1" w:themeFillTint="99"/>
            <w:vAlign w:val="center"/>
          </w:tcPr>
          <w:p w14:paraId="18087699"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Трудоустроены</w:t>
            </w:r>
          </w:p>
        </w:tc>
        <w:tc>
          <w:tcPr>
            <w:tcW w:w="1276" w:type="dxa"/>
            <w:vMerge w:val="restart"/>
            <w:shd w:val="clear" w:color="auto" w:fill="95B3D7" w:themeFill="accent1" w:themeFillTint="99"/>
            <w:vAlign w:val="center"/>
          </w:tcPr>
          <w:p w14:paraId="17BA916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Отпуск по уходу за ребенком</w:t>
            </w:r>
          </w:p>
        </w:tc>
        <w:tc>
          <w:tcPr>
            <w:tcW w:w="721" w:type="dxa"/>
            <w:vMerge w:val="restart"/>
            <w:shd w:val="clear" w:color="auto" w:fill="95B3D7" w:themeFill="accent1" w:themeFillTint="99"/>
            <w:vAlign w:val="center"/>
          </w:tcPr>
          <w:p w14:paraId="6B69746F"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РА</w:t>
            </w:r>
          </w:p>
        </w:tc>
        <w:tc>
          <w:tcPr>
            <w:tcW w:w="2255" w:type="dxa"/>
            <w:gridSpan w:val="2"/>
            <w:shd w:val="clear" w:color="auto" w:fill="95B3D7" w:themeFill="accent1" w:themeFillTint="99"/>
            <w:vAlign w:val="center"/>
          </w:tcPr>
          <w:p w14:paraId="47A4B9DD"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Продолжают обучение</w:t>
            </w:r>
          </w:p>
        </w:tc>
      </w:tr>
      <w:tr w:rsidR="00831E79" w14:paraId="6FA4B41E" w14:textId="77777777" w:rsidTr="00374B3E">
        <w:trPr>
          <w:trHeight w:val="157"/>
        </w:trPr>
        <w:tc>
          <w:tcPr>
            <w:tcW w:w="1395" w:type="dxa"/>
            <w:vMerge/>
            <w:shd w:val="clear" w:color="auto" w:fill="DBE5F1"/>
            <w:vAlign w:val="center"/>
          </w:tcPr>
          <w:p w14:paraId="3208F017" w14:textId="77777777" w:rsidR="00831E79" w:rsidRDefault="00831E79" w:rsidP="00374B3E">
            <w:pPr>
              <w:spacing w:after="0" w:line="240" w:lineRule="auto"/>
              <w:jc w:val="center"/>
              <w:rPr>
                <w:rFonts w:ascii="Times New Roman" w:hAnsi="Times New Roman"/>
                <w:b/>
                <w:sz w:val="20"/>
                <w:szCs w:val="20"/>
              </w:rPr>
            </w:pPr>
          </w:p>
        </w:tc>
        <w:tc>
          <w:tcPr>
            <w:tcW w:w="1152" w:type="dxa"/>
            <w:vMerge/>
            <w:shd w:val="clear" w:color="auto" w:fill="DBE5F1"/>
            <w:vAlign w:val="center"/>
          </w:tcPr>
          <w:p w14:paraId="1BEF75C1" w14:textId="77777777" w:rsidR="00831E79" w:rsidRDefault="00831E79" w:rsidP="00374B3E">
            <w:pPr>
              <w:spacing w:after="0" w:line="240" w:lineRule="auto"/>
              <w:jc w:val="center"/>
              <w:rPr>
                <w:rFonts w:ascii="Times New Roman" w:hAnsi="Times New Roman"/>
                <w:b/>
                <w:sz w:val="20"/>
                <w:szCs w:val="20"/>
              </w:rPr>
            </w:pPr>
          </w:p>
        </w:tc>
        <w:tc>
          <w:tcPr>
            <w:tcW w:w="1389" w:type="dxa"/>
            <w:shd w:val="clear" w:color="auto" w:fill="B8CCE4" w:themeFill="accent1" w:themeFillTint="66"/>
            <w:vAlign w:val="center"/>
          </w:tcPr>
          <w:p w14:paraId="4C8526F5"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всего</w:t>
            </w:r>
          </w:p>
        </w:tc>
        <w:tc>
          <w:tcPr>
            <w:tcW w:w="1559" w:type="dxa"/>
            <w:shd w:val="clear" w:color="auto" w:fill="B8CCE4" w:themeFill="accent1" w:themeFillTint="66"/>
            <w:vAlign w:val="center"/>
          </w:tcPr>
          <w:p w14:paraId="2B346789"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по специальности</w:t>
            </w:r>
          </w:p>
        </w:tc>
        <w:tc>
          <w:tcPr>
            <w:tcW w:w="1276" w:type="dxa"/>
            <w:vMerge/>
            <w:shd w:val="clear" w:color="auto" w:fill="95B3D7" w:themeFill="accent1" w:themeFillTint="99"/>
            <w:vAlign w:val="center"/>
          </w:tcPr>
          <w:p w14:paraId="1474C724" w14:textId="77777777" w:rsidR="00831E79" w:rsidRDefault="00831E79" w:rsidP="00374B3E">
            <w:pPr>
              <w:spacing w:after="0" w:line="240" w:lineRule="auto"/>
              <w:jc w:val="center"/>
              <w:rPr>
                <w:rFonts w:ascii="Times New Roman" w:hAnsi="Times New Roman"/>
                <w:b/>
                <w:sz w:val="20"/>
                <w:szCs w:val="20"/>
              </w:rPr>
            </w:pPr>
          </w:p>
        </w:tc>
        <w:tc>
          <w:tcPr>
            <w:tcW w:w="721" w:type="dxa"/>
            <w:vMerge/>
            <w:shd w:val="clear" w:color="auto" w:fill="95B3D7" w:themeFill="accent1" w:themeFillTint="99"/>
            <w:vAlign w:val="center"/>
          </w:tcPr>
          <w:p w14:paraId="5F0877C8" w14:textId="77777777" w:rsidR="00831E79" w:rsidRDefault="00831E79" w:rsidP="00374B3E">
            <w:pPr>
              <w:spacing w:after="0" w:line="240" w:lineRule="auto"/>
              <w:jc w:val="center"/>
              <w:rPr>
                <w:rFonts w:ascii="Times New Roman" w:hAnsi="Times New Roman"/>
                <w:b/>
                <w:sz w:val="20"/>
                <w:szCs w:val="20"/>
              </w:rPr>
            </w:pPr>
          </w:p>
        </w:tc>
        <w:tc>
          <w:tcPr>
            <w:tcW w:w="1023" w:type="dxa"/>
            <w:shd w:val="clear" w:color="auto" w:fill="B8CCE4" w:themeFill="accent1" w:themeFillTint="66"/>
            <w:vAlign w:val="center"/>
          </w:tcPr>
          <w:p w14:paraId="62E82D57"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очно</w:t>
            </w:r>
          </w:p>
        </w:tc>
        <w:tc>
          <w:tcPr>
            <w:tcW w:w="1232" w:type="dxa"/>
            <w:shd w:val="clear" w:color="auto" w:fill="B8CCE4" w:themeFill="accent1" w:themeFillTint="66"/>
            <w:vAlign w:val="center"/>
          </w:tcPr>
          <w:p w14:paraId="00203BD9"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заочно</w:t>
            </w:r>
          </w:p>
        </w:tc>
      </w:tr>
      <w:tr w:rsidR="00831E79" w14:paraId="48C698F2" w14:textId="77777777" w:rsidTr="00374B3E">
        <w:tc>
          <w:tcPr>
            <w:tcW w:w="1395" w:type="dxa"/>
            <w:shd w:val="clear" w:color="auto" w:fill="auto"/>
          </w:tcPr>
          <w:p w14:paraId="1C9EDD4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2021</w:t>
            </w:r>
          </w:p>
        </w:tc>
        <w:tc>
          <w:tcPr>
            <w:tcW w:w="1152" w:type="dxa"/>
            <w:shd w:val="clear" w:color="auto" w:fill="auto"/>
          </w:tcPr>
          <w:p w14:paraId="159B06A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29</w:t>
            </w:r>
          </w:p>
        </w:tc>
        <w:tc>
          <w:tcPr>
            <w:tcW w:w="1389" w:type="dxa"/>
            <w:shd w:val="clear" w:color="auto" w:fill="auto"/>
          </w:tcPr>
          <w:p w14:paraId="775B91D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25 (86%)</w:t>
            </w:r>
          </w:p>
        </w:tc>
        <w:tc>
          <w:tcPr>
            <w:tcW w:w="1559" w:type="dxa"/>
            <w:shd w:val="clear" w:color="auto" w:fill="auto"/>
          </w:tcPr>
          <w:p w14:paraId="0EF7603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24 (83%)</w:t>
            </w:r>
          </w:p>
        </w:tc>
        <w:tc>
          <w:tcPr>
            <w:tcW w:w="1276" w:type="dxa"/>
            <w:shd w:val="clear" w:color="auto" w:fill="auto"/>
          </w:tcPr>
          <w:p w14:paraId="4332055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(3%)</w:t>
            </w:r>
          </w:p>
        </w:tc>
        <w:tc>
          <w:tcPr>
            <w:tcW w:w="721" w:type="dxa"/>
            <w:shd w:val="clear" w:color="auto" w:fill="auto"/>
          </w:tcPr>
          <w:p w14:paraId="71042775"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1023" w:type="dxa"/>
            <w:shd w:val="clear" w:color="auto" w:fill="auto"/>
          </w:tcPr>
          <w:p w14:paraId="476AA49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(6%)</w:t>
            </w:r>
          </w:p>
        </w:tc>
        <w:tc>
          <w:tcPr>
            <w:tcW w:w="1232" w:type="dxa"/>
            <w:shd w:val="clear" w:color="auto" w:fill="auto"/>
          </w:tcPr>
          <w:p w14:paraId="6138529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r>
      <w:tr w:rsidR="00831E79" w14:paraId="4CA0DD56" w14:textId="77777777" w:rsidTr="00374B3E">
        <w:tc>
          <w:tcPr>
            <w:tcW w:w="1395" w:type="dxa"/>
            <w:shd w:val="clear" w:color="auto" w:fill="auto"/>
          </w:tcPr>
          <w:p w14:paraId="05E6471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2022</w:t>
            </w:r>
          </w:p>
        </w:tc>
        <w:tc>
          <w:tcPr>
            <w:tcW w:w="1152" w:type="dxa"/>
            <w:shd w:val="clear" w:color="auto" w:fill="auto"/>
          </w:tcPr>
          <w:p w14:paraId="6E41382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27</w:t>
            </w:r>
          </w:p>
        </w:tc>
        <w:tc>
          <w:tcPr>
            <w:tcW w:w="1389" w:type="dxa"/>
            <w:shd w:val="clear" w:color="auto" w:fill="auto"/>
          </w:tcPr>
          <w:p w14:paraId="57134BD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24 (89%)</w:t>
            </w:r>
          </w:p>
        </w:tc>
        <w:tc>
          <w:tcPr>
            <w:tcW w:w="1559" w:type="dxa"/>
            <w:shd w:val="clear" w:color="auto" w:fill="auto"/>
          </w:tcPr>
          <w:p w14:paraId="1A5148B4"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18 (67%)</w:t>
            </w:r>
          </w:p>
        </w:tc>
        <w:tc>
          <w:tcPr>
            <w:tcW w:w="1276" w:type="dxa"/>
            <w:shd w:val="clear" w:color="auto" w:fill="auto"/>
          </w:tcPr>
          <w:p w14:paraId="3B5EF3D0"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721" w:type="dxa"/>
            <w:shd w:val="clear" w:color="auto" w:fill="auto"/>
          </w:tcPr>
          <w:p w14:paraId="44BC44E9"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1023" w:type="dxa"/>
            <w:shd w:val="clear" w:color="auto" w:fill="auto"/>
          </w:tcPr>
          <w:p w14:paraId="05AC6A0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1232" w:type="dxa"/>
            <w:shd w:val="clear" w:color="auto" w:fill="auto"/>
          </w:tcPr>
          <w:p w14:paraId="426C37A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(7%)</w:t>
            </w:r>
          </w:p>
        </w:tc>
      </w:tr>
      <w:tr w:rsidR="00831E79" w14:paraId="054B7352" w14:textId="77777777" w:rsidTr="00374B3E">
        <w:tc>
          <w:tcPr>
            <w:tcW w:w="1395" w:type="dxa"/>
            <w:shd w:val="clear" w:color="auto" w:fill="auto"/>
          </w:tcPr>
          <w:p w14:paraId="5257FEE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152" w:type="dxa"/>
            <w:shd w:val="clear" w:color="auto" w:fill="auto"/>
          </w:tcPr>
          <w:p w14:paraId="14DA31B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41</w:t>
            </w:r>
          </w:p>
        </w:tc>
        <w:tc>
          <w:tcPr>
            <w:tcW w:w="1389" w:type="dxa"/>
            <w:shd w:val="clear" w:color="auto" w:fill="auto"/>
          </w:tcPr>
          <w:p w14:paraId="11B21ED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28 (68%)</w:t>
            </w:r>
          </w:p>
        </w:tc>
        <w:tc>
          <w:tcPr>
            <w:tcW w:w="1559" w:type="dxa"/>
            <w:shd w:val="clear" w:color="auto" w:fill="auto"/>
          </w:tcPr>
          <w:p w14:paraId="7956AE8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27 (66%)</w:t>
            </w:r>
          </w:p>
        </w:tc>
        <w:tc>
          <w:tcPr>
            <w:tcW w:w="1276" w:type="dxa"/>
            <w:shd w:val="clear" w:color="auto" w:fill="auto"/>
          </w:tcPr>
          <w:p w14:paraId="0D72F56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721" w:type="dxa"/>
            <w:shd w:val="clear" w:color="auto" w:fill="auto"/>
          </w:tcPr>
          <w:p w14:paraId="0E3DEB8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1023" w:type="dxa"/>
            <w:shd w:val="clear" w:color="auto" w:fill="auto"/>
          </w:tcPr>
          <w:p w14:paraId="7880815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 (10%)</w:t>
            </w:r>
          </w:p>
        </w:tc>
        <w:tc>
          <w:tcPr>
            <w:tcW w:w="1232" w:type="dxa"/>
            <w:shd w:val="clear" w:color="auto" w:fill="auto"/>
          </w:tcPr>
          <w:p w14:paraId="74EEB96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(5%)</w:t>
            </w:r>
          </w:p>
        </w:tc>
      </w:tr>
      <w:tr w:rsidR="00831E79" w14:paraId="0C4A7372" w14:textId="77777777" w:rsidTr="00374B3E">
        <w:tc>
          <w:tcPr>
            <w:tcW w:w="1395" w:type="dxa"/>
            <w:shd w:val="clear" w:color="auto" w:fill="auto"/>
          </w:tcPr>
          <w:p w14:paraId="3A93CE9B" w14:textId="77777777" w:rsidR="00831E79" w:rsidRDefault="00831E79" w:rsidP="00374B3E">
            <w:pPr>
              <w:spacing w:after="0" w:line="240" w:lineRule="auto"/>
              <w:jc w:val="center"/>
              <w:rPr>
                <w:rFonts w:ascii="Times New Roman" w:hAnsi="Times New Roman"/>
                <w:sz w:val="20"/>
                <w:szCs w:val="20"/>
                <w:highlight w:val="green"/>
              </w:rPr>
            </w:pPr>
            <w:r>
              <w:rPr>
                <w:rFonts w:ascii="Times New Roman" w:hAnsi="Times New Roman"/>
                <w:sz w:val="20"/>
                <w:szCs w:val="20"/>
              </w:rPr>
              <w:t>2024</w:t>
            </w:r>
          </w:p>
        </w:tc>
        <w:tc>
          <w:tcPr>
            <w:tcW w:w="1152" w:type="dxa"/>
            <w:shd w:val="clear" w:color="auto" w:fill="auto"/>
          </w:tcPr>
          <w:p w14:paraId="5369E487" w14:textId="77777777" w:rsidR="00831E79" w:rsidRDefault="00831E79" w:rsidP="00374B3E">
            <w:pPr>
              <w:spacing w:after="0" w:line="240" w:lineRule="auto"/>
              <w:jc w:val="center"/>
              <w:rPr>
                <w:rFonts w:ascii="Times New Roman" w:hAnsi="Times New Roman"/>
                <w:sz w:val="20"/>
                <w:szCs w:val="20"/>
                <w:highlight w:val="green"/>
              </w:rPr>
            </w:pPr>
            <w:r>
              <w:rPr>
                <w:rFonts w:ascii="Times New Roman" w:hAnsi="Times New Roman"/>
                <w:sz w:val="20"/>
                <w:szCs w:val="20"/>
              </w:rPr>
              <w:t>42</w:t>
            </w:r>
          </w:p>
        </w:tc>
        <w:tc>
          <w:tcPr>
            <w:tcW w:w="1389" w:type="dxa"/>
            <w:shd w:val="clear" w:color="auto" w:fill="auto"/>
          </w:tcPr>
          <w:p w14:paraId="2070EF2E" w14:textId="77777777" w:rsidR="00831E79" w:rsidRDefault="00831E79" w:rsidP="00374B3E">
            <w:pPr>
              <w:spacing w:after="0" w:line="240" w:lineRule="auto"/>
              <w:jc w:val="center"/>
              <w:rPr>
                <w:rFonts w:ascii="Times New Roman" w:hAnsi="Times New Roman"/>
                <w:sz w:val="20"/>
                <w:szCs w:val="20"/>
                <w:highlight w:val="green"/>
              </w:rPr>
            </w:pPr>
            <w:r>
              <w:rPr>
                <w:rFonts w:ascii="Times New Roman" w:hAnsi="Times New Roman"/>
                <w:sz w:val="20"/>
                <w:szCs w:val="20"/>
              </w:rPr>
              <w:t>36 (86%)</w:t>
            </w:r>
          </w:p>
        </w:tc>
        <w:tc>
          <w:tcPr>
            <w:tcW w:w="1559" w:type="dxa"/>
            <w:shd w:val="clear" w:color="auto" w:fill="auto"/>
          </w:tcPr>
          <w:p w14:paraId="27946CE9" w14:textId="77777777" w:rsidR="00831E79" w:rsidRDefault="00831E79" w:rsidP="00374B3E">
            <w:pPr>
              <w:spacing w:after="0" w:line="240" w:lineRule="auto"/>
              <w:jc w:val="center"/>
              <w:rPr>
                <w:rFonts w:ascii="Times New Roman" w:hAnsi="Times New Roman"/>
                <w:color w:val="FF0000"/>
                <w:sz w:val="20"/>
                <w:szCs w:val="20"/>
                <w:highlight w:val="green"/>
              </w:rPr>
            </w:pPr>
            <w:r>
              <w:rPr>
                <w:rFonts w:ascii="Times New Roman" w:hAnsi="Times New Roman"/>
                <w:sz w:val="20"/>
                <w:szCs w:val="20"/>
              </w:rPr>
              <w:t>32 (76%)</w:t>
            </w:r>
          </w:p>
        </w:tc>
        <w:tc>
          <w:tcPr>
            <w:tcW w:w="1276" w:type="dxa"/>
            <w:shd w:val="clear" w:color="auto" w:fill="auto"/>
          </w:tcPr>
          <w:p w14:paraId="0422FF24" w14:textId="77777777" w:rsidR="00831E79" w:rsidRDefault="00831E79" w:rsidP="00374B3E">
            <w:pPr>
              <w:spacing w:after="0" w:line="240" w:lineRule="auto"/>
              <w:jc w:val="center"/>
              <w:rPr>
                <w:rFonts w:ascii="Times New Roman" w:hAnsi="Times New Roman"/>
                <w:color w:val="FF0000"/>
                <w:sz w:val="20"/>
                <w:szCs w:val="20"/>
              </w:rPr>
            </w:pPr>
            <w:r>
              <w:rPr>
                <w:rFonts w:ascii="Times New Roman" w:hAnsi="Times New Roman"/>
                <w:sz w:val="20"/>
                <w:szCs w:val="20"/>
              </w:rPr>
              <w:t>2 (5%)</w:t>
            </w:r>
          </w:p>
        </w:tc>
        <w:tc>
          <w:tcPr>
            <w:tcW w:w="721" w:type="dxa"/>
            <w:shd w:val="clear" w:color="auto" w:fill="auto"/>
          </w:tcPr>
          <w:p w14:paraId="4DA2A90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(2%)</w:t>
            </w:r>
          </w:p>
        </w:tc>
        <w:tc>
          <w:tcPr>
            <w:tcW w:w="1023" w:type="dxa"/>
            <w:shd w:val="clear" w:color="auto" w:fill="auto"/>
          </w:tcPr>
          <w:p w14:paraId="743C083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(2%)</w:t>
            </w:r>
          </w:p>
        </w:tc>
        <w:tc>
          <w:tcPr>
            <w:tcW w:w="1232" w:type="dxa"/>
            <w:shd w:val="clear" w:color="auto" w:fill="auto"/>
          </w:tcPr>
          <w:p w14:paraId="3E137A5F" w14:textId="77777777" w:rsidR="00831E79" w:rsidRDefault="00831E79" w:rsidP="00374B3E">
            <w:pPr>
              <w:spacing w:after="0" w:line="240" w:lineRule="auto"/>
              <w:jc w:val="center"/>
              <w:rPr>
                <w:rFonts w:ascii="Times New Roman" w:hAnsi="Times New Roman"/>
                <w:color w:val="FF0000"/>
                <w:sz w:val="20"/>
                <w:szCs w:val="20"/>
              </w:rPr>
            </w:pPr>
            <w:r>
              <w:rPr>
                <w:rFonts w:ascii="Times New Roman" w:hAnsi="Times New Roman"/>
                <w:sz w:val="20"/>
                <w:szCs w:val="20"/>
              </w:rPr>
              <w:t>9 (21%)</w:t>
            </w:r>
          </w:p>
        </w:tc>
      </w:tr>
    </w:tbl>
    <w:p w14:paraId="1F3B833B" w14:textId="77777777" w:rsidR="00831E79" w:rsidRDefault="00831E79" w:rsidP="002B48AE">
      <w:pPr>
        <w:autoSpaceDE w:val="0"/>
        <w:autoSpaceDN w:val="0"/>
        <w:adjustRightInd w:val="0"/>
        <w:spacing w:after="0" w:line="240" w:lineRule="auto"/>
        <w:jc w:val="right"/>
        <w:rPr>
          <w:rFonts w:ascii="Times New Roman" w:hAnsi="Times New Roman"/>
          <w:b/>
          <w:i/>
          <w:sz w:val="24"/>
          <w:szCs w:val="24"/>
        </w:rPr>
      </w:pPr>
    </w:p>
    <w:p w14:paraId="4926255B" w14:textId="2B2ADE96" w:rsidR="00831E79" w:rsidRDefault="00831E79" w:rsidP="002B48AE">
      <w:pPr>
        <w:autoSpaceDE w:val="0"/>
        <w:autoSpaceDN w:val="0"/>
        <w:adjustRightInd w:val="0"/>
        <w:spacing w:after="0" w:line="240" w:lineRule="auto"/>
        <w:jc w:val="right"/>
        <w:rPr>
          <w:rFonts w:ascii="Times New Roman" w:hAnsi="Times New Roman"/>
          <w:b/>
          <w:i/>
          <w:sz w:val="24"/>
          <w:szCs w:val="24"/>
        </w:rPr>
      </w:pPr>
      <w:r>
        <w:rPr>
          <w:rFonts w:ascii="Times New Roman" w:hAnsi="Times New Roman"/>
          <w:b/>
          <w:i/>
          <w:sz w:val="24"/>
          <w:szCs w:val="24"/>
        </w:rPr>
        <w:t>Таблица 1</w:t>
      </w:r>
      <w:r w:rsidR="00302D25">
        <w:rPr>
          <w:rFonts w:ascii="Times New Roman" w:hAnsi="Times New Roman"/>
          <w:b/>
          <w:i/>
          <w:sz w:val="24"/>
          <w:szCs w:val="24"/>
        </w:rPr>
        <w:t>2</w:t>
      </w:r>
      <w:r>
        <w:rPr>
          <w:rFonts w:ascii="Times New Roman" w:hAnsi="Times New Roman"/>
          <w:b/>
          <w:i/>
          <w:sz w:val="24"/>
          <w:szCs w:val="24"/>
        </w:rPr>
        <w:t>.</w:t>
      </w:r>
    </w:p>
    <w:p w14:paraId="164C38CA" w14:textId="2B96C371" w:rsidR="00831E79" w:rsidRDefault="00831E79" w:rsidP="002B48A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Специальность 44.02.03 Педагогика дополнительного образования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1152"/>
        <w:gridCol w:w="1389"/>
        <w:gridCol w:w="1559"/>
        <w:gridCol w:w="1276"/>
        <w:gridCol w:w="850"/>
        <w:gridCol w:w="894"/>
        <w:gridCol w:w="1232"/>
      </w:tblGrid>
      <w:tr w:rsidR="00831E79" w14:paraId="4020F951" w14:textId="77777777" w:rsidTr="00374B3E">
        <w:trPr>
          <w:trHeight w:val="158"/>
        </w:trPr>
        <w:tc>
          <w:tcPr>
            <w:tcW w:w="1395" w:type="dxa"/>
            <w:vMerge w:val="restart"/>
            <w:shd w:val="clear" w:color="auto" w:fill="95B3D7" w:themeFill="accent1" w:themeFillTint="99"/>
            <w:vAlign w:val="center"/>
          </w:tcPr>
          <w:p w14:paraId="052B567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Год окончания</w:t>
            </w:r>
          </w:p>
        </w:tc>
        <w:tc>
          <w:tcPr>
            <w:tcW w:w="1152" w:type="dxa"/>
            <w:vMerge w:val="restart"/>
            <w:shd w:val="clear" w:color="auto" w:fill="95B3D7" w:themeFill="accent1" w:themeFillTint="99"/>
            <w:vAlign w:val="center"/>
          </w:tcPr>
          <w:p w14:paraId="6AA16FE4"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Выпуск</w:t>
            </w:r>
          </w:p>
        </w:tc>
        <w:tc>
          <w:tcPr>
            <w:tcW w:w="2948" w:type="dxa"/>
            <w:gridSpan w:val="2"/>
            <w:shd w:val="clear" w:color="auto" w:fill="95B3D7" w:themeFill="accent1" w:themeFillTint="99"/>
            <w:vAlign w:val="center"/>
          </w:tcPr>
          <w:p w14:paraId="4E4E7B6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Трудоустроены</w:t>
            </w:r>
          </w:p>
        </w:tc>
        <w:tc>
          <w:tcPr>
            <w:tcW w:w="1276" w:type="dxa"/>
            <w:vMerge w:val="restart"/>
            <w:shd w:val="clear" w:color="auto" w:fill="95B3D7" w:themeFill="accent1" w:themeFillTint="99"/>
            <w:vAlign w:val="center"/>
          </w:tcPr>
          <w:p w14:paraId="33E12F1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Отпуск по уходу за ребенком</w:t>
            </w:r>
          </w:p>
        </w:tc>
        <w:tc>
          <w:tcPr>
            <w:tcW w:w="850" w:type="dxa"/>
            <w:vMerge w:val="restart"/>
            <w:shd w:val="clear" w:color="auto" w:fill="95B3D7" w:themeFill="accent1" w:themeFillTint="99"/>
            <w:vAlign w:val="center"/>
          </w:tcPr>
          <w:p w14:paraId="60D8EEF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РА</w:t>
            </w:r>
          </w:p>
        </w:tc>
        <w:tc>
          <w:tcPr>
            <w:tcW w:w="2126" w:type="dxa"/>
            <w:gridSpan w:val="2"/>
            <w:shd w:val="clear" w:color="auto" w:fill="95B3D7" w:themeFill="accent1" w:themeFillTint="99"/>
            <w:vAlign w:val="center"/>
          </w:tcPr>
          <w:p w14:paraId="7D54FAA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Продолжают обучение</w:t>
            </w:r>
          </w:p>
        </w:tc>
      </w:tr>
      <w:tr w:rsidR="00831E79" w14:paraId="45867B6A" w14:textId="77777777" w:rsidTr="00374B3E">
        <w:trPr>
          <w:trHeight w:val="157"/>
        </w:trPr>
        <w:tc>
          <w:tcPr>
            <w:tcW w:w="1395" w:type="dxa"/>
            <w:vMerge/>
            <w:shd w:val="clear" w:color="auto" w:fill="DBE5F1"/>
            <w:vAlign w:val="center"/>
          </w:tcPr>
          <w:p w14:paraId="4C095CAF" w14:textId="77777777" w:rsidR="00831E79" w:rsidRDefault="00831E79" w:rsidP="00374B3E">
            <w:pPr>
              <w:spacing w:after="0" w:line="240" w:lineRule="auto"/>
              <w:jc w:val="center"/>
              <w:rPr>
                <w:rFonts w:ascii="Times New Roman" w:hAnsi="Times New Roman"/>
                <w:b/>
                <w:sz w:val="20"/>
                <w:szCs w:val="20"/>
              </w:rPr>
            </w:pPr>
          </w:p>
        </w:tc>
        <w:tc>
          <w:tcPr>
            <w:tcW w:w="1152" w:type="dxa"/>
            <w:vMerge/>
            <w:shd w:val="clear" w:color="auto" w:fill="DBE5F1"/>
            <w:vAlign w:val="center"/>
          </w:tcPr>
          <w:p w14:paraId="1E3591A0" w14:textId="77777777" w:rsidR="00831E79" w:rsidRDefault="00831E79" w:rsidP="00374B3E">
            <w:pPr>
              <w:spacing w:after="0" w:line="240" w:lineRule="auto"/>
              <w:jc w:val="center"/>
              <w:rPr>
                <w:rFonts w:ascii="Times New Roman" w:hAnsi="Times New Roman"/>
                <w:b/>
                <w:sz w:val="20"/>
                <w:szCs w:val="20"/>
              </w:rPr>
            </w:pPr>
          </w:p>
        </w:tc>
        <w:tc>
          <w:tcPr>
            <w:tcW w:w="1389" w:type="dxa"/>
            <w:shd w:val="clear" w:color="auto" w:fill="B8CCE4" w:themeFill="accent1" w:themeFillTint="66"/>
            <w:vAlign w:val="center"/>
          </w:tcPr>
          <w:p w14:paraId="082057C2"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всего</w:t>
            </w:r>
          </w:p>
        </w:tc>
        <w:tc>
          <w:tcPr>
            <w:tcW w:w="1559" w:type="dxa"/>
            <w:shd w:val="clear" w:color="auto" w:fill="B8CCE4" w:themeFill="accent1" w:themeFillTint="66"/>
            <w:vAlign w:val="center"/>
          </w:tcPr>
          <w:p w14:paraId="5BD35C8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по специальности</w:t>
            </w:r>
          </w:p>
        </w:tc>
        <w:tc>
          <w:tcPr>
            <w:tcW w:w="1276" w:type="dxa"/>
            <w:vMerge/>
            <w:shd w:val="clear" w:color="auto" w:fill="95B3D7" w:themeFill="accent1" w:themeFillTint="99"/>
            <w:vAlign w:val="center"/>
          </w:tcPr>
          <w:p w14:paraId="5691A9F1" w14:textId="77777777" w:rsidR="00831E79" w:rsidRDefault="00831E79" w:rsidP="00374B3E">
            <w:pPr>
              <w:spacing w:after="0" w:line="240" w:lineRule="auto"/>
              <w:jc w:val="center"/>
              <w:rPr>
                <w:rFonts w:ascii="Times New Roman" w:hAnsi="Times New Roman"/>
                <w:b/>
                <w:sz w:val="20"/>
                <w:szCs w:val="20"/>
              </w:rPr>
            </w:pPr>
          </w:p>
        </w:tc>
        <w:tc>
          <w:tcPr>
            <w:tcW w:w="850" w:type="dxa"/>
            <w:vMerge/>
            <w:shd w:val="clear" w:color="auto" w:fill="95B3D7" w:themeFill="accent1" w:themeFillTint="99"/>
            <w:vAlign w:val="center"/>
          </w:tcPr>
          <w:p w14:paraId="2D3168E8" w14:textId="77777777" w:rsidR="00831E79" w:rsidRDefault="00831E79" w:rsidP="00374B3E">
            <w:pPr>
              <w:spacing w:after="0" w:line="240" w:lineRule="auto"/>
              <w:jc w:val="center"/>
              <w:rPr>
                <w:rFonts w:ascii="Times New Roman" w:hAnsi="Times New Roman"/>
                <w:b/>
                <w:sz w:val="20"/>
                <w:szCs w:val="20"/>
              </w:rPr>
            </w:pPr>
          </w:p>
        </w:tc>
        <w:tc>
          <w:tcPr>
            <w:tcW w:w="894" w:type="dxa"/>
            <w:shd w:val="clear" w:color="auto" w:fill="B8CCE4" w:themeFill="accent1" w:themeFillTint="66"/>
            <w:vAlign w:val="center"/>
          </w:tcPr>
          <w:p w14:paraId="5B924467"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очно</w:t>
            </w:r>
          </w:p>
        </w:tc>
        <w:tc>
          <w:tcPr>
            <w:tcW w:w="1232" w:type="dxa"/>
            <w:shd w:val="clear" w:color="auto" w:fill="B8CCE4" w:themeFill="accent1" w:themeFillTint="66"/>
            <w:vAlign w:val="center"/>
          </w:tcPr>
          <w:p w14:paraId="1556FF22"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заочно</w:t>
            </w:r>
          </w:p>
        </w:tc>
      </w:tr>
      <w:tr w:rsidR="00831E79" w14:paraId="1788E236" w14:textId="77777777" w:rsidTr="00374B3E">
        <w:tc>
          <w:tcPr>
            <w:tcW w:w="1395" w:type="dxa"/>
            <w:shd w:val="clear" w:color="auto" w:fill="auto"/>
          </w:tcPr>
          <w:p w14:paraId="533976F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2021</w:t>
            </w:r>
          </w:p>
        </w:tc>
        <w:tc>
          <w:tcPr>
            <w:tcW w:w="1152" w:type="dxa"/>
            <w:shd w:val="clear" w:color="auto" w:fill="auto"/>
          </w:tcPr>
          <w:p w14:paraId="5E9592F5"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16</w:t>
            </w:r>
          </w:p>
        </w:tc>
        <w:tc>
          <w:tcPr>
            <w:tcW w:w="1389" w:type="dxa"/>
            <w:shd w:val="clear" w:color="auto" w:fill="auto"/>
          </w:tcPr>
          <w:p w14:paraId="2B33A7C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13 (81%)</w:t>
            </w:r>
          </w:p>
        </w:tc>
        <w:tc>
          <w:tcPr>
            <w:tcW w:w="1559" w:type="dxa"/>
            <w:shd w:val="clear" w:color="auto" w:fill="auto"/>
          </w:tcPr>
          <w:p w14:paraId="77B96BC4"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9 (56%)</w:t>
            </w:r>
          </w:p>
        </w:tc>
        <w:tc>
          <w:tcPr>
            <w:tcW w:w="1276" w:type="dxa"/>
            <w:shd w:val="clear" w:color="auto" w:fill="auto"/>
          </w:tcPr>
          <w:p w14:paraId="1F68278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79C2350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2A79EB9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(6%)</w:t>
            </w:r>
          </w:p>
        </w:tc>
        <w:tc>
          <w:tcPr>
            <w:tcW w:w="1232" w:type="dxa"/>
            <w:shd w:val="clear" w:color="auto" w:fill="auto"/>
          </w:tcPr>
          <w:p w14:paraId="2250F9B9"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(6%)</w:t>
            </w:r>
          </w:p>
        </w:tc>
      </w:tr>
      <w:tr w:rsidR="00831E79" w14:paraId="59BC069A" w14:textId="77777777" w:rsidTr="00374B3E">
        <w:tc>
          <w:tcPr>
            <w:tcW w:w="1395" w:type="dxa"/>
            <w:shd w:val="clear" w:color="auto" w:fill="auto"/>
          </w:tcPr>
          <w:p w14:paraId="795AE75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2022</w:t>
            </w:r>
          </w:p>
        </w:tc>
        <w:tc>
          <w:tcPr>
            <w:tcW w:w="1152" w:type="dxa"/>
            <w:shd w:val="clear" w:color="auto" w:fill="auto"/>
          </w:tcPr>
          <w:p w14:paraId="2F69D78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27</w:t>
            </w:r>
          </w:p>
        </w:tc>
        <w:tc>
          <w:tcPr>
            <w:tcW w:w="1389" w:type="dxa"/>
            <w:shd w:val="clear" w:color="auto" w:fill="auto"/>
          </w:tcPr>
          <w:p w14:paraId="0A7D8D7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23 (85%)</w:t>
            </w:r>
          </w:p>
        </w:tc>
        <w:tc>
          <w:tcPr>
            <w:tcW w:w="1559" w:type="dxa"/>
            <w:shd w:val="clear" w:color="auto" w:fill="auto"/>
          </w:tcPr>
          <w:p w14:paraId="0DA7DB2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16 (59%)</w:t>
            </w:r>
          </w:p>
        </w:tc>
        <w:tc>
          <w:tcPr>
            <w:tcW w:w="1276" w:type="dxa"/>
            <w:shd w:val="clear" w:color="auto" w:fill="auto"/>
          </w:tcPr>
          <w:p w14:paraId="7B8F3C5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(4%)</w:t>
            </w:r>
          </w:p>
        </w:tc>
        <w:tc>
          <w:tcPr>
            <w:tcW w:w="850" w:type="dxa"/>
            <w:shd w:val="clear" w:color="auto" w:fill="auto"/>
          </w:tcPr>
          <w:p w14:paraId="410B836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71BD6C3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(4%)</w:t>
            </w:r>
          </w:p>
        </w:tc>
        <w:tc>
          <w:tcPr>
            <w:tcW w:w="1232" w:type="dxa"/>
            <w:shd w:val="clear" w:color="auto" w:fill="auto"/>
          </w:tcPr>
          <w:p w14:paraId="0AEDA41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(7%)</w:t>
            </w:r>
          </w:p>
        </w:tc>
      </w:tr>
      <w:tr w:rsidR="00831E79" w14:paraId="0D66158E" w14:textId="77777777" w:rsidTr="00374B3E">
        <w:trPr>
          <w:trHeight w:val="243"/>
        </w:trPr>
        <w:tc>
          <w:tcPr>
            <w:tcW w:w="1395" w:type="dxa"/>
            <w:shd w:val="clear" w:color="auto" w:fill="auto"/>
          </w:tcPr>
          <w:p w14:paraId="1D56276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152" w:type="dxa"/>
            <w:shd w:val="clear" w:color="auto" w:fill="auto"/>
          </w:tcPr>
          <w:p w14:paraId="0D324BA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21</w:t>
            </w:r>
          </w:p>
        </w:tc>
        <w:tc>
          <w:tcPr>
            <w:tcW w:w="1389" w:type="dxa"/>
            <w:shd w:val="clear" w:color="auto" w:fill="auto"/>
          </w:tcPr>
          <w:p w14:paraId="5D8CDFB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15 (71%)</w:t>
            </w:r>
          </w:p>
        </w:tc>
        <w:tc>
          <w:tcPr>
            <w:tcW w:w="1559" w:type="dxa"/>
            <w:shd w:val="clear" w:color="auto" w:fill="auto"/>
          </w:tcPr>
          <w:p w14:paraId="00705DF5"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12 (57%)</w:t>
            </w:r>
          </w:p>
        </w:tc>
        <w:tc>
          <w:tcPr>
            <w:tcW w:w="1276" w:type="dxa"/>
            <w:shd w:val="clear" w:color="auto" w:fill="auto"/>
          </w:tcPr>
          <w:p w14:paraId="71D142F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0403CC9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20CC726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3 (14%)</w:t>
            </w:r>
          </w:p>
        </w:tc>
        <w:tc>
          <w:tcPr>
            <w:tcW w:w="1232" w:type="dxa"/>
            <w:shd w:val="clear" w:color="auto" w:fill="auto"/>
          </w:tcPr>
          <w:p w14:paraId="5E4EBAE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(5%)</w:t>
            </w:r>
          </w:p>
        </w:tc>
      </w:tr>
      <w:tr w:rsidR="00831E79" w14:paraId="43ADF385" w14:textId="77777777" w:rsidTr="00374B3E">
        <w:tc>
          <w:tcPr>
            <w:tcW w:w="1395" w:type="dxa"/>
            <w:shd w:val="clear" w:color="auto" w:fill="auto"/>
          </w:tcPr>
          <w:p w14:paraId="20559AF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2024</w:t>
            </w:r>
          </w:p>
        </w:tc>
        <w:tc>
          <w:tcPr>
            <w:tcW w:w="1152" w:type="dxa"/>
            <w:shd w:val="clear" w:color="auto" w:fill="auto"/>
          </w:tcPr>
          <w:p w14:paraId="0F25C56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21</w:t>
            </w:r>
          </w:p>
        </w:tc>
        <w:tc>
          <w:tcPr>
            <w:tcW w:w="1389" w:type="dxa"/>
            <w:shd w:val="clear" w:color="auto" w:fill="auto"/>
          </w:tcPr>
          <w:p w14:paraId="3713B114"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17 (85%)</w:t>
            </w:r>
          </w:p>
        </w:tc>
        <w:tc>
          <w:tcPr>
            <w:tcW w:w="1559" w:type="dxa"/>
            <w:shd w:val="clear" w:color="auto" w:fill="auto"/>
          </w:tcPr>
          <w:p w14:paraId="097D14E0"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12 (57%)</w:t>
            </w:r>
          </w:p>
        </w:tc>
        <w:tc>
          <w:tcPr>
            <w:tcW w:w="1276" w:type="dxa"/>
            <w:shd w:val="clear" w:color="auto" w:fill="auto"/>
          </w:tcPr>
          <w:p w14:paraId="1E96893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101B4439"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0115037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(5%)</w:t>
            </w:r>
          </w:p>
        </w:tc>
        <w:tc>
          <w:tcPr>
            <w:tcW w:w="1232" w:type="dxa"/>
            <w:shd w:val="clear" w:color="auto" w:fill="auto"/>
          </w:tcPr>
          <w:p w14:paraId="1E33C8E0"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5 (25%)</w:t>
            </w:r>
          </w:p>
        </w:tc>
      </w:tr>
    </w:tbl>
    <w:p w14:paraId="036418DD" w14:textId="77777777" w:rsidR="00831E79" w:rsidRDefault="00831E79" w:rsidP="002B48AE">
      <w:pPr>
        <w:autoSpaceDE w:val="0"/>
        <w:autoSpaceDN w:val="0"/>
        <w:adjustRightInd w:val="0"/>
        <w:spacing w:after="0" w:line="240" w:lineRule="auto"/>
        <w:jc w:val="right"/>
        <w:rPr>
          <w:rFonts w:ascii="Times New Roman" w:hAnsi="Times New Roman"/>
          <w:b/>
          <w:i/>
          <w:sz w:val="24"/>
          <w:szCs w:val="24"/>
          <w:highlight w:val="green"/>
        </w:rPr>
      </w:pPr>
    </w:p>
    <w:p w14:paraId="321A827E" w14:textId="610C8B06" w:rsidR="00831E79" w:rsidRDefault="00831E79" w:rsidP="002B48AE">
      <w:pPr>
        <w:autoSpaceDE w:val="0"/>
        <w:autoSpaceDN w:val="0"/>
        <w:adjustRightInd w:val="0"/>
        <w:spacing w:after="0" w:line="240" w:lineRule="auto"/>
        <w:jc w:val="right"/>
        <w:rPr>
          <w:rFonts w:ascii="Times New Roman" w:hAnsi="Times New Roman"/>
          <w:b/>
          <w:i/>
          <w:sz w:val="24"/>
          <w:szCs w:val="24"/>
        </w:rPr>
      </w:pPr>
      <w:r>
        <w:rPr>
          <w:rFonts w:ascii="Times New Roman" w:hAnsi="Times New Roman"/>
          <w:b/>
          <w:i/>
          <w:sz w:val="24"/>
          <w:szCs w:val="24"/>
        </w:rPr>
        <w:t>Таблица 1</w:t>
      </w:r>
      <w:r w:rsidR="00302D25">
        <w:rPr>
          <w:rFonts w:ascii="Times New Roman" w:hAnsi="Times New Roman"/>
          <w:b/>
          <w:i/>
          <w:sz w:val="24"/>
          <w:szCs w:val="24"/>
        </w:rPr>
        <w:t>3</w:t>
      </w:r>
      <w:r>
        <w:rPr>
          <w:rFonts w:ascii="Times New Roman" w:hAnsi="Times New Roman"/>
          <w:b/>
          <w:i/>
          <w:sz w:val="24"/>
          <w:szCs w:val="24"/>
        </w:rPr>
        <w:t>.</w:t>
      </w:r>
    </w:p>
    <w:p w14:paraId="3E0CFC0F" w14:textId="77777777" w:rsidR="00831E79" w:rsidRDefault="00831E79" w:rsidP="002B48A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Специальность 54.02.01 Дизайн (по отраслям)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1152"/>
        <w:gridCol w:w="1134"/>
        <w:gridCol w:w="1814"/>
        <w:gridCol w:w="1276"/>
        <w:gridCol w:w="850"/>
        <w:gridCol w:w="894"/>
        <w:gridCol w:w="1232"/>
      </w:tblGrid>
      <w:tr w:rsidR="00831E79" w14:paraId="6309492A" w14:textId="77777777" w:rsidTr="00374B3E">
        <w:trPr>
          <w:trHeight w:val="158"/>
        </w:trPr>
        <w:tc>
          <w:tcPr>
            <w:tcW w:w="1395" w:type="dxa"/>
            <w:vMerge w:val="restart"/>
            <w:shd w:val="clear" w:color="auto" w:fill="95B3D7" w:themeFill="accent1" w:themeFillTint="99"/>
            <w:vAlign w:val="center"/>
          </w:tcPr>
          <w:p w14:paraId="7C20E0BD"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Год окончания</w:t>
            </w:r>
          </w:p>
        </w:tc>
        <w:tc>
          <w:tcPr>
            <w:tcW w:w="1152" w:type="dxa"/>
            <w:vMerge w:val="restart"/>
            <w:shd w:val="clear" w:color="auto" w:fill="95B3D7" w:themeFill="accent1" w:themeFillTint="99"/>
            <w:vAlign w:val="center"/>
          </w:tcPr>
          <w:p w14:paraId="145AA11C"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Выпуск</w:t>
            </w:r>
          </w:p>
        </w:tc>
        <w:tc>
          <w:tcPr>
            <w:tcW w:w="2948" w:type="dxa"/>
            <w:gridSpan w:val="2"/>
            <w:shd w:val="clear" w:color="auto" w:fill="95B3D7" w:themeFill="accent1" w:themeFillTint="99"/>
            <w:vAlign w:val="center"/>
          </w:tcPr>
          <w:p w14:paraId="73E358C1"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Трудоустроены</w:t>
            </w:r>
          </w:p>
        </w:tc>
        <w:tc>
          <w:tcPr>
            <w:tcW w:w="1276" w:type="dxa"/>
            <w:vMerge w:val="restart"/>
            <w:shd w:val="clear" w:color="auto" w:fill="95B3D7" w:themeFill="accent1" w:themeFillTint="99"/>
            <w:vAlign w:val="center"/>
          </w:tcPr>
          <w:p w14:paraId="73D0DD0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Отпуск по уходу за ребенком</w:t>
            </w:r>
          </w:p>
        </w:tc>
        <w:tc>
          <w:tcPr>
            <w:tcW w:w="850" w:type="dxa"/>
            <w:vMerge w:val="restart"/>
            <w:shd w:val="clear" w:color="auto" w:fill="95B3D7" w:themeFill="accent1" w:themeFillTint="99"/>
            <w:vAlign w:val="center"/>
          </w:tcPr>
          <w:p w14:paraId="2EBCF5C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РА</w:t>
            </w:r>
          </w:p>
        </w:tc>
        <w:tc>
          <w:tcPr>
            <w:tcW w:w="2126" w:type="dxa"/>
            <w:gridSpan w:val="2"/>
            <w:shd w:val="clear" w:color="auto" w:fill="95B3D7" w:themeFill="accent1" w:themeFillTint="99"/>
            <w:vAlign w:val="center"/>
          </w:tcPr>
          <w:p w14:paraId="222E3DE5"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Продолжают обучение</w:t>
            </w:r>
          </w:p>
        </w:tc>
      </w:tr>
      <w:tr w:rsidR="00831E79" w14:paraId="2E6A4BA6" w14:textId="77777777" w:rsidTr="00374B3E">
        <w:trPr>
          <w:trHeight w:val="157"/>
        </w:trPr>
        <w:tc>
          <w:tcPr>
            <w:tcW w:w="1395" w:type="dxa"/>
            <w:vMerge/>
            <w:shd w:val="clear" w:color="auto" w:fill="DBE5F1"/>
            <w:vAlign w:val="center"/>
          </w:tcPr>
          <w:p w14:paraId="7648BB54" w14:textId="77777777" w:rsidR="00831E79" w:rsidRDefault="00831E79" w:rsidP="00374B3E">
            <w:pPr>
              <w:spacing w:after="0" w:line="240" w:lineRule="auto"/>
              <w:jc w:val="center"/>
              <w:rPr>
                <w:rFonts w:ascii="Times New Roman" w:hAnsi="Times New Roman"/>
                <w:b/>
                <w:sz w:val="20"/>
                <w:szCs w:val="20"/>
              </w:rPr>
            </w:pPr>
          </w:p>
        </w:tc>
        <w:tc>
          <w:tcPr>
            <w:tcW w:w="1152" w:type="dxa"/>
            <w:vMerge/>
            <w:shd w:val="clear" w:color="auto" w:fill="DBE5F1"/>
            <w:vAlign w:val="center"/>
          </w:tcPr>
          <w:p w14:paraId="5F477502" w14:textId="77777777" w:rsidR="00831E79" w:rsidRDefault="00831E79" w:rsidP="00374B3E">
            <w:pPr>
              <w:spacing w:after="0" w:line="240" w:lineRule="auto"/>
              <w:jc w:val="center"/>
              <w:rPr>
                <w:rFonts w:ascii="Times New Roman" w:hAnsi="Times New Roman"/>
                <w:b/>
                <w:sz w:val="20"/>
                <w:szCs w:val="20"/>
              </w:rPr>
            </w:pPr>
          </w:p>
        </w:tc>
        <w:tc>
          <w:tcPr>
            <w:tcW w:w="1134" w:type="dxa"/>
            <w:shd w:val="clear" w:color="auto" w:fill="B8CCE4" w:themeFill="accent1" w:themeFillTint="66"/>
            <w:vAlign w:val="center"/>
          </w:tcPr>
          <w:p w14:paraId="5360B25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всего</w:t>
            </w:r>
          </w:p>
        </w:tc>
        <w:tc>
          <w:tcPr>
            <w:tcW w:w="1814" w:type="dxa"/>
            <w:shd w:val="clear" w:color="auto" w:fill="B8CCE4" w:themeFill="accent1" w:themeFillTint="66"/>
            <w:vAlign w:val="center"/>
          </w:tcPr>
          <w:p w14:paraId="3FA724BA"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по специальности</w:t>
            </w:r>
          </w:p>
        </w:tc>
        <w:tc>
          <w:tcPr>
            <w:tcW w:w="1276" w:type="dxa"/>
            <w:vMerge/>
            <w:shd w:val="clear" w:color="auto" w:fill="95B3D7" w:themeFill="accent1" w:themeFillTint="99"/>
            <w:vAlign w:val="center"/>
          </w:tcPr>
          <w:p w14:paraId="0A38BAFB" w14:textId="77777777" w:rsidR="00831E79" w:rsidRDefault="00831E79" w:rsidP="00374B3E">
            <w:pPr>
              <w:spacing w:after="0" w:line="240" w:lineRule="auto"/>
              <w:jc w:val="center"/>
              <w:rPr>
                <w:rFonts w:ascii="Times New Roman" w:hAnsi="Times New Roman"/>
                <w:b/>
                <w:sz w:val="20"/>
                <w:szCs w:val="20"/>
              </w:rPr>
            </w:pPr>
          </w:p>
        </w:tc>
        <w:tc>
          <w:tcPr>
            <w:tcW w:w="850" w:type="dxa"/>
            <w:vMerge/>
            <w:shd w:val="clear" w:color="auto" w:fill="95B3D7" w:themeFill="accent1" w:themeFillTint="99"/>
            <w:vAlign w:val="center"/>
          </w:tcPr>
          <w:p w14:paraId="3D69E6A2" w14:textId="77777777" w:rsidR="00831E79" w:rsidRDefault="00831E79" w:rsidP="00374B3E">
            <w:pPr>
              <w:spacing w:after="0" w:line="240" w:lineRule="auto"/>
              <w:jc w:val="center"/>
              <w:rPr>
                <w:rFonts w:ascii="Times New Roman" w:hAnsi="Times New Roman"/>
                <w:b/>
                <w:sz w:val="20"/>
                <w:szCs w:val="20"/>
              </w:rPr>
            </w:pPr>
          </w:p>
        </w:tc>
        <w:tc>
          <w:tcPr>
            <w:tcW w:w="894" w:type="dxa"/>
            <w:shd w:val="clear" w:color="auto" w:fill="B8CCE4" w:themeFill="accent1" w:themeFillTint="66"/>
            <w:vAlign w:val="center"/>
          </w:tcPr>
          <w:p w14:paraId="22C19837"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очно</w:t>
            </w:r>
          </w:p>
        </w:tc>
        <w:tc>
          <w:tcPr>
            <w:tcW w:w="1232" w:type="dxa"/>
            <w:shd w:val="clear" w:color="auto" w:fill="B8CCE4" w:themeFill="accent1" w:themeFillTint="66"/>
            <w:vAlign w:val="center"/>
          </w:tcPr>
          <w:p w14:paraId="77F934C4"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заочно</w:t>
            </w:r>
          </w:p>
        </w:tc>
      </w:tr>
      <w:tr w:rsidR="00831E79" w14:paraId="54B40375" w14:textId="77777777" w:rsidTr="00374B3E">
        <w:tc>
          <w:tcPr>
            <w:tcW w:w="1395" w:type="dxa"/>
            <w:shd w:val="clear" w:color="auto" w:fill="auto"/>
          </w:tcPr>
          <w:p w14:paraId="3EE4F04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2021</w:t>
            </w:r>
          </w:p>
        </w:tc>
        <w:tc>
          <w:tcPr>
            <w:tcW w:w="1152" w:type="dxa"/>
            <w:shd w:val="clear" w:color="auto" w:fill="auto"/>
          </w:tcPr>
          <w:p w14:paraId="6FE3A15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w:t>
            </w:r>
          </w:p>
        </w:tc>
        <w:tc>
          <w:tcPr>
            <w:tcW w:w="1134" w:type="dxa"/>
            <w:shd w:val="clear" w:color="auto" w:fill="auto"/>
          </w:tcPr>
          <w:p w14:paraId="0AB2ACD4"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11 (55%)</w:t>
            </w:r>
          </w:p>
        </w:tc>
        <w:tc>
          <w:tcPr>
            <w:tcW w:w="1814" w:type="dxa"/>
            <w:shd w:val="clear" w:color="auto" w:fill="auto"/>
          </w:tcPr>
          <w:p w14:paraId="039D097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9 (45%)</w:t>
            </w:r>
          </w:p>
        </w:tc>
        <w:tc>
          <w:tcPr>
            <w:tcW w:w="1276" w:type="dxa"/>
            <w:shd w:val="clear" w:color="auto" w:fill="auto"/>
          </w:tcPr>
          <w:p w14:paraId="3A81333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09975B3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0E922AD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1232" w:type="dxa"/>
            <w:shd w:val="clear" w:color="auto" w:fill="auto"/>
          </w:tcPr>
          <w:p w14:paraId="18822AE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(10%)</w:t>
            </w:r>
          </w:p>
        </w:tc>
      </w:tr>
      <w:tr w:rsidR="00831E79" w14:paraId="0B8BE7BB" w14:textId="77777777" w:rsidTr="00374B3E">
        <w:tc>
          <w:tcPr>
            <w:tcW w:w="1395" w:type="dxa"/>
            <w:shd w:val="clear" w:color="auto" w:fill="auto"/>
          </w:tcPr>
          <w:p w14:paraId="18F573C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2022</w:t>
            </w:r>
          </w:p>
        </w:tc>
        <w:tc>
          <w:tcPr>
            <w:tcW w:w="1152" w:type="dxa"/>
            <w:shd w:val="clear" w:color="auto" w:fill="auto"/>
          </w:tcPr>
          <w:p w14:paraId="1B68403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w:t>
            </w:r>
          </w:p>
        </w:tc>
        <w:tc>
          <w:tcPr>
            <w:tcW w:w="1134" w:type="dxa"/>
            <w:shd w:val="clear" w:color="auto" w:fill="auto"/>
          </w:tcPr>
          <w:p w14:paraId="09742F10"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11 (55%)</w:t>
            </w:r>
          </w:p>
        </w:tc>
        <w:tc>
          <w:tcPr>
            <w:tcW w:w="1814" w:type="dxa"/>
            <w:shd w:val="clear" w:color="auto" w:fill="auto"/>
          </w:tcPr>
          <w:p w14:paraId="493E2B50"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9 (45%)</w:t>
            </w:r>
          </w:p>
        </w:tc>
        <w:tc>
          <w:tcPr>
            <w:tcW w:w="1276" w:type="dxa"/>
            <w:shd w:val="clear" w:color="auto" w:fill="auto"/>
          </w:tcPr>
          <w:p w14:paraId="7110863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21FA946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251BD669"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(10%)</w:t>
            </w:r>
          </w:p>
        </w:tc>
        <w:tc>
          <w:tcPr>
            <w:tcW w:w="1232" w:type="dxa"/>
            <w:shd w:val="clear" w:color="auto" w:fill="auto"/>
          </w:tcPr>
          <w:p w14:paraId="37FD4D5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r>
      <w:tr w:rsidR="00831E79" w14:paraId="2B08FFA7" w14:textId="77777777" w:rsidTr="00374B3E">
        <w:tc>
          <w:tcPr>
            <w:tcW w:w="1395" w:type="dxa"/>
            <w:shd w:val="clear" w:color="auto" w:fill="auto"/>
          </w:tcPr>
          <w:p w14:paraId="1145B97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152" w:type="dxa"/>
            <w:shd w:val="clear" w:color="auto" w:fill="auto"/>
          </w:tcPr>
          <w:p w14:paraId="3AE8DD7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23</w:t>
            </w:r>
          </w:p>
        </w:tc>
        <w:tc>
          <w:tcPr>
            <w:tcW w:w="1134" w:type="dxa"/>
            <w:shd w:val="clear" w:color="auto" w:fill="auto"/>
          </w:tcPr>
          <w:p w14:paraId="1285639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12 (52%)</w:t>
            </w:r>
          </w:p>
        </w:tc>
        <w:tc>
          <w:tcPr>
            <w:tcW w:w="1814" w:type="dxa"/>
            <w:shd w:val="clear" w:color="auto" w:fill="auto"/>
          </w:tcPr>
          <w:p w14:paraId="224A82A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11 (48%)</w:t>
            </w:r>
          </w:p>
        </w:tc>
        <w:tc>
          <w:tcPr>
            <w:tcW w:w="1276" w:type="dxa"/>
            <w:shd w:val="clear" w:color="auto" w:fill="auto"/>
          </w:tcPr>
          <w:p w14:paraId="1F822E1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602FB6E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218951E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3 (13%)</w:t>
            </w:r>
          </w:p>
        </w:tc>
        <w:tc>
          <w:tcPr>
            <w:tcW w:w="1232" w:type="dxa"/>
            <w:shd w:val="clear" w:color="auto" w:fill="auto"/>
          </w:tcPr>
          <w:p w14:paraId="2C17E06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r>
      <w:tr w:rsidR="00831E79" w14:paraId="1CAEEDD6" w14:textId="77777777" w:rsidTr="00374B3E">
        <w:tc>
          <w:tcPr>
            <w:tcW w:w="1395" w:type="dxa"/>
            <w:shd w:val="clear" w:color="auto" w:fill="auto"/>
          </w:tcPr>
          <w:p w14:paraId="1344658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2024</w:t>
            </w:r>
          </w:p>
        </w:tc>
        <w:tc>
          <w:tcPr>
            <w:tcW w:w="1152" w:type="dxa"/>
            <w:shd w:val="clear" w:color="auto" w:fill="auto"/>
          </w:tcPr>
          <w:p w14:paraId="41F817A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17</w:t>
            </w:r>
          </w:p>
        </w:tc>
        <w:tc>
          <w:tcPr>
            <w:tcW w:w="1134" w:type="dxa"/>
            <w:shd w:val="clear" w:color="auto" w:fill="auto"/>
          </w:tcPr>
          <w:p w14:paraId="65AF53A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11 (64%)</w:t>
            </w:r>
          </w:p>
        </w:tc>
        <w:tc>
          <w:tcPr>
            <w:tcW w:w="1814" w:type="dxa"/>
            <w:shd w:val="clear" w:color="auto" w:fill="auto"/>
          </w:tcPr>
          <w:p w14:paraId="122A0C09"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8 (47%)</w:t>
            </w:r>
          </w:p>
        </w:tc>
        <w:tc>
          <w:tcPr>
            <w:tcW w:w="1276" w:type="dxa"/>
            <w:shd w:val="clear" w:color="auto" w:fill="auto"/>
          </w:tcPr>
          <w:p w14:paraId="721C763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48F0A1C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527B424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(6%)</w:t>
            </w:r>
          </w:p>
        </w:tc>
        <w:tc>
          <w:tcPr>
            <w:tcW w:w="1232" w:type="dxa"/>
            <w:shd w:val="clear" w:color="auto" w:fill="auto"/>
          </w:tcPr>
          <w:p w14:paraId="5DABA39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 (23%)</w:t>
            </w:r>
          </w:p>
        </w:tc>
      </w:tr>
    </w:tbl>
    <w:p w14:paraId="02810E8C" w14:textId="77777777" w:rsidR="002B48AE" w:rsidRDefault="002B48AE" w:rsidP="002B48AE">
      <w:pPr>
        <w:autoSpaceDE w:val="0"/>
        <w:autoSpaceDN w:val="0"/>
        <w:adjustRightInd w:val="0"/>
        <w:spacing w:after="0" w:line="240" w:lineRule="auto"/>
        <w:jc w:val="right"/>
        <w:rPr>
          <w:rFonts w:ascii="Times New Roman" w:hAnsi="Times New Roman"/>
          <w:b/>
          <w:i/>
          <w:sz w:val="24"/>
          <w:szCs w:val="24"/>
        </w:rPr>
      </w:pPr>
    </w:p>
    <w:p w14:paraId="1CC83D71" w14:textId="27FB26D7" w:rsidR="00831E79" w:rsidRDefault="00831E79" w:rsidP="002B48AE">
      <w:pPr>
        <w:autoSpaceDE w:val="0"/>
        <w:autoSpaceDN w:val="0"/>
        <w:adjustRightInd w:val="0"/>
        <w:spacing w:after="0" w:line="240" w:lineRule="auto"/>
        <w:jc w:val="right"/>
        <w:rPr>
          <w:rFonts w:ascii="Times New Roman" w:hAnsi="Times New Roman"/>
          <w:b/>
          <w:i/>
          <w:sz w:val="24"/>
          <w:szCs w:val="24"/>
        </w:rPr>
      </w:pPr>
      <w:r>
        <w:rPr>
          <w:rFonts w:ascii="Times New Roman" w:hAnsi="Times New Roman"/>
          <w:b/>
          <w:i/>
          <w:sz w:val="24"/>
          <w:szCs w:val="24"/>
        </w:rPr>
        <w:t>Таблица 1</w:t>
      </w:r>
      <w:r w:rsidR="00302D25">
        <w:rPr>
          <w:rFonts w:ascii="Times New Roman" w:hAnsi="Times New Roman"/>
          <w:b/>
          <w:i/>
          <w:sz w:val="24"/>
          <w:szCs w:val="24"/>
        </w:rPr>
        <w:t>4</w:t>
      </w:r>
      <w:r>
        <w:rPr>
          <w:rFonts w:ascii="Times New Roman" w:hAnsi="Times New Roman"/>
          <w:b/>
          <w:i/>
          <w:sz w:val="24"/>
          <w:szCs w:val="24"/>
        </w:rPr>
        <w:t>.</w:t>
      </w:r>
    </w:p>
    <w:p w14:paraId="4D2EC055" w14:textId="51D4904E" w:rsidR="00831E79" w:rsidRDefault="00831E79" w:rsidP="002B48A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Специальность 46.02.01 Документационное обеспечение управления и архивоведение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1152"/>
        <w:gridCol w:w="1134"/>
        <w:gridCol w:w="1814"/>
        <w:gridCol w:w="1276"/>
        <w:gridCol w:w="850"/>
        <w:gridCol w:w="894"/>
        <w:gridCol w:w="1232"/>
      </w:tblGrid>
      <w:tr w:rsidR="00831E79" w14:paraId="07ABAA8A" w14:textId="77777777" w:rsidTr="00374B3E">
        <w:trPr>
          <w:trHeight w:val="158"/>
        </w:trPr>
        <w:tc>
          <w:tcPr>
            <w:tcW w:w="1395" w:type="dxa"/>
            <w:vMerge w:val="restart"/>
            <w:shd w:val="clear" w:color="auto" w:fill="95B3D7" w:themeFill="accent1" w:themeFillTint="99"/>
            <w:vAlign w:val="center"/>
          </w:tcPr>
          <w:p w14:paraId="15956B40"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Год окончания</w:t>
            </w:r>
          </w:p>
        </w:tc>
        <w:tc>
          <w:tcPr>
            <w:tcW w:w="1152" w:type="dxa"/>
            <w:vMerge w:val="restart"/>
            <w:shd w:val="clear" w:color="auto" w:fill="95B3D7" w:themeFill="accent1" w:themeFillTint="99"/>
            <w:vAlign w:val="center"/>
          </w:tcPr>
          <w:p w14:paraId="20403F15"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Выпуск</w:t>
            </w:r>
          </w:p>
        </w:tc>
        <w:tc>
          <w:tcPr>
            <w:tcW w:w="2948" w:type="dxa"/>
            <w:gridSpan w:val="2"/>
            <w:shd w:val="clear" w:color="auto" w:fill="95B3D7" w:themeFill="accent1" w:themeFillTint="99"/>
            <w:vAlign w:val="center"/>
          </w:tcPr>
          <w:p w14:paraId="5BC0D162"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Трудоустроены</w:t>
            </w:r>
          </w:p>
        </w:tc>
        <w:tc>
          <w:tcPr>
            <w:tcW w:w="1276" w:type="dxa"/>
            <w:vMerge w:val="restart"/>
            <w:shd w:val="clear" w:color="auto" w:fill="95B3D7" w:themeFill="accent1" w:themeFillTint="99"/>
            <w:vAlign w:val="center"/>
          </w:tcPr>
          <w:p w14:paraId="0F2D84C1"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Отпуск по уходу за ребенком</w:t>
            </w:r>
          </w:p>
        </w:tc>
        <w:tc>
          <w:tcPr>
            <w:tcW w:w="850" w:type="dxa"/>
            <w:vMerge w:val="restart"/>
            <w:shd w:val="clear" w:color="auto" w:fill="95B3D7" w:themeFill="accent1" w:themeFillTint="99"/>
            <w:vAlign w:val="center"/>
          </w:tcPr>
          <w:p w14:paraId="604AA605"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РА</w:t>
            </w:r>
          </w:p>
        </w:tc>
        <w:tc>
          <w:tcPr>
            <w:tcW w:w="2126" w:type="dxa"/>
            <w:gridSpan w:val="2"/>
            <w:shd w:val="clear" w:color="auto" w:fill="95B3D7" w:themeFill="accent1" w:themeFillTint="99"/>
            <w:vAlign w:val="center"/>
          </w:tcPr>
          <w:p w14:paraId="2ACFF9B7"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Продолжают обучение</w:t>
            </w:r>
          </w:p>
        </w:tc>
      </w:tr>
      <w:tr w:rsidR="00831E79" w14:paraId="4BD29031" w14:textId="77777777" w:rsidTr="00374B3E">
        <w:trPr>
          <w:trHeight w:val="157"/>
        </w:trPr>
        <w:tc>
          <w:tcPr>
            <w:tcW w:w="1395" w:type="dxa"/>
            <w:vMerge/>
            <w:shd w:val="clear" w:color="auto" w:fill="DBE5F1"/>
            <w:vAlign w:val="center"/>
          </w:tcPr>
          <w:p w14:paraId="5FBA276E" w14:textId="77777777" w:rsidR="00831E79" w:rsidRDefault="00831E79" w:rsidP="00374B3E">
            <w:pPr>
              <w:spacing w:after="0" w:line="240" w:lineRule="auto"/>
              <w:jc w:val="center"/>
              <w:rPr>
                <w:rFonts w:ascii="Times New Roman" w:hAnsi="Times New Roman"/>
                <w:b/>
                <w:sz w:val="20"/>
                <w:szCs w:val="20"/>
              </w:rPr>
            </w:pPr>
          </w:p>
        </w:tc>
        <w:tc>
          <w:tcPr>
            <w:tcW w:w="1152" w:type="dxa"/>
            <w:vMerge/>
            <w:shd w:val="clear" w:color="auto" w:fill="DBE5F1"/>
            <w:vAlign w:val="center"/>
          </w:tcPr>
          <w:p w14:paraId="038782C1" w14:textId="77777777" w:rsidR="00831E79" w:rsidRDefault="00831E79" w:rsidP="00374B3E">
            <w:pPr>
              <w:spacing w:after="0" w:line="240" w:lineRule="auto"/>
              <w:jc w:val="center"/>
              <w:rPr>
                <w:rFonts w:ascii="Times New Roman" w:hAnsi="Times New Roman"/>
                <w:b/>
                <w:sz w:val="20"/>
                <w:szCs w:val="20"/>
              </w:rPr>
            </w:pPr>
          </w:p>
        </w:tc>
        <w:tc>
          <w:tcPr>
            <w:tcW w:w="1134" w:type="dxa"/>
            <w:shd w:val="clear" w:color="auto" w:fill="B8CCE4" w:themeFill="accent1" w:themeFillTint="66"/>
            <w:vAlign w:val="center"/>
          </w:tcPr>
          <w:p w14:paraId="00AFC6C9"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всего</w:t>
            </w:r>
          </w:p>
        </w:tc>
        <w:tc>
          <w:tcPr>
            <w:tcW w:w="1814" w:type="dxa"/>
            <w:shd w:val="clear" w:color="auto" w:fill="B8CCE4" w:themeFill="accent1" w:themeFillTint="66"/>
            <w:vAlign w:val="center"/>
          </w:tcPr>
          <w:p w14:paraId="7269C7FC"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по специальности</w:t>
            </w:r>
          </w:p>
        </w:tc>
        <w:tc>
          <w:tcPr>
            <w:tcW w:w="1276" w:type="dxa"/>
            <w:vMerge/>
            <w:shd w:val="clear" w:color="auto" w:fill="95B3D7" w:themeFill="accent1" w:themeFillTint="99"/>
            <w:vAlign w:val="center"/>
          </w:tcPr>
          <w:p w14:paraId="5F2A0CE0" w14:textId="77777777" w:rsidR="00831E79" w:rsidRDefault="00831E79" w:rsidP="00374B3E">
            <w:pPr>
              <w:spacing w:after="0" w:line="240" w:lineRule="auto"/>
              <w:jc w:val="center"/>
              <w:rPr>
                <w:rFonts w:ascii="Times New Roman" w:hAnsi="Times New Roman"/>
                <w:b/>
                <w:sz w:val="20"/>
                <w:szCs w:val="20"/>
              </w:rPr>
            </w:pPr>
          </w:p>
        </w:tc>
        <w:tc>
          <w:tcPr>
            <w:tcW w:w="850" w:type="dxa"/>
            <w:vMerge/>
            <w:shd w:val="clear" w:color="auto" w:fill="95B3D7" w:themeFill="accent1" w:themeFillTint="99"/>
            <w:vAlign w:val="center"/>
          </w:tcPr>
          <w:p w14:paraId="6B3CDC31" w14:textId="77777777" w:rsidR="00831E79" w:rsidRDefault="00831E79" w:rsidP="00374B3E">
            <w:pPr>
              <w:spacing w:after="0" w:line="240" w:lineRule="auto"/>
              <w:jc w:val="center"/>
              <w:rPr>
                <w:rFonts w:ascii="Times New Roman" w:hAnsi="Times New Roman"/>
                <w:b/>
                <w:sz w:val="20"/>
                <w:szCs w:val="20"/>
              </w:rPr>
            </w:pPr>
          </w:p>
        </w:tc>
        <w:tc>
          <w:tcPr>
            <w:tcW w:w="894" w:type="dxa"/>
            <w:shd w:val="clear" w:color="auto" w:fill="B8CCE4" w:themeFill="accent1" w:themeFillTint="66"/>
            <w:vAlign w:val="center"/>
          </w:tcPr>
          <w:p w14:paraId="18D83672"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очно</w:t>
            </w:r>
          </w:p>
        </w:tc>
        <w:tc>
          <w:tcPr>
            <w:tcW w:w="1232" w:type="dxa"/>
            <w:shd w:val="clear" w:color="auto" w:fill="B8CCE4" w:themeFill="accent1" w:themeFillTint="66"/>
            <w:vAlign w:val="center"/>
          </w:tcPr>
          <w:p w14:paraId="39AD639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заочно</w:t>
            </w:r>
          </w:p>
        </w:tc>
      </w:tr>
      <w:tr w:rsidR="00831E79" w14:paraId="7745EE48" w14:textId="77777777" w:rsidTr="00374B3E">
        <w:tc>
          <w:tcPr>
            <w:tcW w:w="1395" w:type="dxa"/>
            <w:shd w:val="clear" w:color="auto" w:fill="auto"/>
          </w:tcPr>
          <w:p w14:paraId="67F276B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2021</w:t>
            </w:r>
          </w:p>
        </w:tc>
        <w:tc>
          <w:tcPr>
            <w:tcW w:w="1152" w:type="dxa"/>
            <w:shd w:val="clear" w:color="auto" w:fill="auto"/>
          </w:tcPr>
          <w:p w14:paraId="5BC0952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shd w:val="clear" w:color="auto" w:fill="auto"/>
          </w:tcPr>
          <w:p w14:paraId="0626069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15 (60%)</w:t>
            </w:r>
          </w:p>
        </w:tc>
        <w:tc>
          <w:tcPr>
            <w:tcW w:w="1814" w:type="dxa"/>
            <w:shd w:val="clear" w:color="auto" w:fill="auto"/>
          </w:tcPr>
          <w:p w14:paraId="7BD8263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10 (40%)</w:t>
            </w:r>
          </w:p>
        </w:tc>
        <w:tc>
          <w:tcPr>
            <w:tcW w:w="1276" w:type="dxa"/>
            <w:shd w:val="clear" w:color="auto" w:fill="auto"/>
          </w:tcPr>
          <w:p w14:paraId="2E3E4DB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(4%)</w:t>
            </w:r>
          </w:p>
        </w:tc>
        <w:tc>
          <w:tcPr>
            <w:tcW w:w="850" w:type="dxa"/>
            <w:shd w:val="clear" w:color="auto" w:fill="auto"/>
          </w:tcPr>
          <w:p w14:paraId="2738419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(4%)</w:t>
            </w:r>
          </w:p>
        </w:tc>
        <w:tc>
          <w:tcPr>
            <w:tcW w:w="894" w:type="dxa"/>
            <w:shd w:val="clear" w:color="auto" w:fill="auto"/>
          </w:tcPr>
          <w:p w14:paraId="34383A95"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(8%)</w:t>
            </w:r>
          </w:p>
        </w:tc>
        <w:tc>
          <w:tcPr>
            <w:tcW w:w="1232" w:type="dxa"/>
            <w:shd w:val="clear" w:color="auto" w:fill="auto"/>
          </w:tcPr>
          <w:p w14:paraId="6C2C36F9"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r>
      <w:tr w:rsidR="00831E79" w14:paraId="08C2F91A" w14:textId="77777777" w:rsidTr="00374B3E">
        <w:tc>
          <w:tcPr>
            <w:tcW w:w="1395" w:type="dxa"/>
            <w:shd w:val="clear" w:color="auto" w:fill="auto"/>
          </w:tcPr>
          <w:p w14:paraId="50D33BD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2022</w:t>
            </w:r>
          </w:p>
        </w:tc>
        <w:tc>
          <w:tcPr>
            <w:tcW w:w="1152" w:type="dxa"/>
            <w:shd w:val="clear" w:color="auto" w:fill="auto"/>
          </w:tcPr>
          <w:p w14:paraId="52AC62E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26</w:t>
            </w:r>
          </w:p>
        </w:tc>
        <w:tc>
          <w:tcPr>
            <w:tcW w:w="1134" w:type="dxa"/>
            <w:shd w:val="clear" w:color="auto" w:fill="auto"/>
          </w:tcPr>
          <w:p w14:paraId="3A5C0F8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15 (58%)</w:t>
            </w:r>
          </w:p>
        </w:tc>
        <w:tc>
          <w:tcPr>
            <w:tcW w:w="1814" w:type="dxa"/>
            <w:shd w:val="clear" w:color="auto" w:fill="auto"/>
          </w:tcPr>
          <w:p w14:paraId="78CCFB1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12 (46%)</w:t>
            </w:r>
          </w:p>
        </w:tc>
        <w:tc>
          <w:tcPr>
            <w:tcW w:w="1276" w:type="dxa"/>
            <w:shd w:val="clear" w:color="auto" w:fill="auto"/>
          </w:tcPr>
          <w:p w14:paraId="6ACAB3D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7D63432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64144AF1"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sz w:val="20"/>
                <w:szCs w:val="20"/>
              </w:rPr>
              <w:t>1 (4%)</w:t>
            </w:r>
          </w:p>
        </w:tc>
        <w:tc>
          <w:tcPr>
            <w:tcW w:w="1232" w:type="dxa"/>
            <w:shd w:val="clear" w:color="auto" w:fill="auto"/>
          </w:tcPr>
          <w:p w14:paraId="798BF1A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(4%)</w:t>
            </w:r>
          </w:p>
        </w:tc>
      </w:tr>
      <w:tr w:rsidR="00831E79" w14:paraId="465218B8" w14:textId="77777777" w:rsidTr="00374B3E">
        <w:tc>
          <w:tcPr>
            <w:tcW w:w="1395" w:type="dxa"/>
            <w:shd w:val="clear" w:color="auto" w:fill="auto"/>
          </w:tcPr>
          <w:p w14:paraId="3ADB151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152" w:type="dxa"/>
            <w:shd w:val="clear" w:color="auto" w:fill="auto"/>
          </w:tcPr>
          <w:p w14:paraId="01C5DBF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19</w:t>
            </w:r>
          </w:p>
        </w:tc>
        <w:tc>
          <w:tcPr>
            <w:tcW w:w="1134" w:type="dxa"/>
            <w:shd w:val="clear" w:color="auto" w:fill="auto"/>
          </w:tcPr>
          <w:p w14:paraId="1E956CA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13 (68%)</w:t>
            </w:r>
          </w:p>
        </w:tc>
        <w:tc>
          <w:tcPr>
            <w:tcW w:w="1814" w:type="dxa"/>
            <w:shd w:val="clear" w:color="auto" w:fill="auto"/>
          </w:tcPr>
          <w:p w14:paraId="6576F4AD"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8 (42%)</w:t>
            </w:r>
          </w:p>
        </w:tc>
        <w:tc>
          <w:tcPr>
            <w:tcW w:w="1276" w:type="dxa"/>
            <w:shd w:val="clear" w:color="auto" w:fill="auto"/>
          </w:tcPr>
          <w:p w14:paraId="1F957AC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4494B7C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shd w:val="clear" w:color="auto" w:fill="auto"/>
          </w:tcPr>
          <w:p w14:paraId="185C2F8F"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(11%)</w:t>
            </w:r>
          </w:p>
        </w:tc>
        <w:tc>
          <w:tcPr>
            <w:tcW w:w="1232" w:type="dxa"/>
            <w:shd w:val="clear" w:color="auto" w:fill="auto"/>
          </w:tcPr>
          <w:p w14:paraId="23992CA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r>
      <w:tr w:rsidR="00831E79" w14:paraId="021919E9" w14:textId="77777777" w:rsidTr="00374B3E">
        <w:tc>
          <w:tcPr>
            <w:tcW w:w="1395" w:type="dxa"/>
            <w:shd w:val="clear" w:color="auto" w:fill="auto"/>
          </w:tcPr>
          <w:p w14:paraId="568B2AD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2024</w:t>
            </w:r>
          </w:p>
        </w:tc>
        <w:tc>
          <w:tcPr>
            <w:tcW w:w="1152" w:type="dxa"/>
            <w:shd w:val="clear" w:color="auto" w:fill="auto"/>
          </w:tcPr>
          <w:p w14:paraId="33F6D4A4"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22</w:t>
            </w:r>
          </w:p>
        </w:tc>
        <w:tc>
          <w:tcPr>
            <w:tcW w:w="1134" w:type="dxa"/>
            <w:shd w:val="clear" w:color="auto" w:fill="auto"/>
          </w:tcPr>
          <w:p w14:paraId="1F487850"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17 (77%)</w:t>
            </w:r>
          </w:p>
        </w:tc>
        <w:tc>
          <w:tcPr>
            <w:tcW w:w="1814" w:type="dxa"/>
            <w:shd w:val="clear" w:color="auto" w:fill="auto"/>
          </w:tcPr>
          <w:p w14:paraId="3A3C5BA5"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9 (41%)</w:t>
            </w:r>
          </w:p>
        </w:tc>
        <w:tc>
          <w:tcPr>
            <w:tcW w:w="1276" w:type="dxa"/>
            <w:shd w:val="clear" w:color="auto" w:fill="auto"/>
          </w:tcPr>
          <w:p w14:paraId="3894A6D4"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39D0DD5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(4%)</w:t>
            </w:r>
          </w:p>
        </w:tc>
        <w:tc>
          <w:tcPr>
            <w:tcW w:w="894" w:type="dxa"/>
            <w:shd w:val="clear" w:color="auto" w:fill="auto"/>
          </w:tcPr>
          <w:p w14:paraId="1CC85A0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 (9%)</w:t>
            </w:r>
          </w:p>
        </w:tc>
        <w:tc>
          <w:tcPr>
            <w:tcW w:w="1232" w:type="dxa"/>
            <w:shd w:val="clear" w:color="auto" w:fill="auto"/>
          </w:tcPr>
          <w:p w14:paraId="4D319475" w14:textId="77777777" w:rsidR="00831E79" w:rsidRDefault="00831E79" w:rsidP="00374B3E">
            <w:pPr>
              <w:spacing w:after="0" w:line="240" w:lineRule="auto"/>
              <w:rPr>
                <w:rFonts w:ascii="Times New Roman" w:hAnsi="Times New Roman"/>
                <w:sz w:val="20"/>
                <w:szCs w:val="20"/>
              </w:rPr>
            </w:pPr>
            <w:r>
              <w:rPr>
                <w:rFonts w:ascii="Times New Roman" w:hAnsi="Times New Roman"/>
                <w:sz w:val="20"/>
                <w:szCs w:val="20"/>
              </w:rPr>
              <w:t>10 (45%)</w:t>
            </w:r>
          </w:p>
        </w:tc>
      </w:tr>
    </w:tbl>
    <w:p w14:paraId="572950E0" w14:textId="77777777" w:rsidR="002B48AE" w:rsidRDefault="002B48AE" w:rsidP="002B48AE">
      <w:pPr>
        <w:autoSpaceDE w:val="0"/>
        <w:autoSpaceDN w:val="0"/>
        <w:adjustRightInd w:val="0"/>
        <w:spacing w:after="0" w:line="240" w:lineRule="auto"/>
        <w:jc w:val="right"/>
        <w:rPr>
          <w:rFonts w:ascii="Times New Roman" w:hAnsi="Times New Roman"/>
          <w:b/>
          <w:i/>
          <w:sz w:val="24"/>
          <w:szCs w:val="24"/>
        </w:rPr>
      </w:pPr>
    </w:p>
    <w:p w14:paraId="5EE1F61E" w14:textId="4EF9F646" w:rsidR="00831E79" w:rsidRDefault="00831E79" w:rsidP="002B48AE">
      <w:pPr>
        <w:autoSpaceDE w:val="0"/>
        <w:autoSpaceDN w:val="0"/>
        <w:adjustRightInd w:val="0"/>
        <w:spacing w:after="0" w:line="240" w:lineRule="auto"/>
        <w:jc w:val="right"/>
        <w:rPr>
          <w:rFonts w:ascii="Times New Roman" w:hAnsi="Times New Roman"/>
          <w:b/>
          <w:i/>
          <w:sz w:val="24"/>
          <w:szCs w:val="24"/>
        </w:rPr>
      </w:pPr>
      <w:r>
        <w:rPr>
          <w:rFonts w:ascii="Times New Roman" w:hAnsi="Times New Roman"/>
          <w:b/>
          <w:i/>
          <w:sz w:val="24"/>
          <w:szCs w:val="24"/>
        </w:rPr>
        <w:t>Таблица 1</w:t>
      </w:r>
      <w:r w:rsidR="00302D25">
        <w:rPr>
          <w:rFonts w:ascii="Times New Roman" w:hAnsi="Times New Roman"/>
          <w:b/>
          <w:i/>
          <w:sz w:val="24"/>
          <w:szCs w:val="24"/>
        </w:rPr>
        <w:t>5</w:t>
      </w:r>
      <w:r>
        <w:rPr>
          <w:rFonts w:ascii="Times New Roman" w:hAnsi="Times New Roman"/>
          <w:b/>
          <w:i/>
          <w:sz w:val="24"/>
          <w:szCs w:val="24"/>
        </w:rPr>
        <w:t>.</w:t>
      </w:r>
    </w:p>
    <w:p w14:paraId="6370D595" w14:textId="62B0DA66" w:rsidR="00831E79" w:rsidRDefault="00831E79" w:rsidP="002B48AE">
      <w:pPr>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Специальность 39.02.01 Социальная работа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1152"/>
        <w:gridCol w:w="1134"/>
        <w:gridCol w:w="1814"/>
        <w:gridCol w:w="1276"/>
        <w:gridCol w:w="850"/>
        <w:gridCol w:w="894"/>
        <w:gridCol w:w="1232"/>
      </w:tblGrid>
      <w:tr w:rsidR="00831E79" w14:paraId="138FB8F5" w14:textId="77777777" w:rsidTr="00374B3E">
        <w:trPr>
          <w:trHeight w:val="158"/>
        </w:trPr>
        <w:tc>
          <w:tcPr>
            <w:tcW w:w="1395" w:type="dxa"/>
            <w:vMerge w:val="restart"/>
            <w:shd w:val="clear" w:color="auto" w:fill="95B3D7" w:themeFill="accent1" w:themeFillTint="99"/>
            <w:vAlign w:val="center"/>
          </w:tcPr>
          <w:p w14:paraId="7ABEAE6F"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Год окончания</w:t>
            </w:r>
          </w:p>
        </w:tc>
        <w:tc>
          <w:tcPr>
            <w:tcW w:w="1152" w:type="dxa"/>
            <w:vMerge w:val="restart"/>
            <w:shd w:val="clear" w:color="auto" w:fill="95B3D7" w:themeFill="accent1" w:themeFillTint="99"/>
            <w:vAlign w:val="center"/>
          </w:tcPr>
          <w:p w14:paraId="0036DB74"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Выпуск</w:t>
            </w:r>
          </w:p>
        </w:tc>
        <w:tc>
          <w:tcPr>
            <w:tcW w:w="2948" w:type="dxa"/>
            <w:gridSpan w:val="2"/>
            <w:shd w:val="clear" w:color="auto" w:fill="95B3D7" w:themeFill="accent1" w:themeFillTint="99"/>
            <w:vAlign w:val="center"/>
          </w:tcPr>
          <w:p w14:paraId="538D9FD2"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Трудоустроены</w:t>
            </w:r>
          </w:p>
        </w:tc>
        <w:tc>
          <w:tcPr>
            <w:tcW w:w="1276" w:type="dxa"/>
            <w:vMerge w:val="restart"/>
            <w:shd w:val="clear" w:color="auto" w:fill="95B3D7" w:themeFill="accent1" w:themeFillTint="99"/>
            <w:vAlign w:val="center"/>
          </w:tcPr>
          <w:p w14:paraId="7B391B58"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Отпуск по уходу за ребенком</w:t>
            </w:r>
          </w:p>
        </w:tc>
        <w:tc>
          <w:tcPr>
            <w:tcW w:w="850" w:type="dxa"/>
            <w:vMerge w:val="restart"/>
            <w:shd w:val="clear" w:color="auto" w:fill="95B3D7" w:themeFill="accent1" w:themeFillTint="99"/>
            <w:vAlign w:val="center"/>
          </w:tcPr>
          <w:p w14:paraId="58DB0850"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РА</w:t>
            </w:r>
          </w:p>
        </w:tc>
        <w:tc>
          <w:tcPr>
            <w:tcW w:w="2126" w:type="dxa"/>
            <w:gridSpan w:val="2"/>
            <w:shd w:val="clear" w:color="auto" w:fill="95B3D7" w:themeFill="accent1" w:themeFillTint="99"/>
            <w:vAlign w:val="center"/>
          </w:tcPr>
          <w:p w14:paraId="65DABCF4"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Продолжают обучение</w:t>
            </w:r>
          </w:p>
        </w:tc>
      </w:tr>
      <w:tr w:rsidR="00831E79" w14:paraId="4581D26C" w14:textId="77777777" w:rsidTr="00374B3E">
        <w:trPr>
          <w:trHeight w:val="157"/>
        </w:trPr>
        <w:tc>
          <w:tcPr>
            <w:tcW w:w="1395" w:type="dxa"/>
            <w:vMerge/>
            <w:shd w:val="clear" w:color="auto" w:fill="DBE5F1"/>
            <w:vAlign w:val="center"/>
          </w:tcPr>
          <w:p w14:paraId="0BB73A17" w14:textId="77777777" w:rsidR="00831E79" w:rsidRDefault="00831E79" w:rsidP="00374B3E">
            <w:pPr>
              <w:spacing w:after="0" w:line="240" w:lineRule="auto"/>
              <w:jc w:val="center"/>
              <w:rPr>
                <w:rFonts w:ascii="Times New Roman" w:hAnsi="Times New Roman"/>
                <w:b/>
                <w:sz w:val="20"/>
                <w:szCs w:val="20"/>
              </w:rPr>
            </w:pPr>
          </w:p>
        </w:tc>
        <w:tc>
          <w:tcPr>
            <w:tcW w:w="1152" w:type="dxa"/>
            <w:vMerge/>
            <w:shd w:val="clear" w:color="auto" w:fill="DBE5F1"/>
            <w:vAlign w:val="center"/>
          </w:tcPr>
          <w:p w14:paraId="0F3C48D8" w14:textId="77777777" w:rsidR="00831E79" w:rsidRDefault="00831E79" w:rsidP="00374B3E">
            <w:pPr>
              <w:spacing w:after="0" w:line="240" w:lineRule="auto"/>
              <w:jc w:val="center"/>
              <w:rPr>
                <w:rFonts w:ascii="Times New Roman" w:hAnsi="Times New Roman"/>
                <w:b/>
                <w:sz w:val="20"/>
                <w:szCs w:val="20"/>
              </w:rPr>
            </w:pPr>
          </w:p>
        </w:tc>
        <w:tc>
          <w:tcPr>
            <w:tcW w:w="1134" w:type="dxa"/>
            <w:shd w:val="clear" w:color="auto" w:fill="B8CCE4" w:themeFill="accent1" w:themeFillTint="66"/>
            <w:vAlign w:val="center"/>
          </w:tcPr>
          <w:p w14:paraId="16C33AB2"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всего</w:t>
            </w:r>
          </w:p>
        </w:tc>
        <w:tc>
          <w:tcPr>
            <w:tcW w:w="1814" w:type="dxa"/>
            <w:shd w:val="clear" w:color="auto" w:fill="B8CCE4" w:themeFill="accent1" w:themeFillTint="66"/>
            <w:vAlign w:val="center"/>
          </w:tcPr>
          <w:p w14:paraId="5AAF894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по специальности</w:t>
            </w:r>
          </w:p>
        </w:tc>
        <w:tc>
          <w:tcPr>
            <w:tcW w:w="1276" w:type="dxa"/>
            <w:vMerge/>
            <w:shd w:val="clear" w:color="auto" w:fill="95B3D7" w:themeFill="accent1" w:themeFillTint="99"/>
            <w:vAlign w:val="center"/>
          </w:tcPr>
          <w:p w14:paraId="1B32D8CA" w14:textId="77777777" w:rsidR="00831E79" w:rsidRDefault="00831E79" w:rsidP="00374B3E">
            <w:pPr>
              <w:spacing w:after="0" w:line="240" w:lineRule="auto"/>
              <w:jc w:val="center"/>
              <w:rPr>
                <w:rFonts w:ascii="Times New Roman" w:hAnsi="Times New Roman"/>
                <w:b/>
                <w:sz w:val="20"/>
                <w:szCs w:val="20"/>
              </w:rPr>
            </w:pPr>
          </w:p>
        </w:tc>
        <w:tc>
          <w:tcPr>
            <w:tcW w:w="850" w:type="dxa"/>
            <w:vMerge/>
            <w:shd w:val="clear" w:color="auto" w:fill="95B3D7" w:themeFill="accent1" w:themeFillTint="99"/>
            <w:vAlign w:val="center"/>
          </w:tcPr>
          <w:p w14:paraId="08B38F5C" w14:textId="77777777" w:rsidR="00831E79" w:rsidRDefault="00831E79" w:rsidP="00374B3E">
            <w:pPr>
              <w:spacing w:after="0" w:line="240" w:lineRule="auto"/>
              <w:jc w:val="center"/>
              <w:rPr>
                <w:rFonts w:ascii="Times New Roman" w:hAnsi="Times New Roman"/>
                <w:b/>
                <w:sz w:val="20"/>
                <w:szCs w:val="20"/>
              </w:rPr>
            </w:pPr>
          </w:p>
        </w:tc>
        <w:tc>
          <w:tcPr>
            <w:tcW w:w="894" w:type="dxa"/>
            <w:shd w:val="clear" w:color="auto" w:fill="B8CCE4" w:themeFill="accent1" w:themeFillTint="66"/>
            <w:vAlign w:val="center"/>
          </w:tcPr>
          <w:p w14:paraId="6B8F64F5"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очно</w:t>
            </w:r>
          </w:p>
        </w:tc>
        <w:tc>
          <w:tcPr>
            <w:tcW w:w="1232" w:type="dxa"/>
            <w:shd w:val="clear" w:color="auto" w:fill="B8CCE4" w:themeFill="accent1" w:themeFillTint="66"/>
            <w:vAlign w:val="center"/>
          </w:tcPr>
          <w:p w14:paraId="7720EF1B" w14:textId="77777777" w:rsidR="00831E79" w:rsidRDefault="00831E79" w:rsidP="00374B3E">
            <w:pPr>
              <w:spacing w:after="0" w:line="240" w:lineRule="auto"/>
              <w:jc w:val="center"/>
              <w:rPr>
                <w:rFonts w:ascii="Times New Roman" w:hAnsi="Times New Roman"/>
                <w:b/>
                <w:sz w:val="20"/>
                <w:szCs w:val="20"/>
              </w:rPr>
            </w:pPr>
            <w:r>
              <w:rPr>
                <w:rFonts w:ascii="Times New Roman" w:hAnsi="Times New Roman"/>
                <w:b/>
                <w:sz w:val="20"/>
                <w:szCs w:val="20"/>
              </w:rPr>
              <w:t>заочно</w:t>
            </w:r>
          </w:p>
        </w:tc>
      </w:tr>
      <w:tr w:rsidR="00831E79" w14:paraId="3F04712A" w14:textId="77777777" w:rsidTr="00374B3E">
        <w:tc>
          <w:tcPr>
            <w:tcW w:w="1395" w:type="dxa"/>
          </w:tcPr>
          <w:p w14:paraId="20725D91"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2020</w:t>
            </w:r>
          </w:p>
        </w:tc>
        <w:tc>
          <w:tcPr>
            <w:tcW w:w="1152" w:type="dxa"/>
          </w:tcPr>
          <w:p w14:paraId="5E7C3F7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 xml:space="preserve">27 </w:t>
            </w:r>
          </w:p>
        </w:tc>
        <w:tc>
          <w:tcPr>
            <w:tcW w:w="1134" w:type="dxa"/>
          </w:tcPr>
          <w:p w14:paraId="5F9BB67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 (74%)</w:t>
            </w:r>
          </w:p>
        </w:tc>
        <w:tc>
          <w:tcPr>
            <w:tcW w:w="1814" w:type="dxa"/>
          </w:tcPr>
          <w:p w14:paraId="73B48F5B" w14:textId="77777777" w:rsidR="00831E79" w:rsidRDefault="00831E79" w:rsidP="00374B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(67%)</w:t>
            </w:r>
          </w:p>
        </w:tc>
        <w:tc>
          <w:tcPr>
            <w:tcW w:w="1276" w:type="dxa"/>
          </w:tcPr>
          <w:p w14:paraId="70EC8DD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(4%)</w:t>
            </w:r>
          </w:p>
        </w:tc>
        <w:tc>
          <w:tcPr>
            <w:tcW w:w="850" w:type="dxa"/>
          </w:tcPr>
          <w:p w14:paraId="3E0B689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94" w:type="dxa"/>
          </w:tcPr>
          <w:p w14:paraId="56B78AA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1232" w:type="dxa"/>
          </w:tcPr>
          <w:p w14:paraId="5A4FB5F5"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3 (11%)</w:t>
            </w:r>
          </w:p>
        </w:tc>
      </w:tr>
      <w:tr w:rsidR="00831E79" w14:paraId="0F0429B0" w14:textId="77777777" w:rsidTr="00374B3E">
        <w:tc>
          <w:tcPr>
            <w:tcW w:w="1395" w:type="dxa"/>
            <w:shd w:val="clear" w:color="auto" w:fill="auto"/>
          </w:tcPr>
          <w:p w14:paraId="2876271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2022</w:t>
            </w:r>
          </w:p>
        </w:tc>
        <w:tc>
          <w:tcPr>
            <w:tcW w:w="1152" w:type="dxa"/>
            <w:shd w:val="clear" w:color="auto" w:fill="auto"/>
          </w:tcPr>
          <w:p w14:paraId="57C62DC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22</w:t>
            </w:r>
          </w:p>
        </w:tc>
        <w:tc>
          <w:tcPr>
            <w:tcW w:w="1134" w:type="dxa"/>
            <w:shd w:val="clear" w:color="auto" w:fill="auto"/>
          </w:tcPr>
          <w:p w14:paraId="68D6899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16 (73%)</w:t>
            </w:r>
          </w:p>
        </w:tc>
        <w:tc>
          <w:tcPr>
            <w:tcW w:w="1814" w:type="dxa"/>
            <w:shd w:val="clear" w:color="auto" w:fill="auto"/>
          </w:tcPr>
          <w:p w14:paraId="0968B049"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12 (55%)</w:t>
            </w:r>
          </w:p>
        </w:tc>
        <w:tc>
          <w:tcPr>
            <w:tcW w:w="1276" w:type="dxa"/>
            <w:shd w:val="clear" w:color="auto" w:fill="auto"/>
          </w:tcPr>
          <w:p w14:paraId="103F98D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(5%)</w:t>
            </w:r>
          </w:p>
        </w:tc>
        <w:tc>
          <w:tcPr>
            <w:tcW w:w="850" w:type="dxa"/>
            <w:shd w:val="clear" w:color="auto" w:fill="auto"/>
          </w:tcPr>
          <w:p w14:paraId="72D846E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(5%)</w:t>
            </w:r>
          </w:p>
        </w:tc>
        <w:tc>
          <w:tcPr>
            <w:tcW w:w="894" w:type="dxa"/>
            <w:shd w:val="clear" w:color="auto" w:fill="auto"/>
          </w:tcPr>
          <w:p w14:paraId="6E24E5F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(5%)</w:t>
            </w:r>
          </w:p>
        </w:tc>
        <w:tc>
          <w:tcPr>
            <w:tcW w:w="1232" w:type="dxa"/>
            <w:shd w:val="clear" w:color="auto" w:fill="auto"/>
          </w:tcPr>
          <w:p w14:paraId="1897B4EA"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r>
      <w:tr w:rsidR="00831E79" w14:paraId="6F4080D4" w14:textId="77777777" w:rsidTr="00374B3E">
        <w:tc>
          <w:tcPr>
            <w:tcW w:w="1395" w:type="dxa"/>
            <w:shd w:val="clear" w:color="auto" w:fill="auto"/>
          </w:tcPr>
          <w:p w14:paraId="2DBFECA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152" w:type="dxa"/>
            <w:shd w:val="clear" w:color="auto" w:fill="auto"/>
          </w:tcPr>
          <w:p w14:paraId="36E6807C"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shd w:val="clear" w:color="auto" w:fill="auto"/>
          </w:tcPr>
          <w:p w14:paraId="43DBE944" w14:textId="77777777" w:rsidR="00831E79" w:rsidRDefault="00831E79" w:rsidP="00374B3E">
            <w:pPr>
              <w:spacing w:after="0" w:line="240" w:lineRule="auto"/>
              <w:jc w:val="center"/>
              <w:rPr>
                <w:rFonts w:ascii="Times New Roman" w:hAnsi="Times New Roman"/>
                <w:sz w:val="20"/>
                <w:szCs w:val="20"/>
              </w:rPr>
            </w:pPr>
          </w:p>
        </w:tc>
        <w:tc>
          <w:tcPr>
            <w:tcW w:w="1814" w:type="dxa"/>
            <w:shd w:val="clear" w:color="auto" w:fill="auto"/>
          </w:tcPr>
          <w:p w14:paraId="6690B5D6" w14:textId="77777777" w:rsidR="00831E79" w:rsidRDefault="00831E79" w:rsidP="00374B3E">
            <w:pPr>
              <w:spacing w:after="0" w:line="240" w:lineRule="auto"/>
              <w:jc w:val="center"/>
              <w:rPr>
                <w:rFonts w:ascii="Times New Roman" w:hAnsi="Times New Roman"/>
                <w:sz w:val="20"/>
                <w:szCs w:val="20"/>
              </w:rPr>
            </w:pPr>
          </w:p>
        </w:tc>
        <w:tc>
          <w:tcPr>
            <w:tcW w:w="1276" w:type="dxa"/>
            <w:shd w:val="clear" w:color="auto" w:fill="auto"/>
          </w:tcPr>
          <w:p w14:paraId="589CAE4E" w14:textId="77777777" w:rsidR="00831E79" w:rsidRDefault="00831E79" w:rsidP="00374B3E">
            <w:pPr>
              <w:spacing w:after="0" w:line="240" w:lineRule="auto"/>
              <w:jc w:val="center"/>
              <w:rPr>
                <w:rFonts w:ascii="Times New Roman" w:hAnsi="Times New Roman"/>
                <w:sz w:val="20"/>
                <w:szCs w:val="20"/>
              </w:rPr>
            </w:pPr>
          </w:p>
        </w:tc>
        <w:tc>
          <w:tcPr>
            <w:tcW w:w="850" w:type="dxa"/>
            <w:shd w:val="clear" w:color="auto" w:fill="auto"/>
          </w:tcPr>
          <w:p w14:paraId="0DD7BED4" w14:textId="77777777" w:rsidR="00831E79" w:rsidRDefault="00831E79" w:rsidP="00374B3E">
            <w:pPr>
              <w:spacing w:after="0" w:line="240" w:lineRule="auto"/>
              <w:jc w:val="center"/>
              <w:rPr>
                <w:rFonts w:ascii="Times New Roman" w:hAnsi="Times New Roman"/>
                <w:sz w:val="20"/>
                <w:szCs w:val="20"/>
              </w:rPr>
            </w:pPr>
          </w:p>
        </w:tc>
        <w:tc>
          <w:tcPr>
            <w:tcW w:w="894" w:type="dxa"/>
            <w:shd w:val="clear" w:color="auto" w:fill="auto"/>
          </w:tcPr>
          <w:p w14:paraId="28C09259" w14:textId="77777777" w:rsidR="00831E79" w:rsidRDefault="00831E79" w:rsidP="00374B3E">
            <w:pPr>
              <w:spacing w:after="0" w:line="240" w:lineRule="auto"/>
              <w:jc w:val="center"/>
              <w:rPr>
                <w:rFonts w:ascii="Times New Roman" w:hAnsi="Times New Roman"/>
                <w:sz w:val="20"/>
                <w:szCs w:val="20"/>
              </w:rPr>
            </w:pPr>
          </w:p>
        </w:tc>
        <w:tc>
          <w:tcPr>
            <w:tcW w:w="1232" w:type="dxa"/>
            <w:shd w:val="clear" w:color="auto" w:fill="auto"/>
          </w:tcPr>
          <w:p w14:paraId="7EBB372C" w14:textId="77777777" w:rsidR="00831E79" w:rsidRDefault="00831E79" w:rsidP="00374B3E">
            <w:pPr>
              <w:spacing w:after="0" w:line="240" w:lineRule="auto"/>
              <w:jc w:val="center"/>
              <w:rPr>
                <w:rFonts w:ascii="Times New Roman" w:hAnsi="Times New Roman"/>
                <w:sz w:val="20"/>
                <w:szCs w:val="20"/>
              </w:rPr>
            </w:pPr>
          </w:p>
        </w:tc>
      </w:tr>
      <w:tr w:rsidR="00831E79" w14:paraId="69897B27" w14:textId="77777777" w:rsidTr="00374B3E">
        <w:tc>
          <w:tcPr>
            <w:tcW w:w="1395" w:type="dxa"/>
            <w:shd w:val="clear" w:color="auto" w:fill="auto"/>
          </w:tcPr>
          <w:p w14:paraId="189B29F2"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2024</w:t>
            </w:r>
          </w:p>
        </w:tc>
        <w:tc>
          <w:tcPr>
            <w:tcW w:w="1152" w:type="dxa"/>
            <w:shd w:val="clear" w:color="auto" w:fill="auto"/>
          </w:tcPr>
          <w:p w14:paraId="13A4F62B"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15</w:t>
            </w:r>
          </w:p>
        </w:tc>
        <w:tc>
          <w:tcPr>
            <w:tcW w:w="1134" w:type="dxa"/>
            <w:shd w:val="clear" w:color="auto" w:fill="auto"/>
          </w:tcPr>
          <w:p w14:paraId="3A848D83"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11 (73%)</w:t>
            </w:r>
          </w:p>
        </w:tc>
        <w:tc>
          <w:tcPr>
            <w:tcW w:w="1814" w:type="dxa"/>
            <w:shd w:val="clear" w:color="auto" w:fill="auto"/>
          </w:tcPr>
          <w:p w14:paraId="0A35B5C8"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9 (60%)</w:t>
            </w:r>
          </w:p>
        </w:tc>
        <w:tc>
          <w:tcPr>
            <w:tcW w:w="1276" w:type="dxa"/>
            <w:shd w:val="clear" w:color="auto" w:fill="auto"/>
          </w:tcPr>
          <w:p w14:paraId="498B6F4E"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shd w:val="clear" w:color="auto" w:fill="auto"/>
          </w:tcPr>
          <w:p w14:paraId="0539DF4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1 (6%)</w:t>
            </w:r>
          </w:p>
        </w:tc>
        <w:tc>
          <w:tcPr>
            <w:tcW w:w="894" w:type="dxa"/>
            <w:shd w:val="clear" w:color="auto" w:fill="auto"/>
          </w:tcPr>
          <w:p w14:paraId="18375567"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 (27%)</w:t>
            </w:r>
          </w:p>
        </w:tc>
        <w:tc>
          <w:tcPr>
            <w:tcW w:w="1232" w:type="dxa"/>
            <w:shd w:val="clear" w:color="auto" w:fill="auto"/>
          </w:tcPr>
          <w:p w14:paraId="1DD40326" w14:textId="77777777" w:rsidR="00831E79" w:rsidRDefault="00831E79" w:rsidP="00374B3E">
            <w:pPr>
              <w:spacing w:after="0" w:line="240" w:lineRule="auto"/>
              <w:jc w:val="center"/>
              <w:rPr>
                <w:rFonts w:ascii="Times New Roman" w:hAnsi="Times New Roman"/>
                <w:sz w:val="20"/>
                <w:szCs w:val="20"/>
              </w:rPr>
            </w:pPr>
            <w:r>
              <w:rPr>
                <w:rFonts w:ascii="Times New Roman" w:hAnsi="Times New Roman"/>
                <w:sz w:val="20"/>
                <w:szCs w:val="20"/>
              </w:rPr>
              <w:t>4 (27%)</w:t>
            </w:r>
          </w:p>
        </w:tc>
      </w:tr>
    </w:tbl>
    <w:p w14:paraId="5A4689C4" w14:textId="77777777" w:rsidR="00831E79" w:rsidRDefault="00831E79" w:rsidP="00831E79">
      <w:pPr>
        <w:spacing w:after="0"/>
        <w:ind w:firstLine="851"/>
        <w:contextualSpacing/>
        <w:jc w:val="both"/>
      </w:pPr>
    </w:p>
    <w:p w14:paraId="5F20150B" w14:textId="64B03A03" w:rsidR="00831E79" w:rsidRDefault="00831E79" w:rsidP="00686D25">
      <w:pPr>
        <w:tabs>
          <w:tab w:val="left" w:pos="851"/>
        </w:tabs>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Для решения проблемы трудоустройства выпускников в Колледже выстроена система мероприятий по содействию в трудоустройстве:</w:t>
      </w:r>
    </w:p>
    <w:p w14:paraId="57AE7B40" w14:textId="77777777" w:rsidR="00686D25" w:rsidRDefault="00686D25" w:rsidP="00686D25">
      <w:pPr>
        <w:tabs>
          <w:tab w:val="left" w:pos="851"/>
        </w:tabs>
        <w:spacing w:after="0" w:line="240" w:lineRule="auto"/>
        <w:ind w:firstLine="567"/>
        <w:contextualSpacing/>
        <w:jc w:val="both"/>
        <w:rPr>
          <w:rFonts w:ascii="Times New Roman" w:hAnsi="Times New Roman"/>
          <w:sz w:val="24"/>
          <w:szCs w:val="24"/>
        </w:rPr>
      </w:pPr>
    </w:p>
    <w:p w14:paraId="24271EF2" w14:textId="0A07826D" w:rsidR="00831E79" w:rsidRPr="00176339" w:rsidRDefault="00831E79" w:rsidP="00176339">
      <w:pPr>
        <w:pStyle w:val="a3"/>
        <w:widowControl w:val="0"/>
        <w:numPr>
          <w:ilvl w:val="0"/>
          <w:numId w:val="45"/>
        </w:numPr>
        <w:tabs>
          <w:tab w:val="left" w:pos="851"/>
          <w:tab w:val="left" w:pos="925"/>
        </w:tabs>
        <w:autoSpaceDE w:val="0"/>
        <w:autoSpaceDN w:val="0"/>
        <w:spacing w:after="0" w:line="240" w:lineRule="auto"/>
        <w:ind w:right="3"/>
        <w:outlineLvl w:val="1"/>
        <w:rPr>
          <w:rFonts w:ascii="Times New Roman" w:eastAsia="Times New Roman" w:hAnsi="Times New Roman" w:cs="Times New Roman"/>
          <w:bCs/>
          <w:sz w:val="24"/>
          <w:szCs w:val="24"/>
        </w:rPr>
      </w:pPr>
      <w:r w:rsidRPr="00176339">
        <w:rPr>
          <w:rFonts w:ascii="Times New Roman" w:eastAsia="Times New Roman" w:hAnsi="Times New Roman" w:cs="Times New Roman"/>
          <w:bCs/>
          <w:sz w:val="24"/>
          <w:szCs w:val="24"/>
        </w:rPr>
        <w:t>Формирование системы трудоустройства выпускников колледжа:</w:t>
      </w:r>
    </w:p>
    <w:p w14:paraId="0BDAF811"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 xml:space="preserve">формирование банка данных вакансий, предлагаемых работодателями по соответствующим профессиям и специальностям, предоставление выпускникам информации о вакантных местах работодателей; </w:t>
      </w:r>
    </w:p>
    <w:p w14:paraId="6A6B68F5"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 xml:space="preserve">организация временной занятости студентов и стажировок выпускников; </w:t>
      </w:r>
    </w:p>
    <w:p w14:paraId="35A67577"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 xml:space="preserve">          - содействие к занятию педагогической деятельностью (трудоустройству) студентов, обучающихся в последний год обучения по очной форме обучения по специальностям 44.02.02 Дошкольное образование, 44.02.04 Специальное дошкольное образование;</w:t>
      </w:r>
    </w:p>
    <w:p w14:paraId="4DF536BD"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 xml:space="preserve"> участие совместно с иными структурными подразделениями и должностными лицами профессиональной образовательной организации в организации сотрудничества профессиональной образовательной организации с представителями работодателей, центрами занятости населения, заинтересованными общественными организациями и органами власти по вопросам содействия занятости студентов и выпускников;</w:t>
      </w:r>
    </w:p>
    <w:p w14:paraId="5341C8B3"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 xml:space="preserve">участие совместно с иными структурными подразделениями и должностными лицами профессиональной образовательной организации в организации практической подготовки студентов, предусмотренной учебным планом; </w:t>
      </w:r>
    </w:p>
    <w:p w14:paraId="1DBD6547"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организация встреч с представителями главного управления образования Администрации г. Красноярска и других территорий;</w:t>
      </w:r>
    </w:p>
    <w:p w14:paraId="05E31E00"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сотрудничество и установление договорных отношений с учреждениями, выступающими в качестве работодателей для выпускников.</w:t>
      </w:r>
    </w:p>
    <w:p w14:paraId="026FF059" w14:textId="38C79F30" w:rsidR="00831E79" w:rsidRPr="00176339" w:rsidRDefault="00176339" w:rsidP="008A4161">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831E79" w:rsidRPr="00176339">
        <w:rPr>
          <w:rFonts w:ascii="Times New Roman" w:hAnsi="Times New Roman" w:cs="Times New Roman"/>
          <w:sz w:val="24"/>
          <w:szCs w:val="24"/>
        </w:rPr>
        <w:t xml:space="preserve"> Разработка системы консультативной помощи студентам в выборе места трудоустройства:</w:t>
      </w:r>
    </w:p>
    <w:p w14:paraId="1B6427D4"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 xml:space="preserve">организация мероприятий по содействию занятости студентов и выпускников (ярмарок вакансий, дней карьеры, презентаций работодателей, экскурсий на предприятия, тренингов и др.); </w:t>
      </w:r>
    </w:p>
    <w:p w14:paraId="6C58AAE9"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выстраивание действий, направленных на мотивацию трудоустройства по специальности в процессе прохождения производственной практики;</w:t>
      </w:r>
    </w:p>
    <w:p w14:paraId="20A194A6"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проведение консультаций со студентами, в том числе индивидуальных, направленных на содействие трудоустройству;</w:t>
      </w:r>
    </w:p>
    <w:p w14:paraId="71D05C46"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ведение информационной и рекламной деятельности, направленной на профориентацию и содействие трудоустройству выпускников.</w:t>
      </w:r>
    </w:p>
    <w:p w14:paraId="6170DD91"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 xml:space="preserve">обучение навыкам деловой коммуникации, эффективных собеседований с работодателями; </w:t>
      </w:r>
    </w:p>
    <w:p w14:paraId="41F0F27F"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оказание психологической поддержки, в том числе по преодолению негативного состояния, вызванного трудностями при поиске работы.</w:t>
      </w:r>
    </w:p>
    <w:p w14:paraId="65FCBEE6" w14:textId="2D8EC293" w:rsidR="00831E79" w:rsidRPr="00176339" w:rsidRDefault="00176339" w:rsidP="008A4161">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831E79" w:rsidRPr="00176339">
        <w:rPr>
          <w:rFonts w:ascii="Times New Roman" w:hAnsi="Times New Roman" w:cs="Times New Roman"/>
          <w:sz w:val="24"/>
          <w:szCs w:val="24"/>
        </w:rPr>
        <w:t xml:space="preserve"> Разработка системы подготовки и переподготовки кадров, способных адаптироваться к новым социально-экономическим условиям:</w:t>
      </w:r>
    </w:p>
    <w:p w14:paraId="2C3467F4"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консультирование по вопросам трудового и налогового законодательства, предоставление выпускникам информации об особенностях ведения предпринимательской деятельности и деятельности в форме самозанятости;</w:t>
      </w:r>
    </w:p>
    <w:p w14:paraId="7184D2C8"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повышение уровня конкурентоспособности студентов и выпускников, их информированности о состоянии и тенденциях рынка труда с целью обеспечения максимальной возможности их трудоустройства;</w:t>
      </w:r>
    </w:p>
    <w:p w14:paraId="0F972604"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lastRenderedPageBreak/>
        <w:t>сбор, обобщение, анализ и предоставление студентами выпускникам информации о состоянии и тенденциях рынка труда, о требованиях, предъявляемых к соискателю рабочего места;</w:t>
      </w:r>
    </w:p>
    <w:p w14:paraId="349A1589"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 xml:space="preserve">позиционирование Колледжа в качестве учреждения, ориентированного на подготовку конкурентоспособных специалистов; </w:t>
      </w:r>
    </w:p>
    <w:p w14:paraId="1638F772"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внедрение современных технологий, содействующих эффективному трудоустройству и карьерному продвижению выпускников Колледжа;</w:t>
      </w:r>
    </w:p>
    <w:p w14:paraId="22799F9E"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оказание помощи студентам и выпускникам в составлении резюме, размещение резюме на сайте колледжа.</w:t>
      </w:r>
    </w:p>
    <w:p w14:paraId="5A7D7A6F" w14:textId="0F133E60" w:rsidR="00831E79" w:rsidRPr="00176339" w:rsidRDefault="00176339" w:rsidP="008A4161">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831E79" w:rsidRPr="00176339">
        <w:rPr>
          <w:rFonts w:ascii="Times New Roman" w:hAnsi="Times New Roman" w:cs="Times New Roman"/>
          <w:sz w:val="24"/>
          <w:szCs w:val="24"/>
        </w:rPr>
        <w:t xml:space="preserve"> Формирование системы мониторинга образовательной траектории студентов и карьеры выпускников:</w:t>
      </w:r>
    </w:p>
    <w:p w14:paraId="1ACEDA14"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приглашение выпускников, достигших карьерного роста на мероприятия различного уровня, проводимых в Колледже для студентов;</w:t>
      </w:r>
    </w:p>
    <w:p w14:paraId="0C90FE5F"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выявление профессиональных предпочтений студентов, оценки готовности к осуществлению профессиональной деятельности по полученной профессии, специальности, к осуществлению предпринимательской деятельности и деятельности в сфере самозанятости;</w:t>
      </w:r>
    </w:p>
    <w:p w14:paraId="317B3278" w14:textId="77777777" w:rsidR="00831E79" w:rsidRPr="0017633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проведение профессиональных тестирований, диагностик;</w:t>
      </w:r>
    </w:p>
    <w:p w14:paraId="5E4BE2A9" w14:textId="77777777" w:rsidR="00831E79" w:rsidRDefault="00831E79" w:rsidP="008A4161">
      <w:pPr>
        <w:spacing w:after="0"/>
        <w:ind w:firstLine="709"/>
        <w:jc w:val="both"/>
        <w:rPr>
          <w:rFonts w:ascii="Times New Roman" w:hAnsi="Times New Roman" w:cs="Times New Roman"/>
          <w:sz w:val="24"/>
          <w:szCs w:val="24"/>
        </w:rPr>
      </w:pPr>
      <w:r w:rsidRPr="00176339">
        <w:rPr>
          <w:rFonts w:ascii="Times New Roman" w:hAnsi="Times New Roman" w:cs="Times New Roman"/>
          <w:sz w:val="24"/>
          <w:szCs w:val="24"/>
        </w:rPr>
        <w:t>построение индивидуальных</w:t>
      </w:r>
      <w:r>
        <w:rPr>
          <w:rFonts w:ascii="Times New Roman" w:hAnsi="Times New Roman" w:cs="Times New Roman"/>
          <w:sz w:val="24"/>
          <w:szCs w:val="24"/>
        </w:rPr>
        <w:t xml:space="preserve"> траекторий профессионального развития для студентов и выпускников;</w:t>
      </w:r>
    </w:p>
    <w:p w14:paraId="204348A9" w14:textId="77777777" w:rsidR="00831E79" w:rsidRDefault="00831E79" w:rsidP="008A4161">
      <w:pPr>
        <w:spacing w:after="0"/>
        <w:ind w:firstLine="709"/>
        <w:jc w:val="both"/>
        <w:rPr>
          <w:rFonts w:ascii="Times New Roman" w:hAnsi="Times New Roman" w:cs="Times New Roman"/>
          <w:sz w:val="24"/>
          <w:szCs w:val="24"/>
        </w:rPr>
      </w:pPr>
      <w:r>
        <w:rPr>
          <w:rFonts w:ascii="Times New Roman" w:hAnsi="Times New Roman" w:cs="Times New Roman"/>
          <w:sz w:val="24"/>
          <w:szCs w:val="24"/>
        </w:rPr>
        <w:t>анализ квалификационных характеристик выпускников от работодателей и внесение предложений по корректировке учебных программ в соответствие с требованиями работодателей к уровню подготовки выпускника;</w:t>
      </w:r>
    </w:p>
    <w:p w14:paraId="50473803" w14:textId="77777777" w:rsidR="00831E79" w:rsidRDefault="00831E79" w:rsidP="008A4161">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поддерживание контактов с бывшими выпускниками, приглашение их для участия в мероприятиях по вопросам трудоустройства, карьерного роста;</w:t>
      </w:r>
    </w:p>
    <w:p w14:paraId="573CA2E8" w14:textId="77777777" w:rsidR="00831E79" w:rsidRDefault="00831E79" w:rsidP="008A4161">
      <w:pPr>
        <w:spacing w:after="0"/>
        <w:ind w:firstLine="709"/>
        <w:jc w:val="both"/>
        <w:rPr>
          <w:rFonts w:ascii="Times New Roman" w:hAnsi="Times New Roman" w:cs="Times New Roman"/>
          <w:sz w:val="24"/>
          <w:szCs w:val="24"/>
        </w:rPr>
      </w:pPr>
      <w:r>
        <w:rPr>
          <w:rFonts w:ascii="Times New Roman" w:hAnsi="Times New Roman" w:cs="Times New Roman"/>
          <w:sz w:val="24"/>
          <w:szCs w:val="24"/>
        </w:rPr>
        <w:t>мониторинг предварительного трудоустройства ежемесячно в течение последнего семестра обучения;</w:t>
      </w:r>
    </w:p>
    <w:p w14:paraId="4C4273A0" w14:textId="77777777" w:rsidR="00831E79" w:rsidRPr="00FA6EF6" w:rsidRDefault="00831E79"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проведение анкетирования студентов и выпускников Колледжа в целях определения уровня удовлетворенности качеством работы Центра по содействию трудоустройству.</w:t>
      </w:r>
    </w:p>
    <w:p w14:paraId="2C5A96B2" w14:textId="724369F9" w:rsidR="00831E79" w:rsidRPr="008A4161" w:rsidRDefault="00831E79" w:rsidP="008A4161">
      <w:pPr>
        <w:spacing w:after="0"/>
        <w:ind w:firstLine="709"/>
        <w:jc w:val="both"/>
        <w:rPr>
          <w:rFonts w:ascii="Times New Roman" w:hAnsi="Times New Roman" w:cs="Times New Roman"/>
          <w:sz w:val="24"/>
          <w:szCs w:val="24"/>
        </w:rPr>
      </w:pPr>
    </w:p>
    <w:p w14:paraId="1F4567E0" w14:textId="44AEBDF0" w:rsidR="00686D25" w:rsidRPr="008A4161" w:rsidRDefault="00686D25" w:rsidP="008A4161">
      <w:pPr>
        <w:spacing w:after="0"/>
        <w:ind w:firstLine="709"/>
        <w:jc w:val="both"/>
        <w:rPr>
          <w:rFonts w:ascii="Times New Roman" w:hAnsi="Times New Roman" w:cs="Times New Roman"/>
          <w:sz w:val="24"/>
          <w:szCs w:val="24"/>
        </w:rPr>
      </w:pPr>
    </w:p>
    <w:p w14:paraId="7EB9778D" w14:textId="2C2C547C" w:rsidR="00686D25" w:rsidRDefault="00686D25" w:rsidP="00831E79">
      <w:pPr>
        <w:widowControl w:val="0"/>
        <w:tabs>
          <w:tab w:val="left" w:pos="1030"/>
          <w:tab w:val="left" w:pos="9639"/>
        </w:tabs>
        <w:autoSpaceDE w:val="0"/>
        <w:autoSpaceDN w:val="0"/>
        <w:spacing w:after="0"/>
        <w:ind w:right="-20"/>
        <w:contextualSpacing/>
        <w:jc w:val="both"/>
        <w:rPr>
          <w:rFonts w:ascii="Times New Roman" w:eastAsia="Times New Roman" w:hAnsi="Times New Roman" w:cs="Times New Roman"/>
          <w:sz w:val="24"/>
          <w:szCs w:val="24"/>
        </w:rPr>
      </w:pPr>
    </w:p>
    <w:p w14:paraId="3BB1E10E" w14:textId="32139EEB" w:rsidR="00686D25" w:rsidRDefault="00686D25" w:rsidP="00831E79">
      <w:pPr>
        <w:widowControl w:val="0"/>
        <w:tabs>
          <w:tab w:val="left" w:pos="1030"/>
          <w:tab w:val="left" w:pos="9639"/>
        </w:tabs>
        <w:autoSpaceDE w:val="0"/>
        <w:autoSpaceDN w:val="0"/>
        <w:spacing w:after="0"/>
        <w:ind w:right="-20"/>
        <w:contextualSpacing/>
        <w:jc w:val="both"/>
        <w:rPr>
          <w:rFonts w:ascii="Times New Roman" w:eastAsia="Times New Roman" w:hAnsi="Times New Roman" w:cs="Times New Roman"/>
          <w:sz w:val="24"/>
          <w:szCs w:val="24"/>
        </w:rPr>
      </w:pPr>
    </w:p>
    <w:p w14:paraId="35C46621" w14:textId="77777777" w:rsidR="00686D25" w:rsidRPr="00FA6EF6" w:rsidRDefault="00686D25" w:rsidP="00831E79">
      <w:pPr>
        <w:widowControl w:val="0"/>
        <w:tabs>
          <w:tab w:val="left" w:pos="1030"/>
          <w:tab w:val="left" w:pos="9639"/>
        </w:tabs>
        <w:autoSpaceDE w:val="0"/>
        <w:autoSpaceDN w:val="0"/>
        <w:spacing w:after="0"/>
        <w:ind w:right="-20"/>
        <w:contextualSpacing/>
        <w:jc w:val="both"/>
        <w:rPr>
          <w:rFonts w:ascii="Times New Roman" w:eastAsia="Times New Roman" w:hAnsi="Times New Roman" w:cs="Times New Roman"/>
          <w:sz w:val="24"/>
          <w:szCs w:val="24"/>
        </w:rPr>
      </w:pPr>
    </w:p>
    <w:p w14:paraId="64BFDF2A" w14:textId="375D266A" w:rsidR="00EA76BC" w:rsidRPr="00FA6EF6" w:rsidRDefault="00183ADA" w:rsidP="00183ADA">
      <w:pPr>
        <w:spacing w:after="0"/>
        <w:ind w:firstLine="708"/>
        <w:jc w:val="center"/>
        <w:rPr>
          <w:rFonts w:ascii="Times New Roman" w:hAnsi="Times New Roman"/>
          <w:b/>
          <w:sz w:val="28"/>
          <w:szCs w:val="28"/>
        </w:rPr>
      </w:pPr>
      <w:r w:rsidRPr="00FA6EF6">
        <w:rPr>
          <w:rFonts w:ascii="Times New Roman" w:hAnsi="Times New Roman"/>
          <w:b/>
          <w:sz w:val="28"/>
          <w:szCs w:val="28"/>
        </w:rPr>
        <w:t>1.</w:t>
      </w:r>
      <w:r w:rsidR="00686D25">
        <w:rPr>
          <w:rFonts w:ascii="Times New Roman" w:hAnsi="Times New Roman"/>
          <w:b/>
          <w:sz w:val="28"/>
          <w:szCs w:val="28"/>
        </w:rPr>
        <w:t>5</w:t>
      </w:r>
      <w:r w:rsidRPr="00FA6EF6">
        <w:rPr>
          <w:rFonts w:ascii="Times New Roman" w:hAnsi="Times New Roman"/>
          <w:b/>
          <w:sz w:val="28"/>
          <w:szCs w:val="28"/>
        </w:rPr>
        <w:t xml:space="preserve">. </w:t>
      </w:r>
      <w:r w:rsidR="00EA76BC" w:rsidRPr="00FA6EF6">
        <w:rPr>
          <w:rFonts w:ascii="Times New Roman" w:hAnsi="Times New Roman"/>
          <w:b/>
          <w:sz w:val="28"/>
          <w:szCs w:val="28"/>
        </w:rPr>
        <w:t xml:space="preserve">Реализация национальных </w:t>
      </w:r>
      <w:r w:rsidR="00C0308C" w:rsidRPr="00FA6EF6">
        <w:rPr>
          <w:rFonts w:ascii="Times New Roman" w:hAnsi="Times New Roman"/>
          <w:b/>
          <w:sz w:val="28"/>
          <w:szCs w:val="28"/>
        </w:rPr>
        <w:t>проектов</w:t>
      </w:r>
    </w:p>
    <w:p w14:paraId="0EA6B7AB" w14:textId="77777777" w:rsidR="00C0308C" w:rsidRPr="00FA6EF6" w:rsidRDefault="00C0308C" w:rsidP="00183ADA">
      <w:pPr>
        <w:spacing w:after="0"/>
        <w:ind w:firstLine="708"/>
        <w:jc w:val="center"/>
        <w:rPr>
          <w:rFonts w:ascii="Times New Roman" w:hAnsi="Times New Roman"/>
          <w:b/>
          <w:sz w:val="28"/>
          <w:szCs w:val="28"/>
        </w:rPr>
      </w:pPr>
    </w:p>
    <w:p w14:paraId="3043C9B3" w14:textId="4C1F927C" w:rsidR="00183ADA" w:rsidRPr="00FA6EF6" w:rsidRDefault="00C0308C" w:rsidP="00183ADA">
      <w:pPr>
        <w:spacing w:after="0"/>
        <w:ind w:firstLine="708"/>
        <w:jc w:val="center"/>
        <w:rPr>
          <w:rFonts w:ascii="Times New Roman" w:hAnsi="Times New Roman"/>
          <w:b/>
          <w:sz w:val="28"/>
          <w:szCs w:val="28"/>
        </w:rPr>
      </w:pPr>
      <w:r w:rsidRPr="00FA6EF6">
        <w:rPr>
          <w:rFonts w:ascii="Times New Roman" w:hAnsi="Times New Roman"/>
          <w:b/>
          <w:sz w:val="28"/>
          <w:szCs w:val="28"/>
        </w:rPr>
        <w:t>1.</w:t>
      </w:r>
      <w:r w:rsidR="00686D25">
        <w:rPr>
          <w:rFonts w:ascii="Times New Roman" w:hAnsi="Times New Roman"/>
          <w:b/>
          <w:sz w:val="28"/>
          <w:szCs w:val="28"/>
        </w:rPr>
        <w:t>5</w:t>
      </w:r>
      <w:r w:rsidRPr="00FA6EF6">
        <w:rPr>
          <w:rFonts w:ascii="Times New Roman" w:hAnsi="Times New Roman"/>
          <w:b/>
          <w:sz w:val="28"/>
          <w:szCs w:val="28"/>
        </w:rPr>
        <w:t xml:space="preserve">.1. </w:t>
      </w:r>
      <w:r w:rsidR="00183ADA" w:rsidRPr="00FA6EF6">
        <w:rPr>
          <w:rFonts w:ascii="Times New Roman" w:hAnsi="Times New Roman"/>
          <w:b/>
          <w:sz w:val="28"/>
          <w:szCs w:val="28"/>
        </w:rPr>
        <w:t>Реализация целевой программы «Наставничество»</w:t>
      </w:r>
      <w:r w:rsidR="00911163" w:rsidRPr="00FA6EF6">
        <w:rPr>
          <w:rFonts w:ascii="Times New Roman" w:hAnsi="Times New Roman"/>
          <w:b/>
          <w:sz w:val="28"/>
          <w:szCs w:val="28"/>
        </w:rPr>
        <w:t xml:space="preserve"> </w:t>
      </w:r>
    </w:p>
    <w:p w14:paraId="76FF470B" w14:textId="77777777" w:rsidR="00FA6EF6" w:rsidRPr="008A4161" w:rsidRDefault="00FA6EF6" w:rsidP="008A4161">
      <w:pPr>
        <w:spacing w:after="0"/>
        <w:ind w:firstLine="709"/>
        <w:jc w:val="both"/>
        <w:rPr>
          <w:rFonts w:ascii="Times New Roman" w:hAnsi="Times New Roman" w:cs="Times New Roman"/>
          <w:sz w:val="24"/>
          <w:szCs w:val="24"/>
        </w:rPr>
      </w:pPr>
    </w:p>
    <w:p w14:paraId="3E71C3A5"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Реализуемая в КГБПОУ «Красноярский педагогический колледж № 2» целевая программа наставничества, направленна на создание условий и организацию мероприятий для эффективной адаптации и профессионального становления молодых педагогов на рабочем месте, а также поддержки студентов в профессиональном становлении.</w:t>
      </w:r>
    </w:p>
    <w:p w14:paraId="2D6B798B"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Программа реализуется по следующим направлениям: </w:t>
      </w:r>
    </w:p>
    <w:p w14:paraId="0F2292DB"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а) </w:t>
      </w:r>
      <w:r w:rsidRPr="008A4161">
        <w:rPr>
          <w:rFonts w:ascii="Times New Roman" w:hAnsi="Times New Roman" w:cs="Times New Roman"/>
          <w:sz w:val="24"/>
          <w:szCs w:val="24"/>
        </w:rPr>
        <w:t>«Педагог-педагог»:</w:t>
      </w:r>
      <w:r w:rsidRPr="00FA6EF6">
        <w:rPr>
          <w:rFonts w:ascii="Times New Roman" w:hAnsi="Times New Roman" w:cs="Times New Roman"/>
          <w:sz w:val="24"/>
          <w:szCs w:val="24"/>
        </w:rPr>
        <w:t xml:space="preserve"> программа наставничества «Лаборатория педагогического совершенствования» разработана с целью успешного закрепления на месте работы или в должности педагога молодого/нового специалиста, повышение его профессионального потенциала и уровня, создание комфортной профессиональной среды, позволяющей эффективно реализовывать актуальные педагогические задачи. </w:t>
      </w:r>
    </w:p>
    <w:p w14:paraId="3C68885E"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Количество наставнических пар за 3 года работы программы: </w:t>
      </w:r>
    </w:p>
    <w:p w14:paraId="11444974"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lastRenderedPageBreak/>
        <w:t>2021 - 2022 учебный год - 7 наставнических пар</w:t>
      </w:r>
    </w:p>
    <w:p w14:paraId="03C2AFAD"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2022 - 2023 учебный год - 6 наставнических пар</w:t>
      </w:r>
    </w:p>
    <w:p w14:paraId="5EDA2CBA"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2023 - 2024 учебный год – 7 наставнических пар.</w:t>
      </w:r>
    </w:p>
    <w:p w14:paraId="72F2D434"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С сентября 2024 г. было сформировано 3 наставнические пары. </w:t>
      </w:r>
    </w:p>
    <w:p w14:paraId="68C3B9A9"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Деятельность наставнических пар осуществляется в соответствии с индивидуальными планами работы, разработанных на основе заполненных анкет по выявлению потребностей наставляемого. </w:t>
      </w:r>
    </w:p>
    <w:p w14:paraId="37B68274"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Содержание наставнической работы в 2024 учебном году: </w:t>
      </w:r>
    </w:p>
    <w:p w14:paraId="6FB771DB"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 сопровождение педагога при выполнении нового вида профессиональной деятельности – 7 наставнических пар за период с 01.09.2023 по 28.06.2024 г.: программы были завершены. </w:t>
      </w:r>
    </w:p>
    <w:p w14:paraId="6B97D6F7"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 сопровождение педагога при выполнении нового вида профессиональной деятельности – 3 наставнические пары с 01.09.2024 г. по 28.06.2025г. </w:t>
      </w:r>
    </w:p>
    <w:p w14:paraId="3B1EBE0A"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Результат сопровождение отмечается через успешное и эффективное построение профессиональной деятельности наставляемого, а также заинтересованность, востребованность и включенность в наставничество новых педагогов-наставников, запрос со стороны наставляемых.  </w:t>
      </w:r>
    </w:p>
    <w:p w14:paraId="256D464C"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б) </w:t>
      </w:r>
      <w:r w:rsidRPr="008A4161">
        <w:rPr>
          <w:rFonts w:ascii="Times New Roman" w:hAnsi="Times New Roman" w:cs="Times New Roman"/>
          <w:sz w:val="24"/>
          <w:szCs w:val="24"/>
        </w:rPr>
        <w:t>«Студент-студент»:</w:t>
      </w:r>
      <w:r w:rsidRPr="00FA6EF6">
        <w:rPr>
          <w:rFonts w:ascii="Times New Roman" w:hAnsi="Times New Roman" w:cs="Times New Roman"/>
          <w:sz w:val="24"/>
          <w:szCs w:val="24"/>
        </w:rPr>
        <w:t xml:space="preserve"> продолжается реализация проекта «Школа наставников», главной задачей которого является успешная адаптация студентов первого курса к образовательной деятельности в среде специального профессионального образования.  Студенты старших курсов, выступающие в роли наставников закрепленных за ними учебных групп первого курса, участвовали в планировании, организации и проведение таких мероприятий как, торжественная встреча на 1 сентября, тренинги на знакомство, сплочение и командообразование, день здоровья, посвящение в студенты «Деканат слезам не верит» и др. Отношения наставника и наставляемого в данной форме лишены строгой субординации, в  процессе работы студент-наставник не контролирует наставляемого, а оказывает ему информационно-методическую помощь, пытается всячески его поощрять, что способствует более быстрой адаптации первокурсников к новым условиям.</w:t>
      </w:r>
    </w:p>
    <w:p w14:paraId="6C2EA214"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Данное направления наставничества получило положительный отклик среди студентов, проявляется активность в желании стать «наставником». </w:t>
      </w:r>
    </w:p>
    <w:p w14:paraId="540CDC9D"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в) </w:t>
      </w:r>
      <w:r w:rsidRPr="008A4161">
        <w:rPr>
          <w:rFonts w:ascii="Times New Roman" w:hAnsi="Times New Roman" w:cs="Times New Roman"/>
          <w:sz w:val="24"/>
          <w:szCs w:val="24"/>
        </w:rPr>
        <w:t>«Педагог-студент»:</w:t>
      </w:r>
      <w:r w:rsidRPr="00FA6EF6">
        <w:rPr>
          <w:rFonts w:ascii="Times New Roman" w:hAnsi="Times New Roman" w:cs="Times New Roman"/>
          <w:sz w:val="24"/>
          <w:szCs w:val="24"/>
        </w:rPr>
        <w:t xml:space="preserve"> в качестве основных задач программы наставничества по форме «педагог - студент» мы выделяем развитие инициативы участия в конкурсном движении на разных уровнях, формирование практических навыков в рамках прохождения производственной практики. </w:t>
      </w:r>
    </w:p>
    <w:p w14:paraId="0C785CEA"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Данная форма реализуется, во-первых, через взаимодействие опытных педагогов, имеющих статус экспертов чемпионатов «Профессионалы» с активными, мотивированными обучающимися, нуждающимися в профессиональной поддержке или ресурсах для реализации собственных проектов. Как оцениваемые результаты данной формы наставничества следует отметить количество призовых мест по компетенциям чемпионата: из 5 специальностей 4 первых места (золотая медаль), 1 – 3 место (бронзовая медаль). Участие двух студентов на региональном чемпионате «Абилимпикс».</w:t>
      </w:r>
    </w:p>
    <w:p w14:paraId="00912360"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Во-вторых, реализация данного направления, осуществляется при подготовке и сопровождении студентов в творческих конкурсах, конкурсах профессионального мастерства, научно-исследовательской деятельности.    </w:t>
      </w:r>
    </w:p>
    <w:p w14:paraId="5B06CD59"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С сентября 2024 года апробируется новое направление </w:t>
      </w:r>
      <w:r w:rsidRPr="008A4161">
        <w:rPr>
          <w:rFonts w:ascii="Times New Roman" w:hAnsi="Times New Roman" w:cs="Times New Roman"/>
          <w:sz w:val="24"/>
          <w:szCs w:val="24"/>
        </w:rPr>
        <w:t xml:space="preserve">«Работодатель-студент» </w:t>
      </w:r>
      <w:r w:rsidRPr="00FA6EF6">
        <w:rPr>
          <w:rFonts w:ascii="Times New Roman" w:hAnsi="Times New Roman" w:cs="Times New Roman"/>
          <w:sz w:val="24"/>
          <w:szCs w:val="24"/>
        </w:rPr>
        <w:t xml:space="preserve">для студентов старших курсов специальности «Дошкольное образование» и «Специальное дошкольное образование», трудоустроенных в дошкольные образовательные организации. </w:t>
      </w:r>
    </w:p>
    <w:p w14:paraId="2F00C75F" w14:textId="77777777" w:rsidR="00B83B35" w:rsidRPr="00FA6EF6"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t xml:space="preserve">Направление </w:t>
      </w:r>
      <w:r w:rsidRPr="008A4161">
        <w:rPr>
          <w:rFonts w:ascii="Times New Roman" w:hAnsi="Times New Roman" w:cs="Times New Roman"/>
          <w:sz w:val="24"/>
          <w:szCs w:val="24"/>
        </w:rPr>
        <w:t xml:space="preserve">«Работодатель-студент» </w:t>
      </w:r>
      <w:r w:rsidRPr="00FA6EF6">
        <w:rPr>
          <w:rFonts w:ascii="Times New Roman" w:hAnsi="Times New Roman" w:cs="Times New Roman"/>
          <w:sz w:val="24"/>
          <w:szCs w:val="24"/>
        </w:rPr>
        <w:t xml:space="preserve">реализуется на базе двух дошкольных образовательных организациях г. Красноярска. </w:t>
      </w:r>
    </w:p>
    <w:p w14:paraId="4BED4600" w14:textId="12BDAFED" w:rsidR="00B83B35" w:rsidRDefault="00B83B35" w:rsidP="008A4161">
      <w:pPr>
        <w:spacing w:after="0"/>
        <w:ind w:firstLine="709"/>
        <w:jc w:val="both"/>
        <w:rPr>
          <w:rFonts w:ascii="Times New Roman" w:hAnsi="Times New Roman" w:cs="Times New Roman"/>
          <w:sz w:val="24"/>
          <w:szCs w:val="24"/>
        </w:rPr>
      </w:pPr>
      <w:r w:rsidRPr="00FA6EF6">
        <w:rPr>
          <w:rFonts w:ascii="Times New Roman" w:hAnsi="Times New Roman" w:cs="Times New Roman"/>
          <w:sz w:val="24"/>
          <w:szCs w:val="24"/>
        </w:rPr>
        <w:lastRenderedPageBreak/>
        <w:t>Данное направление позволяет развивать конкретные навыки и профессиональные компетенции, отмечается успешная адаптация на рабочем месте при последующим трудоустройстве, повышается процент трудоустройства по получаемой профессии.</w:t>
      </w:r>
      <w:r w:rsidRPr="003F4908">
        <w:rPr>
          <w:rFonts w:ascii="Times New Roman" w:hAnsi="Times New Roman" w:cs="Times New Roman"/>
          <w:sz w:val="24"/>
          <w:szCs w:val="24"/>
        </w:rPr>
        <w:t xml:space="preserve"> </w:t>
      </w:r>
    </w:p>
    <w:p w14:paraId="1212D55E" w14:textId="77777777" w:rsidR="008A4161" w:rsidRDefault="008A4161" w:rsidP="008A4161">
      <w:pPr>
        <w:spacing w:after="0"/>
        <w:ind w:firstLine="709"/>
        <w:jc w:val="both"/>
        <w:rPr>
          <w:rFonts w:ascii="Times New Roman" w:hAnsi="Times New Roman" w:cs="Times New Roman"/>
          <w:sz w:val="24"/>
          <w:szCs w:val="24"/>
        </w:rPr>
      </w:pPr>
    </w:p>
    <w:p w14:paraId="38C62827" w14:textId="6BE71879" w:rsidR="00183ADA" w:rsidRPr="009F4248" w:rsidRDefault="00183ADA" w:rsidP="009F4248">
      <w:pPr>
        <w:pStyle w:val="a3"/>
        <w:numPr>
          <w:ilvl w:val="2"/>
          <w:numId w:val="39"/>
        </w:numPr>
        <w:jc w:val="center"/>
        <w:rPr>
          <w:rFonts w:ascii="Times New Roman" w:hAnsi="Times New Roman"/>
          <w:b/>
          <w:sz w:val="28"/>
          <w:szCs w:val="28"/>
        </w:rPr>
      </w:pPr>
      <w:r w:rsidRPr="009F4248">
        <w:rPr>
          <w:rFonts w:ascii="Times New Roman" w:hAnsi="Times New Roman"/>
          <w:b/>
          <w:sz w:val="28"/>
          <w:szCs w:val="28"/>
        </w:rPr>
        <w:t>Реализация федерального проекта «Успех каждого ребенка» национального проекта «Образование»</w:t>
      </w:r>
    </w:p>
    <w:p w14:paraId="4151C914" w14:textId="77777777" w:rsidR="00CF51AC" w:rsidRPr="00F7720F"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620565">
        <w:rPr>
          <w:rFonts w:ascii="Times New Roman" w:eastAsia="Times New Roman" w:hAnsi="Times New Roman" w:cs="Times New Roman"/>
          <w:sz w:val="24"/>
          <w:szCs w:val="24"/>
        </w:rPr>
        <w:t xml:space="preserve">Региональный модельный центр дополнительного образования детей Красноярского края обеспечивает организационное, методическое и аналитическое сопровождение, мониторинг развития системы дополнительного образования детей на территории Красноярского края в соответствии с приказом </w:t>
      </w:r>
      <w:r w:rsidRPr="00F7720F">
        <w:rPr>
          <w:rFonts w:ascii="Times New Roman" w:eastAsia="Times New Roman" w:hAnsi="Times New Roman" w:cs="Times New Roman"/>
          <w:sz w:val="24"/>
          <w:szCs w:val="24"/>
        </w:rPr>
        <w:t xml:space="preserve">Министерства просвещения Российской Федерации от 03.09.2019г. №467 «Об утверждении Целевой модели развития региональных систем дополнительного образования детей», распоряжением Правительства Красноярского края от 04.07.2019 № 453-р. </w:t>
      </w:r>
    </w:p>
    <w:p w14:paraId="799BD453" w14:textId="77777777" w:rsidR="00CF51AC" w:rsidRPr="00F7720F"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ab/>
        <w:t xml:space="preserve">Ключевыми направлениями деятельности структурного подразделения </w:t>
      </w:r>
      <w:r w:rsidRPr="00F7720F">
        <w:rPr>
          <w:rFonts w:ascii="Times New Roman" w:eastAsia="Times New Roman" w:hAnsi="Times New Roman" w:cs="Times New Roman"/>
          <w:sz w:val="24"/>
          <w:szCs w:val="24"/>
        </w:rPr>
        <w:br/>
        <w:t>в 202</w:t>
      </w:r>
      <w:r>
        <w:rPr>
          <w:rFonts w:ascii="Times New Roman" w:eastAsia="Times New Roman" w:hAnsi="Times New Roman" w:cs="Times New Roman"/>
          <w:sz w:val="24"/>
          <w:szCs w:val="24"/>
        </w:rPr>
        <w:t>4</w:t>
      </w:r>
      <w:r w:rsidRPr="00F7720F">
        <w:rPr>
          <w:rFonts w:ascii="Times New Roman" w:eastAsia="Times New Roman" w:hAnsi="Times New Roman" w:cs="Times New Roman"/>
          <w:sz w:val="24"/>
          <w:szCs w:val="24"/>
        </w:rPr>
        <w:t xml:space="preserve"> году является развитие системы управления в сфере дополнительного образования детей Красноярского края с применением современных организационных, правовых </w:t>
      </w:r>
      <w:r w:rsidRPr="00F7720F">
        <w:rPr>
          <w:rFonts w:ascii="Times New Roman" w:eastAsia="Times New Roman" w:hAnsi="Times New Roman" w:cs="Times New Roman"/>
          <w:sz w:val="24"/>
          <w:szCs w:val="24"/>
        </w:rPr>
        <w:br/>
        <w:t>и финансово-экономических механизмов управления и развития региональной системы, реализация мероприятий плана реализации I этапа Концепции развития системы дополнительного образования до 2030 года (2023-24гг.), утвержденного Правительством Красноярского края.</w:t>
      </w:r>
    </w:p>
    <w:p w14:paraId="6A2D6465" w14:textId="77777777" w:rsidR="00CF51AC" w:rsidRPr="00F7720F"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 xml:space="preserve">Развитие системы управления в сфере дополнительного образования детей Красноярского края с применением современных организационных, правовых </w:t>
      </w:r>
      <w:r w:rsidRPr="00F7720F">
        <w:rPr>
          <w:rFonts w:ascii="Times New Roman" w:eastAsia="Times New Roman" w:hAnsi="Times New Roman" w:cs="Times New Roman"/>
          <w:sz w:val="24"/>
          <w:szCs w:val="24"/>
        </w:rPr>
        <w:br/>
        <w:t>и финансово-экономических механизмов управления и развития региональной системы предполагает несколько видов работ:</w:t>
      </w:r>
    </w:p>
    <w:p w14:paraId="6A71546D" w14:textId="77777777" w:rsidR="00CF51AC" w:rsidRPr="00F7720F"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 xml:space="preserve">- проведение анализа региональной системы дополнительного образования детей Красноярского края (как по задачам, определяемые Министерством просвещения Российской Федерации, министерством образования Красноярского края, </w:t>
      </w:r>
      <w:r w:rsidRPr="00F7720F">
        <w:rPr>
          <w:rFonts w:ascii="Times New Roman" w:eastAsia="Times New Roman" w:hAnsi="Times New Roman" w:cs="Times New Roman"/>
          <w:sz w:val="24"/>
          <w:szCs w:val="24"/>
        </w:rPr>
        <w:br/>
        <w:t>так и инициируемые Центром);</w:t>
      </w:r>
    </w:p>
    <w:p w14:paraId="18C0BC5B" w14:textId="77777777" w:rsidR="00CF51AC" w:rsidRPr="00F7720F"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 сопровождение функционирования автоматизированной информационной системы «Навигатор дополнительного образования Красноярского края», развитие / модернизация данной системы;</w:t>
      </w:r>
    </w:p>
    <w:p w14:paraId="3506B1F8" w14:textId="77777777" w:rsidR="00CF51AC"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  сопровождение механизма финансового обеспечения выбираемых потребителем услуг по реализации дополнительных общеобразовательных программ (персонифицированное финансирование дополнительного образования детей)</w:t>
      </w:r>
      <w:r>
        <w:rPr>
          <w:rFonts w:ascii="Times New Roman" w:eastAsia="Times New Roman" w:hAnsi="Times New Roman" w:cs="Times New Roman"/>
          <w:sz w:val="24"/>
          <w:szCs w:val="24"/>
        </w:rPr>
        <w:t xml:space="preserve">, проведение работ по приведению системы в соответствие </w:t>
      </w:r>
      <w:r w:rsidRPr="00FE640E">
        <w:rPr>
          <w:rFonts w:ascii="Times New Roman" w:eastAsia="Times New Roman" w:hAnsi="Times New Roman" w:cs="Times New Roman"/>
          <w:sz w:val="24"/>
          <w:szCs w:val="24"/>
        </w:rPr>
        <w:t>с положениями бюджетного законодательства Российской</w:t>
      </w:r>
      <w:r>
        <w:rPr>
          <w:rFonts w:ascii="Times New Roman" w:eastAsia="Times New Roman" w:hAnsi="Times New Roman" w:cs="Times New Roman"/>
          <w:sz w:val="24"/>
          <w:szCs w:val="24"/>
        </w:rPr>
        <w:t xml:space="preserve"> </w:t>
      </w:r>
      <w:r w:rsidRPr="00FE640E">
        <w:rPr>
          <w:rFonts w:ascii="Times New Roman" w:eastAsia="Times New Roman" w:hAnsi="Times New Roman" w:cs="Times New Roman"/>
          <w:sz w:val="24"/>
          <w:szCs w:val="24"/>
        </w:rPr>
        <w:t xml:space="preserve">Федерации и Федерального закона от 13 июля 2020 г. </w:t>
      </w:r>
      <w:r>
        <w:rPr>
          <w:rFonts w:ascii="Times New Roman" w:eastAsia="Times New Roman" w:hAnsi="Times New Roman" w:cs="Times New Roman"/>
          <w:sz w:val="24"/>
          <w:szCs w:val="24"/>
        </w:rPr>
        <w:t>№</w:t>
      </w:r>
      <w:r w:rsidRPr="00FE640E">
        <w:rPr>
          <w:rFonts w:ascii="Times New Roman" w:eastAsia="Times New Roman" w:hAnsi="Times New Roman" w:cs="Times New Roman"/>
          <w:sz w:val="24"/>
          <w:szCs w:val="24"/>
        </w:rPr>
        <w:t xml:space="preserve"> 189-ФЗ</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FE640E">
        <w:rPr>
          <w:rFonts w:ascii="Times New Roman" w:eastAsia="Times New Roman" w:hAnsi="Times New Roman" w:cs="Times New Roman"/>
          <w:sz w:val="24"/>
          <w:szCs w:val="24"/>
        </w:rPr>
        <w:t>"О государственном</w:t>
      </w:r>
      <w:r>
        <w:rPr>
          <w:rFonts w:ascii="Times New Roman" w:eastAsia="Times New Roman" w:hAnsi="Times New Roman" w:cs="Times New Roman"/>
          <w:sz w:val="24"/>
          <w:szCs w:val="24"/>
        </w:rPr>
        <w:t xml:space="preserve"> </w:t>
      </w:r>
      <w:r w:rsidRPr="00FE640E">
        <w:rPr>
          <w:rFonts w:ascii="Times New Roman" w:eastAsia="Times New Roman" w:hAnsi="Times New Roman" w:cs="Times New Roman"/>
          <w:sz w:val="24"/>
          <w:szCs w:val="24"/>
        </w:rPr>
        <w:t>(муниципальном) социальном заказе на оказание государственных (муниципальных) услуг в</w:t>
      </w:r>
      <w:r>
        <w:rPr>
          <w:rFonts w:ascii="Times New Roman" w:eastAsia="Times New Roman" w:hAnsi="Times New Roman" w:cs="Times New Roman"/>
          <w:sz w:val="24"/>
          <w:szCs w:val="24"/>
        </w:rPr>
        <w:t xml:space="preserve"> </w:t>
      </w:r>
      <w:r w:rsidRPr="00FE640E">
        <w:rPr>
          <w:rFonts w:ascii="Times New Roman" w:eastAsia="Times New Roman" w:hAnsi="Times New Roman" w:cs="Times New Roman"/>
          <w:sz w:val="24"/>
          <w:szCs w:val="24"/>
        </w:rPr>
        <w:t>социальной сфере"</w:t>
      </w:r>
      <w:r>
        <w:rPr>
          <w:rFonts w:ascii="Times New Roman" w:eastAsia="Times New Roman" w:hAnsi="Times New Roman" w:cs="Times New Roman"/>
          <w:sz w:val="24"/>
          <w:szCs w:val="24"/>
        </w:rPr>
        <w:t>, в т.ч. о</w:t>
      </w:r>
      <w:r w:rsidRPr="008C14CF">
        <w:rPr>
          <w:rFonts w:ascii="Times New Roman" w:eastAsia="Times New Roman" w:hAnsi="Times New Roman" w:cs="Times New Roman"/>
          <w:sz w:val="24"/>
          <w:szCs w:val="24"/>
        </w:rPr>
        <w:t xml:space="preserve">рганизационно-методическая, информационно-разъяснительная работа по </w:t>
      </w:r>
      <w:r>
        <w:rPr>
          <w:rFonts w:ascii="Times New Roman" w:eastAsia="Times New Roman" w:hAnsi="Times New Roman" w:cs="Times New Roman"/>
          <w:sz w:val="24"/>
          <w:szCs w:val="24"/>
        </w:rPr>
        <w:t xml:space="preserve">включению краевых и федеральных образовательных организаций, </w:t>
      </w:r>
      <w:r w:rsidRPr="008C14CF">
        <w:rPr>
          <w:rFonts w:ascii="Times New Roman" w:eastAsia="Times New Roman" w:hAnsi="Times New Roman" w:cs="Times New Roman"/>
          <w:sz w:val="24"/>
          <w:szCs w:val="24"/>
        </w:rPr>
        <w:t xml:space="preserve">организаций негосударственного сектора, реализующих дополнительные общеобразовательные программы, в реализацию целевой модели развития региональных систем дополнительного образования детей, </w:t>
      </w:r>
      <w:r>
        <w:rPr>
          <w:rFonts w:ascii="Times New Roman" w:eastAsia="Times New Roman" w:hAnsi="Times New Roman" w:cs="Times New Roman"/>
          <w:sz w:val="24"/>
          <w:szCs w:val="24"/>
        </w:rPr>
        <w:t xml:space="preserve">муниципального </w:t>
      </w:r>
      <w:r w:rsidRPr="008C14CF">
        <w:rPr>
          <w:rFonts w:ascii="Times New Roman" w:eastAsia="Times New Roman" w:hAnsi="Times New Roman" w:cs="Times New Roman"/>
          <w:sz w:val="24"/>
          <w:szCs w:val="24"/>
        </w:rPr>
        <w:t>социального заказа на оказания социальных услуг</w:t>
      </w:r>
      <w:r>
        <w:rPr>
          <w:rFonts w:ascii="Times New Roman" w:eastAsia="Times New Roman" w:hAnsi="Times New Roman" w:cs="Times New Roman"/>
          <w:sz w:val="24"/>
          <w:szCs w:val="24"/>
        </w:rPr>
        <w:t>;</w:t>
      </w:r>
    </w:p>
    <w:p w14:paraId="5CE658CC" w14:textId="77777777" w:rsidR="00CF51AC"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Pr="00810FC2">
        <w:rPr>
          <w:rFonts w:ascii="Times New Roman" w:eastAsia="Times New Roman" w:hAnsi="Times New Roman" w:cs="Times New Roman"/>
          <w:sz w:val="24"/>
          <w:szCs w:val="24"/>
        </w:rPr>
        <w:t xml:space="preserve">зучение запроса обучающихся и (или) их родителей (законных представителей) </w:t>
      </w:r>
      <w:r>
        <w:rPr>
          <w:rFonts w:ascii="Times New Roman" w:eastAsia="Times New Roman" w:hAnsi="Times New Roman" w:cs="Times New Roman"/>
          <w:sz w:val="24"/>
          <w:szCs w:val="24"/>
        </w:rPr>
        <w:br/>
      </w:r>
      <w:r w:rsidRPr="00810FC2">
        <w:rPr>
          <w:rFonts w:ascii="Times New Roman" w:eastAsia="Times New Roman" w:hAnsi="Times New Roman" w:cs="Times New Roman"/>
          <w:sz w:val="24"/>
          <w:szCs w:val="24"/>
        </w:rPr>
        <w:t>в сфере дополнительного образования, проведение оценки удовлетворенности доступностью и качеством предоставления услуг</w:t>
      </w:r>
      <w:r>
        <w:rPr>
          <w:rFonts w:ascii="Times New Roman" w:eastAsia="Times New Roman" w:hAnsi="Times New Roman" w:cs="Times New Roman"/>
          <w:sz w:val="24"/>
          <w:szCs w:val="24"/>
        </w:rPr>
        <w:t>;</w:t>
      </w:r>
    </w:p>
    <w:p w14:paraId="0BE984EC" w14:textId="77777777" w:rsidR="00CF51AC"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и проведение </w:t>
      </w:r>
      <w:r>
        <w:rPr>
          <w:rFonts w:ascii="Times New Roman" w:eastAsia="Times New Roman" w:hAnsi="Times New Roman" w:cs="Times New Roman"/>
          <w:sz w:val="24"/>
          <w:szCs w:val="24"/>
          <w:lang w:val="en-US"/>
        </w:rPr>
        <w:t>IX</w:t>
      </w:r>
      <w:r w:rsidRPr="004D5673">
        <w:rPr>
          <w:rFonts w:ascii="Times New Roman" w:eastAsia="Times New Roman" w:hAnsi="Times New Roman" w:cs="Times New Roman"/>
          <w:sz w:val="24"/>
          <w:szCs w:val="24"/>
        </w:rPr>
        <w:t xml:space="preserve"> регионального Форума дополнительного образования детей Красноярского края</w:t>
      </w:r>
      <w:r>
        <w:rPr>
          <w:rFonts w:ascii="Times New Roman" w:eastAsia="Times New Roman" w:hAnsi="Times New Roman" w:cs="Times New Roman"/>
          <w:sz w:val="24"/>
          <w:szCs w:val="24"/>
        </w:rPr>
        <w:t xml:space="preserve">, </w:t>
      </w:r>
      <w:r w:rsidRPr="004D5673">
        <w:rPr>
          <w:rFonts w:ascii="Times New Roman" w:eastAsia="Times New Roman" w:hAnsi="Times New Roman" w:cs="Times New Roman"/>
          <w:sz w:val="24"/>
          <w:szCs w:val="24"/>
        </w:rPr>
        <w:t>краевого конкурса дополнительных общеобразовательных программ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 площадок </w:t>
      </w:r>
      <w:r w:rsidRPr="00D4547B">
        <w:rPr>
          <w:rFonts w:ascii="Times New Roman" w:eastAsia="Times New Roman" w:hAnsi="Times New Roman" w:cs="Times New Roman"/>
          <w:sz w:val="24"/>
          <w:szCs w:val="24"/>
        </w:rPr>
        <w:t>содействи</w:t>
      </w:r>
      <w:r>
        <w:rPr>
          <w:rFonts w:ascii="Times New Roman" w:eastAsia="Times New Roman" w:hAnsi="Times New Roman" w:cs="Times New Roman"/>
          <w:sz w:val="24"/>
          <w:szCs w:val="24"/>
        </w:rPr>
        <w:t>я</w:t>
      </w:r>
      <w:r w:rsidRPr="00D4547B">
        <w:rPr>
          <w:rFonts w:ascii="Times New Roman" w:eastAsia="Times New Roman" w:hAnsi="Times New Roman" w:cs="Times New Roman"/>
          <w:sz w:val="24"/>
          <w:szCs w:val="24"/>
        </w:rPr>
        <w:t xml:space="preserve"> распространению и внедрению лучших практик реализации современных,</w:t>
      </w:r>
      <w:r>
        <w:rPr>
          <w:rFonts w:ascii="Times New Roman" w:eastAsia="Times New Roman" w:hAnsi="Times New Roman" w:cs="Times New Roman"/>
          <w:sz w:val="24"/>
          <w:szCs w:val="24"/>
        </w:rPr>
        <w:t xml:space="preserve"> </w:t>
      </w:r>
      <w:r w:rsidRPr="00D4547B">
        <w:rPr>
          <w:rFonts w:ascii="Times New Roman" w:eastAsia="Times New Roman" w:hAnsi="Times New Roman" w:cs="Times New Roman"/>
          <w:sz w:val="24"/>
          <w:szCs w:val="24"/>
        </w:rPr>
        <w:t>вариативных и востребованных дополнительных общеобразовательных программ различных</w:t>
      </w:r>
      <w:r>
        <w:rPr>
          <w:rFonts w:ascii="Times New Roman" w:eastAsia="Times New Roman" w:hAnsi="Times New Roman" w:cs="Times New Roman"/>
          <w:sz w:val="24"/>
          <w:szCs w:val="24"/>
        </w:rPr>
        <w:t xml:space="preserve"> </w:t>
      </w:r>
      <w:r w:rsidRPr="00D4547B">
        <w:rPr>
          <w:rFonts w:ascii="Times New Roman" w:eastAsia="Times New Roman" w:hAnsi="Times New Roman" w:cs="Times New Roman"/>
          <w:sz w:val="24"/>
          <w:szCs w:val="24"/>
        </w:rPr>
        <w:t>направленностей для детей</w:t>
      </w:r>
      <w:r>
        <w:rPr>
          <w:rFonts w:ascii="Times New Roman" w:eastAsia="Times New Roman" w:hAnsi="Times New Roman" w:cs="Times New Roman"/>
          <w:sz w:val="24"/>
          <w:szCs w:val="24"/>
        </w:rPr>
        <w:t xml:space="preserve"> Красноярского края;</w:t>
      </w:r>
    </w:p>
    <w:p w14:paraId="189CFA0C" w14:textId="77777777" w:rsidR="00CF51AC"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8C14CF">
        <w:rPr>
          <w:rFonts w:ascii="Times New Roman" w:eastAsia="Times New Roman" w:hAnsi="Times New Roman" w:cs="Times New Roman"/>
          <w:sz w:val="24"/>
          <w:szCs w:val="24"/>
        </w:rPr>
        <w:t>оддержка функционирования и развития сетевой организационной площадки работников дополнительного образования «Коворкинг дополнительного образования»</w:t>
      </w:r>
      <w:r>
        <w:rPr>
          <w:rFonts w:ascii="Times New Roman" w:eastAsia="Times New Roman" w:hAnsi="Times New Roman" w:cs="Times New Roman"/>
          <w:sz w:val="24"/>
          <w:szCs w:val="24"/>
        </w:rPr>
        <w:t>;</w:t>
      </w:r>
    </w:p>
    <w:p w14:paraId="59316D8F" w14:textId="77777777" w:rsidR="00CF51AC" w:rsidRPr="00F7720F"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Реализация мероприятий по выравниванию доступности дополнительного образования детей в Красноярском крае предполагает несколько видов работ:</w:t>
      </w:r>
    </w:p>
    <w:p w14:paraId="5844E090" w14:textId="77777777" w:rsidR="00CF51AC" w:rsidRDefault="00CF51AC" w:rsidP="00CF51AC">
      <w:pPr>
        <w:widowControl w:val="0"/>
        <w:shd w:val="clear" w:color="auto" w:fill="FFFFFF" w:themeFill="background1"/>
        <w:tabs>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 xml:space="preserve">- обеспечение реализации мероприятия «Предоставление и распределение субсидий бюджетам муниципальных образований на увеличение охвата детей, обучающихся </w:t>
      </w:r>
      <w:r w:rsidRPr="00F7720F">
        <w:rPr>
          <w:rFonts w:ascii="Times New Roman" w:eastAsia="Times New Roman" w:hAnsi="Times New Roman" w:cs="Times New Roman"/>
          <w:sz w:val="24"/>
          <w:szCs w:val="24"/>
        </w:rPr>
        <w:br/>
        <w:t>по дополнительным общеразвивающим программам»;</w:t>
      </w:r>
    </w:p>
    <w:p w14:paraId="6567D771" w14:textId="77777777" w:rsidR="00CF51AC" w:rsidRPr="007E3F94" w:rsidRDefault="00CF51AC" w:rsidP="00CF51AC">
      <w:pPr>
        <w:widowControl w:val="0"/>
        <w:shd w:val="clear" w:color="auto" w:fill="FFFFFF" w:themeFill="background1"/>
        <w:tabs>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7E3F94">
        <w:rPr>
          <w:rFonts w:ascii="Times New Roman" w:eastAsia="Times New Roman" w:hAnsi="Times New Roman" w:cs="Times New Roman"/>
          <w:sz w:val="24"/>
          <w:szCs w:val="24"/>
        </w:rPr>
        <w:t xml:space="preserve">- </w:t>
      </w:r>
      <w:r w:rsidRPr="00F7720F">
        <w:rPr>
          <w:rFonts w:ascii="Times New Roman" w:eastAsia="Times New Roman" w:hAnsi="Times New Roman" w:cs="Times New Roman"/>
          <w:sz w:val="24"/>
          <w:szCs w:val="24"/>
        </w:rPr>
        <w:t>обеспечение реализации мероприятия</w:t>
      </w:r>
      <w:r w:rsidRPr="007E3F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7720F">
        <w:rPr>
          <w:rFonts w:ascii="Times New Roman" w:eastAsia="Times New Roman" w:hAnsi="Times New Roman" w:cs="Times New Roman"/>
          <w:sz w:val="24"/>
          <w:szCs w:val="24"/>
        </w:rPr>
        <w:t>Предоставление и распределение субсидий бюджетам муниципальных образований на</w:t>
      </w:r>
      <w:r>
        <w:rPr>
          <w:rFonts w:ascii="Times New Roman" w:eastAsia="Times New Roman" w:hAnsi="Times New Roman" w:cs="Times New Roman"/>
          <w:sz w:val="24"/>
          <w:szCs w:val="24"/>
        </w:rPr>
        <w:t xml:space="preserve"> модернизацию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w:t>
      </w:r>
    </w:p>
    <w:p w14:paraId="5BC0EFCD" w14:textId="77777777" w:rsidR="00CF51AC"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реализации мероприятия «С</w:t>
      </w:r>
      <w:r w:rsidRPr="00FE640E">
        <w:rPr>
          <w:rFonts w:ascii="Times New Roman" w:eastAsia="Times New Roman" w:hAnsi="Times New Roman" w:cs="Times New Roman"/>
          <w:sz w:val="24"/>
          <w:szCs w:val="24"/>
        </w:rPr>
        <w:t>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w:t>
      </w:r>
      <w:r>
        <w:rPr>
          <w:rFonts w:ascii="Times New Roman" w:eastAsia="Times New Roman" w:hAnsi="Times New Roman" w:cs="Times New Roman"/>
          <w:sz w:val="24"/>
          <w:szCs w:val="24"/>
        </w:rPr>
        <w:t>»</w:t>
      </w:r>
    </w:p>
    <w:p w14:paraId="7543740B" w14:textId="77777777" w:rsidR="00CF51AC"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 xml:space="preserve">В настоящий момент в Региональном модельном центр дополнительного образования детей Красноярского края работает </w:t>
      </w:r>
      <w:r>
        <w:rPr>
          <w:rFonts w:ascii="Times New Roman" w:eastAsia="Times New Roman" w:hAnsi="Times New Roman" w:cs="Times New Roman"/>
          <w:sz w:val="24"/>
          <w:szCs w:val="24"/>
        </w:rPr>
        <w:t>9</w:t>
      </w:r>
      <w:r w:rsidRPr="00F7720F">
        <w:rPr>
          <w:rFonts w:ascii="Times New Roman" w:eastAsia="Times New Roman" w:hAnsi="Times New Roman" w:cs="Times New Roman"/>
          <w:sz w:val="24"/>
          <w:szCs w:val="24"/>
        </w:rPr>
        <w:t xml:space="preserve"> человек.</w:t>
      </w:r>
      <w:r w:rsidRPr="007E3F94">
        <w:rPr>
          <w:rFonts w:ascii="Times New Roman" w:eastAsia="Times New Roman" w:hAnsi="Times New Roman" w:cs="Times New Roman"/>
          <w:sz w:val="24"/>
          <w:szCs w:val="24"/>
        </w:rPr>
        <w:t xml:space="preserve"> </w:t>
      </w:r>
      <w:r w:rsidRPr="00F7720F">
        <w:rPr>
          <w:rFonts w:ascii="Times New Roman" w:eastAsia="Times New Roman" w:hAnsi="Times New Roman" w:cs="Times New Roman"/>
          <w:sz w:val="24"/>
          <w:szCs w:val="24"/>
        </w:rPr>
        <w:t xml:space="preserve">Все сотрудники обеспечены автоматизированными рабочими местами. </w:t>
      </w:r>
    </w:p>
    <w:p w14:paraId="054BE7CC" w14:textId="1B0CC776" w:rsidR="00CF51AC" w:rsidRDefault="00CF51AC"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rPr>
      </w:pPr>
    </w:p>
    <w:p w14:paraId="522E0193" w14:textId="01AC3A9C" w:rsidR="008A1DAD" w:rsidRDefault="008A1DAD" w:rsidP="008A1DAD">
      <w:pPr>
        <w:autoSpaceDE w:val="0"/>
        <w:autoSpaceDN w:val="0"/>
        <w:adjustRightInd w:val="0"/>
        <w:spacing w:after="0" w:line="240" w:lineRule="auto"/>
        <w:jc w:val="right"/>
        <w:rPr>
          <w:rFonts w:ascii="Times New Roman" w:hAnsi="Times New Roman"/>
          <w:b/>
          <w:i/>
          <w:sz w:val="24"/>
          <w:szCs w:val="24"/>
        </w:rPr>
      </w:pPr>
      <w:r>
        <w:rPr>
          <w:rFonts w:ascii="Times New Roman" w:hAnsi="Times New Roman"/>
          <w:b/>
          <w:i/>
          <w:sz w:val="24"/>
          <w:szCs w:val="24"/>
        </w:rPr>
        <w:t>Таблица 1</w:t>
      </w:r>
      <w:r w:rsidR="00302D25">
        <w:rPr>
          <w:rFonts w:ascii="Times New Roman" w:hAnsi="Times New Roman"/>
          <w:b/>
          <w:i/>
          <w:sz w:val="24"/>
          <w:szCs w:val="24"/>
        </w:rPr>
        <w:t>6</w:t>
      </w:r>
      <w:r>
        <w:rPr>
          <w:rFonts w:ascii="Times New Roman" w:hAnsi="Times New Roman"/>
          <w:b/>
          <w:i/>
          <w:sz w:val="24"/>
          <w:szCs w:val="24"/>
        </w:rPr>
        <w:t>.</w:t>
      </w:r>
    </w:p>
    <w:p w14:paraId="4CB72275" w14:textId="77777777" w:rsidR="008A1DAD" w:rsidRDefault="008A1DAD" w:rsidP="00CF51AC">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Calibri" w:hAnsi="Times New Roman" w:cs="Times New Roman"/>
          <w:b/>
          <w:sz w:val="24"/>
          <w:szCs w:val="24"/>
        </w:rPr>
      </w:pPr>
    </w:p>
    <w:p w14:paraId="10E4DB83" w14:textId="28B1CF87" w:rsidR="00CF51AC" w:rsidRPr="00C75AE1" w:rsidRDefault="00CF51AC" w:rsidP="008A1DAD">
      <w:pPr>
        <w:widowControl w:val="0"/>
        <w:shd w:val="clear" w:color="auto" w:fill="FFFFFF" w:themeFill="background1"/>
        <w:tabs>
          <w:tab w:val="left" w:pos="1026"/>
          <w:tab w:val="left" w:pos="9639"/>
        </w:tabs>
        <w:autoSpaceDE w:val="0"/>
        <w:autoSpaceDN w:val="0"/>
        <w:spacing w:after="0"/>
        <w:ind w:right="-20" w:firstLine="709"/>
        <w:contextualSpacing/>
        <w:jc w:val="center"/>
        <w:rPr>
          <w:rFonts w:ascii="Times New Roman" w:eastAsia="Calibri" w:hAnsi="Times New Roman" w:cs="Times New Roman"/>
          <w:b/>
          <w:color w:val="FF0000"/>
          <w:sz w:val="24"/>
          <w:szCs w:val="24"/>
        </w:rPr>
      </w:pPr>
      <w:r w:rsidRPr="00C75AE1">
        <w:rPr>
          <w:rFonts w:ascii="Times New Roman" w:eastAsia="Calibri" w:hAnsi="Times New Roman" w:cs="Times New Roman"/>
          <w:b/>
          <w:sz w:val="24"/>
          <w:szCs w:val="24"/>
        </w:rPr>
        <w:t xml:space="preserve">Экспертная деятельность </w:t>
      </w:r>
      <w:r>
        <w:rPr>
          <w:rFonts w:ascii="Times New Roman" w:eastAsia="Calibri" w:hAnsi="Times New Roman" w:cs="Times New Roman"/>
          <w:b/>
          <w:sz w:val="24"/>
          <w:szCs w:val="24"/>
        </w:rPr>
        <w:t>специалистов РМЦ</w:t>
      </w:r>
      <w:r w:rsidRPr="00C75AE1">
        <w:rPr>
          <w:rFonts w:ascii="Times New Roman" w:eastAsia="Calibri" w:hAnsi="Times New Roman" w:cs="Times New Roman"/>
          <w:b/>
          <w:sz w:val="24"/>
          <w:szCs w:val="24"/>
        </w:rPr>
        <w:t xml:space="preserve"> в 202</w:t>
      </w:r>
      <w:r>
        <w:rPr>
          <w:rFonts w:ascii="Times New Roman" w:eastAsia="Calibri" w:hAnsi="Times New Roman" w:cs="Times New Roman"/>
          <w:b/>
          <w:sz w:val="24"/>
          <w:szCs w:val="24"/>
        </w:rPr>
        <w:t>4</w:t>
      </w:r>
      <w:r w:rsidRPr="00C75AE1">
        <w:rPr>
          <w:rFonts w:ascii="Times New Roman" w:eastAsia="Calibri" w:hAnsi="Times New Roman" w:cs="Times New Roman"/>
          <w:b/>
          <w:sz w:val="24"/>
          <w:szCs w:val="24"/>
        </w:rPr>
        <w:t xml:space="preserve"> году</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107"/>
        <w:gridCol w:w="2139"/>
      </w:tblGrid>
      <w:tr w:rsidR="00CF51AC" w:rsidRPr="00C75AE1" w14:paraId="5A9930AB" w14:textId="77777777" w:rsidTr="00CF51AC">
        <w:trPr>
          <w:trHeight w:val="259"/>
        </w:trPr>
        <w:tc>
          <w:tcPr>
            <w:tcW w:w="564" w:type="dxa"/>
            <w:shd w:val="clear" w:color="auto" w:fill="FFFFFF" w:themeFill="background1"/>
            <w:vAlign w:val="center"/>
          </w:tcPr>
          <w:p w14:paraId="36C5ED35"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4" w:right="-77"/>
              <w:jc w:val="center"/>
              <w:rPr>
                <w:rFonts w:ascii="Times New Roman" w:eastAsia="Times New Roman" w:hAnsi="Times New Roman" w:cs="Times New Roman"/>
                <w:b/>
                <w:bCs/>
                <w:sz w:val="20"/>
                <w:szCs w:val="20"/>
                <w:lang w:eastAsia="ru-RU"/>
              </w:rPr>
            </w:pPr>
            <w:r w:rsidRPr="00C75AE1">
              <w:rPr>
                <w:rFonts w:ascii="Times New Roman" w:eastAsia="Times New Roman" w:hAnsi="Times New Roman" w:cs="Times New Roman"/>
                <w:b/>
                <w:bCs/>
                <w:sz w:val="20"/>
                <w:szCs w:val="20"/>
                <w:lang w:eastAsia="ru-RU"/>
              </w:rPr>
              <w:t>№ п/п</w:t>
            </w:r>
          </w:p>
        </w:tc>
        <w:tc>
          <w:tcPr>
            <w:tcW w:w="7107" w:type="dxa"/>
            <w:shd w:val="clear" w:color="auto" w:fill="FFFFFF" w:themeFill="background1"/>
            <w:vAlign w:val="center"/>
          </w:tcPr>
          <w:p w14:paraId="6229E211"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851"/>
              <w:jc w:val="center"/>
              <w:rPr>
                <w:rFonts w:ascii="Times New Roman" w:eastAsia="Times New Roman" w:hAnsi="Times New Roman" w:cs="Times New Roman"/>
                <w:b/>
                <w:bCs/>
                <w:sz w:val="20"/>
                <w:szCs w:val="20"/>
                <w:lang w:eastAsia="ru-RU"/>
              </w:rPr>
            </w:pPr>
            <w:r w:rsidRPr="00C75AE1">
              <w:rPr>
                <w:rFonts w:ascii="Times New Roman" w:eastAsia="Times New Roman" w:hAnsi="Times New Roman" w:cs="Times New Roman"/>
                <w:b/>
                <w:bCs/>
                <w:sz w:val="20"/>
                <w:szCs w:val="20"/>
                <w:lang w:eastAsia="ru-RU"/>
              </w:rPr>
              <w:t>Наименование экспертизы</w:t>
            </w:r>
          </w:p>
        </w:tc>
        <w:tc>
          <w:tcPr>
            <w:tcW w:w="2139" w:type="dxa"/>
            <w:shd w:val="clear" w:color="auto" w:fill="FFFFFF" w:themeFill="background1"/>
            <w:vAlign w:val="center"/>
          </w:tcPr>
          <w:p w14:paraId="7BD2A1E1"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
                <w:bCs/>
                <w:sz w:val="20"/>
                <w:szCs w:val="20"/>
                <w:lang w:eastAsia="ru-RU"/>
              </w:rPr>
            </w:pPr>
            <w:r w:rsidRPr="00C75AE1">
              <w:rPr>
                <w:rFonts w:ascii="Times New Roman" w:eastAsia="Times New Roman" w:hAnsi="Times New Roman" w:cs="Times New Roman"/>
                <w:b/>
                <w:bCs/>
                <w:sz w:val="20"/>
                <w:szCs w:val="20"/>
                <w:lang w:eastAsia="ru-RU"/>
              </w:rPr>
              <w:t>Кол-во преподавателей- экспертов</w:t>
            </w:r>
          </w:p>
        </w:tc>
      </w:tr>
      <w:tr w:rsidR="00CF51AC" w:rsidRPr="00C75AE1" w14:paraId="771E2AD2" w14:textId="77777777" w:rsidTr="00CF51AC">
        <w:trPr>
          <w:trHeight w:val="513"/>
        </w:trPr>
        <w:tc>
          <w:tcPr>
            <w:tcW w:w="564" w:type="dxa"/>
            <w:vAlign w:val="center"/>
          </w:tcPr>
          <w:p w14:paraId="41ECFABF" w14:textId="77777777" w:rsidR="00CF51AC" w:rsidRPr="00C75AE1" w:rsidRDefault="00CF51AC" w:rsidP="00CF51AC">
            <w:pPr>
              <w:numPr>
                <w:ilvl w:val="0"/>
                <w:numId w:val="2"/>
              </w:numPr>
              <w:shd w:val="clear" w:color="auto" w:fill="FFFFFF" w:themeFill="background1"/>
              <w:tabs>
                <w:tab w:val="clear" w:pos="690"/>
                <w:tab w:val="num" w:pos="360"/>
                <w:tab w:val="num" w:pos="720"/>
              </w:tabs>
              <w:spacing w:after="0" w:line="240" w:lineRule="auto"/>
              <w:ind w:left="349" w:hanging="283"/>
              <w:jc w:val="center"/>
              <w:rPr>
                <w:rFonts w:ascii="Times New Roman" w:eastAsia="Calibri" w:hAnsi="Times New Roman" w:cs="Times New Roman"/>
                <w:sz w:val="20"/>
                <w:szCs w:val="20"/>
              </w:rPr>
            </w:pPr>
          </w:p>
        </w:tc>
        <w:tc>
          <w:tcPr>
            <w:tcW w:w="7107" w:type="dxa"/>
          </w:tcPr>
          <w:p w14:paraId="3B5C3712" w14:textId="77777777" w:rsidR="00CF51AC" w:rsidRPr="00C75AE1" w:rsidRDefault="00CF51AC" w:rsidP="00BB3BCF">
            <w:pPr>
              <w:shd w:val="clear" w:color="auto" w:fill="FFFFFF" w:themeFill="background1"/>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Научно методическая экспертиза признания образовательных организаций региональными инновационными площадками (РИП), ноябрь 2024 </w:t>
            </w:r>
          </w:p>
        </w:tc>
        <w:tc>
          <w:tcPr>
            <w:tcW w:w="2139" w:type="dxa"/>
            <w:vAlign w:val="center"/>
          </w:tcPr>
          <w:p w14:paraId="5BB98488" w14:textId="77777777" w:rsidR="00CF51AC" w:rsidRPr="00C75AE1" w:rsidRDefault="00CF51AC" w:rsidP="00BB3BCF">
            <w:pPr>
              <w:shd w:val="clear" w:color="auto" w:fill="FFFFFF" w:themeFill="background1"/>
              <w:spacing w:after="0" w:line="240" w:lineRule="auto"/>
              <w:jc w:val="center"/>
              <w:rPr>
                <w:rFonts w:ascii="Times New Roman" w:eastAsia="Calibri" w:hAnsi="Times New Roman" w:cs="Times New Roman"/>
                <w:bCs/>
                <w:sz w:val="20"/>
                <w:szCs w:val="20"/>
              </w:rPr>
            </w:pPr>
            <w:r w:rsidRPr="00C75AE1">
              <w:rPr>
                <w:rFonts w:ascii="Times New Roman" w:eastAsia="Calibri" w:hAnsi="Times New Roman" w:cs="Times New Roman"/>
                <w:bCs/>
                <w:sz w:val="20"/>
                <w:szCs w:val="20"/>
              </w:rPr>
              <w:t>1</w:t>
            </w:r>
            <w:r>
              <w:rPr>
                <w:rFonts w:ascii="Times New Roman" w:eastAsia="Calibri" w:hAnsi="Times New Roman" w:cs="Times New Roman"/>
                <w:bCs/>
                <w:sz w:val="20"/>
                <w:szCs w:val="20"/>
              </w:rPr>
              <w:t xml:space="preserve"> (Кузнецов)</w:t>
            </w:r>
          </w:p>
        </w:tc>
      </w:tr>
      <w:tr w:rsidR="00CF51AC" w:rsidRPr="00C75AE1" w14:paraId="5B900140" w14:textId="77777777" w:rsidTr="00CF51AC">
        <w:trPr>
          <w:trHeight w:val="513"/>
        </w:trPr>
        <w:tc>
          <w:tcPr>
            <w:tcW w:w="564" w:type="dxa"/>
            <w:vAlign w:val="center"/>
          </w:tcPr>
          <w:p w14:paraId="5B5DBD30" w14:textId="77777777" w:rsidR="00CF51AC" w:rsidRPr="00C75AE1" w:rsidRDefault="00CF51AC" w:rsidP="00CF51AC">
            <w:pPr>
              <w:numPr>
                <w:ilvl w:val="0"/>
                <w:numId w:val="2"/>
              </w:numPr>
              <w:shd w:val="clear" w:color="auto" w:fill="FFFFFF" w:themeFill="background1"/>
              <w:tabs>
                <w:tab w:val="clear" w:pos="690"/>
                <w:tab w:val="num" w:pos="360"/>
                <w:tab w:val="num" w:pos="720"/>
              </w:tabs>
              <w:spacing w:after="0" w:line="240" w:lineRule="auto"/>
              <w:ind w:left="349" w:hanging="283"/>
              <w:jc w:val="center"/>
              <w:rPr>
                <w:rFonts w:ascii="Times New Roman" w:eastAsia="Calibri" w:hAnsi="Times New Roman" w:cs="Times New Roman"/>
                <w:sz w:val="20"/>
                <w:szCs w:val="20"/>
              </w:rPr>
            </w:pPr>
          </w:p>
        </w:tc>
        <w:tc>
          <w:tcPr>
            <w:tcW w:w="7107" w:type="dxa"/>
          </w:tcPr>
          <w:p w14:paraId="362FC0DE" w14:textId="77777777" w:rsidR="00CF51AC" w:rsidRDefault="00CF51AC" w:rsidP="00BB3BCF">
            <w:pPr>
              <w:shd w:val="clear" w:color="auto" w:fill="FFFFFF" w:themeFill="background1"/>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Экспертиза </w:t>
            </w:r>
            <w:r w:rsidRPr="006D4E9E">
              <w:rPr>
                <w:rFonts w:ascii="Times New Roman" w:eastAsia="Calibri" w:hAnsi="Times New Roman" w:cs="Times New Roman"/>
                <w:bCs/>
                <w:sz w:val="20"/>
                <w:szCs w:val="20"/>
              </w:rPr>
              <w:t>управленческих проектов руководителей учреждений дополнительного образования в рамках реализации единой модели аттестации руководителей ОО Красноярского края (АНО «Центр оценки профессионального мастерства и квалификации педагогов»</w:t>
            </w:r>
          </w:p>
        </w:tc>
        <w:tc>
          <w:tcPr>
            <w:tcW w:w="2139" w:type="dxa"/>
            <w:vAlign w:val="center"/>
          </w:tcPr>
          <w:p w14:paraId="6106C3BD" w14:textId="77777777" w:rsidR="00CF51AC" w:rsidRPr="00C75AE1" w:rsidRDefault="00CF51AC" w:rsidP="00BB3BCF">
            <w:pPr>
              <w:shd w:val="clear" w:color="auto" w:fill="FFFFFF" w:themeFill="background1"/>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 (Долганёв)</w:t>
            </w:r>
          </w:p>
        </w:tc>
      </w:tr>
      <w:tr w:rsidR="00CF51AC" w:rsidRPr="00C75AE1" w14:paraId="3B766D21" w14:textId="77777777" w:rsidTr="00CF51AC">
        <w:trPr>
          <w:trHeight w:val="513"/>
        </w:trPr>
        <w:tc>
          <w:tcPr>
            <w:tcW w:w="564" w:type="dxa"/>
            <w:vAlign w:val="center"/>
          </w:tcPr>
          <w:p w14:paraId="3E8CDB0D" w14:textId="77777777" w:rsidR="00CF51AC" w:rsidRPr="00C75AE1" w:rsidRDefault="00CF51AC" w:rsidP="00CF51AC">
            <w:pPr>
              <w:numPr>
                <w:ilvl w:val="0"/>
                <w:numId w:val="2"/>
              </w:numPr>
              <w:shd w:val="clear" w:color="auto" w:fill="FFFFFF" w:themeFill="background1"/>
              <w:tabs>
                <w:tab w:val="clear" w:pos="690"/>
                <w:tab w:val="num" w:pos="360"/>
                <w:tab w:val="num" w:pos="720"/>
              </w:tabs>
              <w:spacing w:after="0" w:line="240" w:lineRule="auto"/>
              <w:ind w:left="349" w:hanging="283"/>
              <w:jc w:val="center"/>
              <w:rPr>
                <w:rFonts w:ascii="Times New Roman" w:eastAsia="Calibri" w:hAnsi="Times New Roman" w:cs="Times New Roman"/>
                <w:sz w:val="20"/>
                <w:szCs w:val="20"/>
              </w:rPr>
            </w:pPr>
          </w:p>
        </w:tc>
        <w:tc>
          <w:tcPr>
            <w:tcW w:w="7107" w:type="dxa"/>
          </w:tcPr>
          <w:p w14:paraId="3CBC63A8" w14:textId="77777777" w:rsidR="00CF51AC" w:rsidRPr="004638B1" w:rsidRDefault="00CF51AC" w:rsidP="00BB3BCF">
            <w:pPr>
              <w:shd w:val="clear" w:color="auto" w:fill="FFFFFF" w:themeFill="background1"/>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Краевой конкурс поддержки реализации проектов молодых педагогов Красноярского края</w:t>
            </w:r>
          </w:p>
        </w:tc>
        <w:tc>
          <w:tcPr>
            <w:tcW w:w="2139" w:type="dxa"/>
            <w:vAlign w:val="center"/>
          </w:tcPr>
          <w:p w14:paraId="2247E705" w14:textId="77777777" w:rsidR="00CF51AC" w:rsidRPr="00C75AE1" w:rsidRDefault="00CF51AC" w:rsidP="00BB3BCF">
            <w:pPr>
              <w:shd w:val="clear" w:color="auto" w:fill="FFFFFF" w:themeFill="background1"/>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 (Долганёв)</w:t>
            </w:r>
          </w:p>
        </w:tc>
      </w:tr>
      <w:tr w:rsidR="00CF51AC" w:rsidRPr="00C75AE1" w14:paraId="632E09FD" w14:textId="77777777" w:rsidTr="00CF51AC">
        <w:trPr>
          <w:trHeight w:val="513"/>
        </w:trPr>
        <w:tc>
          <w:tcPr>
            <w:tcW w:w="564" w:type="dxa"/>
            <w:vAlign w:val="center"/>
          </w:tcPr>
          <w:p w14:paraId="49455B50" w14:textId="77777777" w:rsidR="00CF51AC" w:rsidRPr="00C75AE1" w:rsidRDefault="00CF51AC" w:rsidP="00CF51AC">
            <w:pPr>
              <w:numPr>
                <w:ilvl w:val="0"/>
                <w:numId w:val="2"/>
              </w:numPr>
              <w:shd w:val="clear" w:color="auto" w:fill="FFFFFF" w:themeFill="background1"/>
              <w:tabs>
                <w:tab w:val="clear" w:pos="690"/>
                <w:tab w:val="num" w:pos="360"/>
                <w:tab w:val="num" w:pos="720"/>
              </w:tabs>
              <w:spacing w:after="0" w:line="240" w:lineRule="auto"/>
              <w:ind w:left="349" w:hanging="283"/>
              <w:jc w:val="center"/>
              <w:rPr>
                <w:rFonts w:ascii="Times New Roman" w:eastAsia="Calibri" w:hAnsi="Times New Roman" w:cs="Times New Roman"/>
                <w:sz w:val="20"/>
                <w:szCs w:val="20"/>
              </w:rPr>
            </w:pPr>
          </w:p>
        </w:tc>
        <w:tc>
          <w:tcPr>
            <w:tcW w:w="7107" w:type="dxa"/>
          </w:tcPr>
          <w:p w14:paraId="04CCDB1E" w14:textId="77777777" w:rsidR="00CF51AC" w:rsidRPr="004638B1" w:rsidRDefault="00CF51AC" w:rsidP="00BB3BCF">
            <w:pPr>
              <w:spacing w:after="0" w:line="240" w:lineRule="auto"/>
              <w:rPr>
                <w:rFonts w:ascii="Times New Roman" w:eastAsia="Calibri" w:hAnsi="Times New Roman" w:cs="Times New Roman"/>
                <w:bCs/>
                <w:sz w:val="20"/>
                <w:szCs w:val="20"/>
              </w:rPr>
            </w:pPr>
            <w:r w:rsidRPr="002A4D45">
              <w:rPr>
                <w:rFonts w:ascii="Times New Roman" w:eastAsia="Calibri" w:hAnsi="Times New Roman" w:cs="Times New Roman"/>
                <w:bCs/>
                <w:sz w:val="20"/>
                <w:szCs w:val="20"/>
              </w:rPr>
              <w:t xml:space="preserve">Краевой профессиональный конкурс лучших педагогических работников сферы дополнительного образования Красноярского края «Сердце отдаю детям» </w:t>
            </w:r>
          </w:p>
        </w:tc>
        <w:tc>
          <w:tcPr>
            <w:tcW w:w="2139" w:type="dxa"/>
            <w:vAlign w:val="center"/>
          </w:tcPr>
          <w:p w14:paraId="41FEB337" w14:textId="77777777" w:rsidR="00CF51AC" w:rsidRDefault="00CF51AC" w:rsidP="00BB3BCF">
            <w:pPr>
              <w:shd w:val="clear" w:color="auto" w:fill="FFFFFF" w:themeFill="background1"/>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 (Кузнецов)</w:t>
            </w:r>
          </w:p>
        </w:tc>
      </w:tr>
    </w:tbl>
    <w:p w14:paraId="4B828E0C" w14:textId="77777777" w:rsidR="008A1DAD" w:rsidRDefault="008A1DAD" w:rsidP="008A1DAD">
      <w:pPr>
        <w:autoSpaceDE w:val="0"/>
        <w:autoSpaceDN w:val="0"/>
        <w:adjustRightInd w:val="0"/>
        <w:spacing w:after="0" w:line="240" w:lineRule="auto"/>
        <w:jc w:val="right"/>
        <w:rPr>
          <w:rFonts w:ascii="Times New Roman" w:hAnsi="Times New Roman"/>
          <w:b/>
          <w:i/>
          <w:sz w:val="24"/>
          <w:szCs w:val="24"/>
        </w:rPr>
      </w:pPr>
    </w:p>
    <w:p w14:paraId="07ADD71F" w14:textId="119B55AD" w:rsidR="008A1DAD" w:rsidRDefault="008A1DAD" w:rsidP="008A1DAD">
      <w:pPr>
        <w:autoSpaceDE w:val="0"/>
        <w:autoSpaceDN w:val="0"/>
        <w:adjustRightInd w:val="0"/>
        <w:spacing w:after="0" w:line="240" w:lineRule="auto"/>
        <w:jc w:val="right"/>
        <w:rPr>
          <w:rFonts w:ascii="Times New Roman" w:hAnsi="Times New Roman"/>
          <w:b/>
          <w:i/>
          <w:sz w:val="24"/>
          <w:szCs w:val="24"/>
        </w:rPr>
      </w:pPr>
      <w:r>
        <w:rPr>
          <w:rFonts w:ascii="Times New Roman" w:hAnsi="Times New Roman"/>
          <w:b/>
          <w:i/>
          <w:sz w:val="24"/>
          <w:szCs w:val="24"/>
        </w:rPr>
        <w:t>Таблица 1</w:t>
      </w:r>
      <w:r w:rsidR="00302D25">
        <w:rPr>
          <w:rFonts w:ascii="Times New Roman" w:hAnsi="Times New Roman"/>
          <w:b/>
          <w:i/>
          <w:sz w:val="24"/>
          <w:szCs w:val="24"/>
        </w:rPr>
        <w:t>7</w:t>
      </w:r>
      <w:r>
        <w:rPr>
          <w:rFonts w:ascii="Times New Roman" w:hAnsi="Times New Roman"/>
          <w:b/>
          <w:i/>
          <w:sz w:val="24"/>
          <w:szCs w:val="24"/>
        </w:rPr>
        <w:t>.</w:t>
      </w:r>
    </w:p>
    <w:p w14:paraId="1A02CC28" w14:textId="77777777" w:rsidR="00CF51AC" w:rsidRPr="00F7720F" w:rsidRDefault="00CF51AC" w:rsidP="00CF51AC">
      <w:pPr>
        <w:shd w:val="clear" w:color="auto" w:fill="FFFFFF" w:themeFill="background1"/>
        <w:spacing w:after="0"/>
        <w:jc w:val="center"/>
        <w:rPr>
          <w:rFonts w:ascii="Times New Roman" w:eastAsia="Calibri" w:hAnsi="Times New Roman" w:cs="Times New Roman"/>
          <w:b/>
          <w:sz w:val="24"/>
          <w:szCs w:val="24"/>
        </w:rPr>
      </w:pPr>
      <w:r w:rsidRPr="00F7720F">
        <w:rPr>
          <w:rFonts w:ascii="Times New Roman" w:eastAsia="Calibri" w:hAnsi="Times New Roman" w:cs="Times New Roman"/>
          <w:b/>
          <w:sz w:val="24"/>
          <w:szCs w:val="24"/>
        </w:rPr>
        <w:t xml:space="preserve">Участие </w:t>
      </w:r>
      <w:r>
        <w:rPr>
          <w:rFonts w:ascii="Times New Roman" w:eastAsia="Calibri" w:hAnsi="Times New Roman" w:cs="Times New Roman"/>
          <w:b/>
          <w:sz w:val="24"/>
          <w:szCs w:val="24"/>
        </w:rPr>
        <w:t>специалистов</w:t>
      </w:r>
      <w:r w:rsidRPr="00F7720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РМЦ </w:t>
      </w:r>
      <w:r w:rsidRPr="00F7720F">
        <w:rPr>
          <w:rFonts w:ascii="Times New Roman" w:eastAsia="Calibri" w:hAnsi="Times New Roman" w:cs="Times New Roman"/>
          <w:b/>
          <w:sz w:val="24"/>
          <w:szCs w:val="24"/>
        </w:rPr>
        <w:t xml:space="preserve">в работе исследовательских,  </w:t>
      </w:r>
    </w:p>
    <w:p w14:paraId="67FAF56E" w14:textId="48732C88" w:rsidR="00CF51AC" w:rsidRPr="00F7720F" w:rsidRDefault="00CF51AC" w:rsidP="00CF51AC">
      <w:pPr>
        <w:shd w:val="clear" w:color="auto" w:fill="FFFFFF" w:themeFill="background1"/>
        <w:spacing w:after="0"/>
        <w:jc w:val="center"/>
        <w:rPr>
          <w:rFonts w:ascii="Times New Roman" w:eastAsia="Calibri" w:hAnsi="Times New Roman" w:cs="Times New Roman"/>
          <w:b/>
          <w:sz w:val="24"/>
          <w:szCs w:val="24"/>
        </w:rPr>
      </w:pPr>
      <w:r w:rsidRPr="00F7720F">
        <w:rPr>
          <w:rFonts w:ascii="Times New Roman" w:eastAsia="Calibri" w:hAnsi="Times New Roman" w:cs="Times New Roman"/>
          <w:b/>
          <w:sz w:val="24"/>
          <w:szCs w:val="24"/>
        </w:rPr>
        <w:t>проектных и методических групп в 202</w:t>
      </w:r>
      <w:r>
        <w:rPr>
          <w:rFonts w:ascii="Times New Roman" w:eastAsia="Calibri" w:hAnsi="Times New Roman" w:cs="Times New Roman"/>
          <w:b/>
          <w:sz w:val="24"/>
          <w:szCs w:val="24"/>
        </w:rPr>
        <w:t>4</w:t>
      </w:r>
      <w:r w:rsidRPr="00F7720F">
        <w:rPr>
          <w:rFonts w:ascii="Times New Roman" w:eastAsia="Calibri" w:hAnsi="Times New Roman" w:cs="Times New Roman"/>
          <w:b/>
          <w:sz w:val="24"/>
          <w:szCs w:val="24"/>
        </w:rPr>
        <w:t xml:space="preserve"> году</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7088"/>
        <w:gridCol w:w="2126"/>
      </w:tblGrid>
      <w:tr w:rsidR="00CF51AC" w:rsidRPr="00F7720F" w14:paraId="372CAE03" w14:textId="77777777" w:rsidTr="00CF51AC">
        <w:trPr>
          <w:trHeight w:val="518"/>
        </w:trPr>
        <w:tc>
          <w:tcPr>
            <w:tcW w:w="596" w:type="dxa"/>
            <w:shd w:val="clear" w:color="auto" w:fill="auto"/>
            <w:vAlign w:val="center"/>
            <w:hideMark/>
          </w:tcPr>
          <w:p w14:paraId="21A67779" w14:textId="77777777" w:rsidR="00CF51AC" w:rsidRPr="00F7720F"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
                <w:bCs/>
                <w:sz w:val="20"/>
                <w:szCs w:val="20"/>
                <w:lang w:eastAsia="ru-RU"/>
              </w:rPr>
            </w:pPr>
            <w:r w:rsidRPr="00F7720F">
              <w:rPr>
                <w:rFonts w:ascii="Times New Roman" w:eastAsia="Times New Roman" w:hAnsi="Times New Roman" w:cs="Times New Roman"/>
                <w:b/>
                <w:bCs/>
                <w:sz w:val="20"/>
                <w:szCs w:val="20"/>
                <w:lang w:eastAsia="ru-RU"/>
              </w:rPr>
              <w:t>№ п/п</w:t>
            </w:r>
          </w:p>
        </w:tc>
        <w:tc>
          <w:tcPr>
            <w:tcW w:w="7088" w:type="dxa"/>
            <w:shd w:val="clear" w:color="auto" w:fill="auto"/>
            <w:vAlign w:val="center"/>
            <w:hideMark/>
          </w:tcPr>
          <w:p w14:paraId="0A420FC3" w14:textId="77777777" w:rsidR="00CF51AC" w:rsidRPr="00F7720F" w:rsidRDefault="00CF51AC" w:rsidP="00BB3BCF">
            <w:pPr>
              <w:shd w:val="clear" w:color="auto" w:fill="FFFFFF" w:themeFill="background1"/>
              <w:overflowPunct w:val="0"/>
              <w:autoSpaceDE w:val="0"/>
              <w:autoSpaceDN w:val="0"/>
              <w:adjustRightInd w:val="0"/>
              <w:spacing w:after="0" w:line="240" w:lineRule="auto"/>
              <w:ind w:left="-15" w:firstLine="49"/>
              <w:jc w:val="center"/>
              <w:rPr>
                <w:rFonts w:ascii="Times New Roman" w:eastAsia="Times New Roman" w:hAnsi="Times New Roman" w:cs="Times New Roman"/>
                <w:b/>
                <w:bCs/>
                <w:sz w:val="20"/>
                <w:szCs w:val="20"/>
                <w:lang w:eastAsia="ru-RU"/>
              </w:rPr>
            </w:pPr>
            <w:r w:rsidRPr="00F7720F">
              <w:rPr>
                <w:rFonts w:ascii="Times New Roman" w:eastAsia="Times New Roman" w:hAnsi="Times New Roman" w:cs="Times New Roman"/>
                <w:b/>
                <w:bCs/>
                <w:sz w:val="20"/>
                <w:szCs w:val="20"/>
                <w:lang w:eastAsia="ru-RU"/>
              </w:rPr>
              <w:t>Проектное/ исследовательское</w:t>
            </w:r>
            <w:r>
              <w:rPr>
                <w:rFonts w:ascii="Times New Roman" w:eastAsia="Times New Roman" w:hAnsi="Times New Roman" w:cs="Times New Roman"/>
                <w:b/>
                <w:bCs/>
                <w:sz w:val="20"/>
                <w:szCs w:val="20"/>
                <w:lang w:eastAsia="ru-RU"/>
              </w:rPr>
              <w:t xml:space="preserve"> </w:t>
            </w:r>
            <w:r w:rsidRPr="00F7720F">
              <w:rPr>
                <w:rFonts w:ascii="Times New Roman" w:eastAsia="Times New Roman" w:hAnsi="Times New Roman" w:cs="Times New Roman"/>
                <w:b/>
                <w:bCs/>
                <w:sz w:val="20"/>
                <w:szCs w:val="20"/>
                <w:lang w:eastAsia="ru-RU"/>
              </w:rPr>
              <w:t xml:space="preserve">направление </w:t>
            </w:r>
          </w:p>
        </w:tc>
        <w:tc>
          <w:tcPr>
            <w:tcW w:w="2126" w:type="dxa"/>
            <w:shd w:val="clear" w:color="auto" w:fill="auto"/>
            <w:vAlign w:val="center"/>
            <w:hideMark/>
          </w:tcPr>
          <w:p w14:paraId="23636529" w14:textId="77777777" w:rsidR="00CF51AC" w:rsidRPr="00F7720F"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
                <w:bCs/>
                <w:sz w:val="20"/>
                <w:szCs w:val="20"/>
                <w:lang w:eastAsia="ru-RU"/>
              </w:rPr>
            </w:pPr>
            <w:r w:rsidRPr="00F7720F">
              <w:rPr>
                <w:rFonts w:ascii="Times New Roman" w:eastAsia="Times New Roman" w:hAnsi="Times New Roman" w:cs="Times New Roman"/>
                <w:b/>
                <w:bCs/>
                <w:sz w:val="20"/>
                <w:szCs w:val="20"/>
                <w:lang w:eastAsia="ru-RU"/>
              </w:rPr>
              <w:t>Кол-во преподавателей</w:t>
            </w:r>
          </w:p>
        </w:tc>
      </w:tr>
      <w:tr w:rsidR="00CF51AC" w:rsidRPr="00F7720F" w14:paraId="039111B3" w14:textId="77777777" w:rsidTr="00CF51AC">
        <w:trPr>
          <w:trHeight w:val="517"/>
        </w:trPr>
        <w:tc>
          <w:tcPr>
            <w:tcW w:w="596" w:type="dxa"/>
            <w:shd w:val="clear" w:color="auto" w:fill="auto"/>
            <w:vAlign w:val="center"/>
          </w:tcPr>
          <w:p w14:paraId="481C73F1"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1.</w:t>
            </w:r>
          </w:p>
        </w:tc>
        <w:tc>
          <w:tcPr>
            <w:tcW w:w="7088" w:type="dxa"/>
            <w:shd w:val="clear" w:color="auto" w:fill="auto"/>
            <w:vAlign w:val="center"/>
          </w:tcPr>
          <w:p w14:paraId="0698D000"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Экспертный совет федерального оператора внедрения целевой модели развития региональных систем дополнительного образования детей - мероприятия федерального проекта "Успех каждого ребенка" национального проекта "Образование"</w:t>
            </w:r>
          </w:p>
        </w:tc>
        <w:tc>
          <w:tcPr>
            <w:tcW w:w="2126" w:type="dxa"/>
            <w:shd w:val="clear" w:color="auto" w:fill="auto"/>
            <w:vAlign w:val="center"/>
          </w:tcPr>
          <w:p w14:paraId="2F70559C"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1</w:t>
            </w:r>
            <w:r>
              <w:rPr>
                <w:rFonts w:ascii="Times New Roman" w:eastAsia="Times New Roman" w:hAnsi="Times New Roman" w:cs="Times New Roman"/>
                <w:bCs/>
                <w:sz w:val="20"/>
                <w:szCs w:val="20"/>
                <w:lang w:eastAsia="ru-RU"/>
              </w:rPr>
              <w:t xml:space="preserve"> (Долганёв)</w:t>
            </w:r>
          </w:p>
        </w:tc>
      </w:tr>
      <w:tr w:rsidR="00CF51AC" w:rsidRPr="00F7720F" w14:paraId="01750421" w14:textId="77777777" w:rsidTr="00CF51AC">
        <w:trPr>
          <w:trHeight w:val="517"/>
        </w:trPr>
        <w:tc>
          <w:tcPr>
            <w:tcW w:w="596" w:type="dxa"/>
            <w:shd w:val="clear" w:color="auto" w:fill="auto"/>
            <w:vAlign w:val="center"/>
          </w:tcPr>
          <w:p w14:paraId="6F60B333"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2.</w:t>
            </w:r>
          </w:p>
        </w:tc>
        <w:tc>
          <w:tcPr>
            <w:tcW w:w="7088" w:type="dxa"/>
            <w:shd w:val="clear" w:color="auto" w:fill="auto"/>
            <w:vAlign w:val="center"/>
          </w:tcPr>
          <w:p w14:paraId="6BC7AE0D"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Межведомственный совет по внедрению и реализации целевой модели развития системы дополнительного образования детей Красноярского края</w:t>
            </w:r>
          </w:p>
        </w:tc>
        <w:tc>
          <w:tcPr>
            <w:tcW w:w="2126" w:type="dxa"/>
            <w:shd w:val="clear" w:color="auto" w:fill="auto"/>
            <w:vAlign w:val="center"/>
          </w:tcPr>
          <w:p w14:paraId="666D12BF"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1</w:t>
            </w:r>
            <w:r>
              <w:rPr>
                <w:rFonts w:ascii="Times New Roman" w:eastAsia="Times New Roman" w:hAnsi="Times New Roman" w:cs="Times New Roman"/>
                <w:bCs/>
                <w:sz w:val="20"/>
                <w:szCs w:val="20"/>
                <w:lang w:eastAsia="ru-RU"/>
              </w:rPr>
              <w:t xml:space="preserve"> (Долганёв)</w:t>
            </w:r>
          </w:p>
        </w:tc>
      </w:tr>
      <w:tr w:rsidR="00CF51AC" w:rsidRPr="00F7720F" w14:paraId="2AAB84A0" w14:textId="77777777" w:rsidTr="00CF51AC">
        <w:trPr>
          <w:trHeight w:val="517"/>
        </w:trPr>
        <w:tc>
          <w:tcPr>
            <w:tcW w:w="596" w:type="dxa"/>
            <w:shd w:val="clear" w:color="auto" w:fill="auto"/>
            <w:vAlign w:val="center"/>
          </w:tcPr>
          <w:p w14:paraId="012C1832"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7088" w:type="dxa"/>
            <w:shd w:val="clear" w:color="auto" w:fill="auto"/>
            <w:vAlign w:val="center"/>
          </w:tcPr>
          <w:p w14:paraId="13A8DE1B"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Совет по развитию системы выявления, поддержки и раз вития способностей и талантов у детей и молодежи в Красноярском крае при Правительстве Красноярского края</w:t>
            </w:r>
          </w:p>
        </w:tc>
        <w:tc>
          <w:tcPr>
            <w:tcW w:w="2126" w:type="dxa"/>
            <w:shd w:val="clear" w:color="auto" w:fill="auto"/>
            <w:vAlign w:val="center"/>
          </w:tcPr>
          <w:p w14:paraId="505D69AA"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1</w:t>
            </w:r>
            <w:r>
              <w:rPr>
                <w:rFonts w:ascii="Times New Roman" w:eastAsia="Times New Roman" w:hAnsi="Times New Roman" w:cs="Times New Roman"/>
                <w:bCs/>
                <w:sz w:val="20"/>
                <w:szCs w:val="20"/>
                <w:lang w:eastAsia="ru-RU"/>
              </w:rPr>
              <w:t xml:space="preserve"> (Долганёв)</w:t>
            </w:r>
          </w:p>
        </w:tc>
      </w:tr>
      <w:tr w:rsidR="00CF51AC" w:rsidRPr="00F7720F" w14:paraId="11A8313C" w14:textId="77777777" w:rsidTr="00CF51AC">
        <w:trPr>
          <w:trHeight w:val="517"/>
        </w:trPr>
        <w:tc>
          <w:tcPr>
            <w:tcW w:w="596" w:type="dxa"/>
            <w:shd w:val="clear" w:color="auto" w:fill="auto"/>
            <w:vAlign w:val="center"/>
          </w:tcPr>
          <w:p w14:paraId="110BB276" w14:textId="77777777" w:rsidR="00CF51AC" w:rsidRPr="008C14CF"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4.</w:t>
            </w:r>
          </w:p>
        </w:tc>
        <w:tc>
          <w:tcPr>
            <w:tcW w:w="7088" w:type="dxa"/>
            <w:shd w:val="clear" w:color="auto" w:fill="auto"/>
            <w:vAlign w:val="center"/>
          </w:tcPr>
          <w:p w14:paraId="08CA2586"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w:t>
            </w:r>
            <w:r w:rsidRPr="008C14CF">
              <w:rPr>
                <w:rFonts w:ascii="Times New Roman" w:eastAsia="Times New Roman" w:hAnsi="Times New Roman" w:cs="Times New Roman"/>
                <w:bCs/>
                <w:sz w:val="20"/>
                <w:szCs w:val="20"/>
                <w:lang w:eastAsia="ru-RU"/>
              </w:rPr>
              <w:t>омисси</w:t>
            </w:r>
            <w:r>
              <w:rPr>
                <w:rFonts w:ascii="Times New Roman" w:eastAsia="Times New Roman" w:hAnsi="Times New Roman" w:cs="Times New Roman"/>
                <w:bCs/>
                <w:sz w:val="20"/>
                <w:szCs w:val="20"/>
                <w:lang w:eastAsia="ru-RU"/>
              </w:rPr>
              <w:t xml:space="preserve">я министерства образования Красноярского края </w:t>
            </w:r>
            <w:r w:rsidRPr="008C14CF">
              <w:rPr>
                <w:rFonts w:ascii="Times New Roman" w:eastAsia="Times New Roman" w:hAnsi="Times New Roman" w:cs="Times New Roman"/>
                <w:bCs/>
                <w:sz w:val="20"/>
                <w:szCs w:val="20"/>
                <w:lang w:eastAsia="ru-RU"/>
              </w:rPr>
              <w:t>по присвоению почетных званий Красноярского края «Заслуженный педагог Красноярского края»,</w:t>
            </w:r>
            <w:r>
              <w:rPr>
                <w:rFonts w:ascii="Times New Roman" w:eastAsia="Times New Roman" w:hAnsi="Times New Roman" w:cs="Times New Roman"/>
                <w:bCs/>
                <w:sz w:val="20"/>
                <w:szCs w:val="20"/>
                <w:lang w:eastAsia="ru-RU"/>
              </w:rPr>
              <w:t xml:space="preserve"> </w:t>
            </w:r>
            <w:r w:rsidRPr="008C14CF">
              <w:rPr>
                <w:rFonts w:ascii="Times New Roman" w:eastAsia="Times New Roman" w:hAnsi="Times New Roman" w:cs="Times New Roman"/>
                <w:bCs/>
                <w:sz w:val="20"/>
                <w:szCs w:val="20"/>
                <w:lang w:eastAsia="ru-RU"/>
              </w:rPr>
              <w:t>«Заслуженный работник образования Красноярского края»</w:t>
            </w:r>
          </w:p>
        </w:tc>
        <w:tc>
          <w:tcPr>
            <w:tcW w:w="2126" w:type="dxa"/>
            <w:shd w:val="clear" w:color="auto" w:fill="auto"/>
            <w:vAlign w:val="center"/>
          </w:tcPr>
          <w:p w14:paraId="4E0E3230"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(Долганёв)</w:t>
            </w:r>
          </w:p>
        </w:tc>
      </w:tr>
      <w:tr w:rsidR="00CF51AC" w:rsidRPr="00F7720F" w14:paraId="468CD09C" w14:textId="77777777" w:rsidTr="00CF51AC">
        <w:trPr>
          <w:trHeight w:val="517"/>
        </w:trPr>
        <w:tc>
          <w:tcPr>
            <w:tcW w:w="596" w:type="dxa"/>
            <w:shd w:val="clear" w:color="auto" w:fill="auto"/>
            <w:vAlign w:val="center"/>
          </w:tcPr>
          <w:p w14:paraId="7C757D72" w14:textId="77777777" w:rsidR="00CF51AC" w:rsidRPr="008C14CF"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r w:rsidRPr="008C14CF">
              <w:rPr>
                <w:rFonts w:ascii="Times New Roman" w:eastAsia="Times New Roman" w:hAnsi="Times New Roman" w:cs="Times New Roman"/>
                <w:bCs/>
                <w:sz w:val="20"/>
                <w:szCs w:val="20"/>
                <w:lang w:eastAsia="ru-RU"/>
              </w:rPr>
              <w:t>.</w:t>
            </w:r>
          </w:p>
        </w:tc>
        <w:tc>
          <w:tcPr>
            <w:tcW w:w="7088" w:type="dxa"/>
            <w:shd w:val="clear" w:color="auto" w:fill="auto"/>
            <w:vAlign w:val="center"/>
          </w:tcPr>
          <w:p w14:paraId="425A7686"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Участие в организационном комитете по подготовке и проведению краевого профессионального конкурса лучших педагогических работников сферы дополнительного образования «Сердце отдаю детям</w:t>
            </w:r>
          </w:p>
        </w:tc>
        <w:tc>
          <w:tcPr>
            <w:tcW w:w="2126" w:type="dxa"/>
            <w:shd w:val="clear" w:color="auto" w:fill="auto"/>
            <w:vAlign w:val="center"/>
          </w:tcPr>
          <w:p w14:paraId="2381D31D"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(Долганёв)</w:t>
            </w:r>
          </w:p>
        </w:tc>
      </w:tr>
      <w:tr w:rsidR="00CF51AC" w:rsidRPr="00F7720F" w14:paraId="3944F7E7" w14:textId="77777777" w:rsidTr="00CF51AC">
        <w:trPr>
          <w:trHeight w:val="517"/>
        </w:trPr>
        <w:tc>
          <w:tcPr>
            <w:tcW w:w="596" w:type="dxa"/>
            <w:shd w:val="clear" w:color="auto" w:fill="auto"/>
            <w:vAlign w:val="center"/>
          </w:tcPr>
          <w:p w14:paraId="232BB8AE" w14:textId="77777777" w:rsidR="00CF51AC" w:rsidRPr="008C14CF"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r w:rsidRPr="008C14CF">
              <w:rPr>
                <w:rFonts w:ascii="Times New Roman" w:eastAsia="Times New Roman" w:hAnsi="Times New Roman" w:cs="Times New Roman"/>
                <w:bCs/>
                <w:sz w:val="20"/>
                <w:szCs w:val="20"/>
                <w:lang w:eastAsia="ru-RU"/>
              </w:rPr>
              <w:t>.</w:t>
            </w:r>
          </w:p>
        </w:tc>
        <w:tc>
          <w:tcPr>
            <w:tcW w:w="7088" w:type="dxa"/>
            <w:shd w:val="clear" w:color="auto" w:fill="auto"/>
            <w:vAlign w:val="center"/>
          </w:tcPr>
          <w:p w14:paraId="5F58B40A"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Проектная группа по подготовке и проведению V</w:t>
            </w:r>
            <w:r w:rsidRPr="00810FC2">
              <w:rPr>
                <w:rFonts w:ascii="Times New Roman" w:hAnsi="Times New Roman" w:cs="Times New Roman"/>
                <w:sz w:val="20"/>
                <w:szCs w:val="20"/>
                <w:lang w:val="en-US"/>
              </w:rPr>
              <w:t>II</w:t>
            </w:r>
            <w:r w:rsidRPr="00C75AE1">
              <w:rPr>
                <w:rFonts w:ascii="Times New Roman" w:eastAsia="Times New Roman" w:hAnsi="Times New Roman" w:cs="Times New Roman"/>
                <w:bCs/>
                <w:sz w:val="20"/>
                <w:szCs w:val="20"/>
                <w:lang w:eastAsia="ru-RU"/>
              </w:rPr>
              <w:t>I регионального Форума дополнительного образования</w:t>
            </w:r>
            <w:r w:rsidRPr="00810FC2">
              <w:rPr>
                <w:rFonts w:ascii="Times New Roman" w:hAnsi="Times New Roman" w:cs="Times New Roman"/>
                <w:sz w:val="20"/>
                <w:szCs w:val="20"/>
              </w:rPr>
              <w:t xml:space="preserve"> детей Красноярского края</w:t>
            </w:r>
          </w:p>
        </w:tc>
        <w:tc>
          <w:tcPr>
            <w:tcW w:w="2126" w:type="dxa"/>
            <w:shd w:val="clear" w:color="auto" w:fill="auto"/>
            <w:vAlign w:val="center"/>
          </w:tcPr>
          <w:p w14:paraId="68FFD2C0"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 (Долганёв, Кузнецов, Бринева, Аглиуллина, Лобазов, Петров, Шкуратова, Федорова, Лихоузова)</w:t>
            </w:r>
          </w:p>
        </w:tc>
      </w:tr>
      <w:tr w:rsidR="00CF51AC" w:rsidRPr="00F7720F" w14:paraId="33F37374" w14:textId="77777777" w:rsidTr="00CF51AC">
        <w:trPr>
          <w:trHeight w:val="517"/>
        </w:trPr>
        <w:tc>
          <w:tcPr>
            <w:tcW w:w="596" w:type="dxa"/>
            <w:shd w:val="clear" w:color="auto" w:fill="auto"/>
            <w:vAlign w:val="center"/>
          </w:tcPr>
          <w:p w14:paraId="25E71ED4" w14:textId="77777777" w:rsidR="00CF51AC" w:rsidRPr="008C14CF"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w:t>
            </w:r>
            <w:r w:rsidRPr="008C14CF">
              <w:rPr>
                <w:rFonts w:ascii="Times New Roman" w:eastAsia="Times New Roman" w:hAnsi="Times New Roman" w:cs="Times New Roman"/>
                <w:bCs/>
                <w:sz w:val="20"/>
                <w:szCs w:val="20"/>
                <w:lang w:eastAsia="ru-RU"/>
              </w:rPr>
              <w:t>.</w:t>
            </w:r>
          </w:p>
        </w:tc>
        <w:tc>
          <w:tcPr>
            <w:tcW w:w="7088" w:type="dxa"/>
            <w:shd w:val="clear" w:color="auto" w:fill="auto"/>
            <w:vAlign w:val="center"/>
          </w:tcPr>
          <w:p w14:paraId="2E96708D"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Проектная группа по подготовке и проведению краевого конкурса дополнительных общеобразовательных программ</w:t>
            </w:r>
          </w:p>
        </w:tc>
        <w:tc>
          <w:tcPr>
            <w:tcW w:w="2126" w:type="dxa"/>
            <w:shd w:val="clear" w:color="auto" w:fill="auto"/>
            <w:vAlign w:val="center"/>
          </w:tcPr>
          <w:p w14:paraId="5C689A47"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 (Кузнецов, Аглиуллина, Лобазов, Петров)</w:t>
            </w:r>
          </w:p>
        </w:tc>
      </w:tr>
      <w:tr w:rsidR="00CF51AC" w:rsidRPr="00F7720F" w14:paraId="434787C6" w14:textId="77777777" w:rsidTr="00CF51AC">
        <w:trPr>
          <w:trHeight w:val="517"/>
        </w:trPr>
        <w:tc>
          <w:tcPr>
            <w:tcW w:w="596" w:type="dxa"/>
            <w:shd w:val="clear" w:color="auto" w:fill="auto"/>
            <w:vAlign w:val="center"/>
          </w:tcPr>
          <w:p w14:paraId="1DA104EE" w14:textId="77777777" w:rsidR="00CF51AC" w:rsidRPr="008C14CF" w:rsidRDefault="00CF51AC" w:rsidP="00BB3BCF">
            <w:pPr>
              <w:shd w:val="clear" w:color="auto" w:fill="FFFFFF" w:themeFill="background1"/>
              <w:overflowPunct w:val="0"/>
              <w:autoSpaceDE w:val="0"/>
              <w:autoSpaceDN w:val="0"/>
              <w:adjustRightInd w:val="0"/>
              <w:spacing w:after="0" w:line="240" w:lineRule="auto"/>
              <w:ind w:firstLine="34"/>
              <w:jc w:val="both"/>
              <w:rPr>
                <w:rFonts w:ascii="Times New Roman" w:eastAsia="Times New Roman" w:hAnsi="Times New Roman" w:cs="Times New Roman"/>
                <w:bCs/>
                <w:sz w:val="20"/>
                <w:szCs w:val="20"/>
                <w:lang w:eastAsia="ru-RU"/>
              </w:rPr>
            </w:pPr>
            <w:r w:rsidRPr="008C14CF">
              <w:rPr>
                <w:rFonts w:ascii="Times New Roman" w:eastAsia="Times New Roman" w:hAnsi="Times New Roman" w:cs="Times New Roman"/>
                <w:bCs/>
                <w:sz w:val="20"/>
                <w:szCs w:val="20"/>
                <w:lang w:eastAsia="ru-RU"/>
              </w:rPr>
              <w:t>8.</w:t>
            </w:r>
          </w:p>
        </w:tc>
        <w:tc>
          <w:tcPr>
            <w:tcW w:w="7088" w:type="dxa"/>
            <w:shd w:val="clear" w:color="auto" w:fill="auto"/>
            <w:vAlign w:val="center"/>
          </w:tcPr>
          <w:p w14:paraId="4546E57E"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left="-15"/>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Методическая группа по подготовке и проведению независимой оценки качества дополнительных общеобразовательных программ в форме общественной экспертизы</w:t>
            </w:r>
          </w:p>
        </w:tc>
        <w:tc>
          <w:tcPr>
            <w:tcW w:w="2126" w:type="dxa"/>
            <w:shd w:val="clear" w:color="auto" w:fill="auto"/>
            <w:vAlign w:val="center"/>
          </w:tcPr>
          <w:p w14:paraId="4BDEF41B" w14:textId="77777777" w:rsidR="00CF51AC" w:rsidRPr="00C75AE1" w:rsidRDefault="00CF51AC" w:rsidP="00BB3BCF">
            <w:pPr>
              <w:shd w:val="clear" w:color="auto" w:fill="FFFFFF" w:themeFill="background1"/>
              <w:overflowPunct w:val="0"/>
              <w:autoSpaceDE w:val="0"/>
              <w:autoSpaceDN w:val="0"/>
              <w:adjustRightInd w:val="0"/>
              <w:spacing w:after="0" w:line="240" w:lineRule="auto"/>
              <w:ind w:firstLine="34"/>
              <w:jc w:val="center"/>
              <w:rPr>
                <w:rFonts w:ascii="Times New Roman" w:eastAsia="Times New Roman" w:hAnsi="Times New Roman" w:cs="Times New Roman"/>
                <w:bCs/>
                <w:sz w:val="20"/>
                <w:szCs w:val="20"/>
                <w:lang w:eastAsia="ru-RU"/>
              </w:rPr>
            </w:pPr>
            <w:r w:rsidRPr="00C75AE1">
              <w:rPr>
                <w:rFonts w:ascii="Times New Roman" w:eastAsia="Times New Roman" w:hAnsi="Times New Roman" w:cs="Times New Roman"/>
                <w:bCs/>
                <w:sz w:val="20"/>
                <w:szCs w:val="20"/>
                <w:lang w:eastAsia="ru-RU"/>
              </w:rPr>
              <w:t>5</w:t>
            </w:r>
            <w:r>
              <w:rPr>
                <w:rFonts w:ascii="Times New Roman" w:eastAsia="Times New Roman" w:hAnsi="Times New Roman" w:cs="Times New Roman"/>
                <w:bCs/>
                <w:sz w:val="20"/>
                <w:szCs w:val="20"/>
                <w:lang w:eastAsia="ru-RU"/>
              </w:rPr>
              <w:t xml:space="preserve"> (Долганёв, Бринева, Кузнецов, Лобазов, Петров)</w:t>
            </w:r>
          </w:p>
        </w:tc>
      </w:tr>
    </w:tbl>
    <w:p w14:paraId="4ACD3F68" w14:textId="77777777" w:rsidR="008A1DAD" w:rsidRDefault="008A1DAD" w:rsidP="008A1DAD">
      <w:pPr>
        <w:autoSpaceDE w:val="0"/>
        <w:autoSpaceDN w:val="0"/>
        <w:adjustRightInd w:val="0"/>
        <w:spacing w:after="0" w:line="240" w:lineRule="auto"/>
        <w:jc w:val="right"/>
        <w:rPr>
          <w:rFonts w:ascii="Times New Roman" w:hAnsi="Times New Roman"/>
          <w:b/>
          <w:i/>
          <w:sz w:val="24"/>
          <w:szCs w:val="24"/>
        </w:rPr>
      </w:pPr>
    </w:p>
    <w:p w14:paraId="2A309A36" w14:textId="226C7E3C" w:rsidR="00CF51AC" w:rsidRDefault="008A1DAD" w:rsidP="008A1DAD">
      <w:pPr>
        <w:autoSpaceDE w:val="0"/>
        <w:autoSpaceDN w:val="0"/>
        <w:adjustRightInd w:val="0"/>
        <w:spacing w:after="0" w:line="240" w:lineRule="auto"/>
        <w:jc w:val="right"/>
      </w:pPr>
      <w:r>
        <w:rPr>
          <w:rFonts w:ascii="Times New Roman" w:hAnsi="Times New Roman"/>
          <w:b/>
          <w:i/>
          <w:sz w:val="24"/>
          <w:szCs w:val="24"/>
        </w:rPr>
        <w:t>Таблица 1</w:t>
      </w:r>
      <w:r w:rsidR="00302D25">
        <w:rPr>
          <w:rFonts w:ascii="Times New Roman" w:hAnsi="Times New Roman"/>
          <w:b/>
          <w:i/>
          <w:sz w:val="24"/>
          <w:szCs w:val="24"/>
        </w:rPr>
        <w:t>8</w:t>
      </w:r>
      <w:r>
        <w:rPr>
          <w:rFonts w:ascii="Times New Roman" w:hAnsi="Times New Roman"/>
          <w:b/>
          <w:i/>
          <w:sz w:val="24"/>
          <w:szCs w:val="24"/>
        </w:rPr>
        <w:t>.</w:t>
      </w:r>
    </w:p>
    <w:p w14:paraId="23E35557" w14:textId="77777777" w:rsidR="00CF51AC" w:rsidRPr="0018332B" w:rsidRDefault="00CF51AC" w:rsidP="00CF51AC">
      <w:pPr>
        <w:shd w:val="clear" w:color="auto" w:fill="FFFFFF" w:themeFill="background1"/>
        <w:spacing w:after="0"/>
        <w:contextualSpacing/>
        <w:jc w:val="center"/>
        <w:rPr>
          <w:rFonts w:ascii="Times New Roman" w:eastAsia="Calibri" w:hAnsi="Times New Roman" w:cs="Times New Roman"/>
          <w:b/>
          <w:sz w:val="24"/>
          <w:szCs w:val="24"/>
        </w:rPr>
      </w:pPr>
      <w:r w:rsidRPr="0018332B">
        <w:rPr>
          <w:rFonts w:ascii="Times New Roman" w:eastAsia="Calibri" w:hAnsi="Times New Roman" w:cs="Times New Roman"/>
          <w:b/>
          <w:sz w:val="24"/>
          <w:szCs w:val="24"/>
        </w:rPr>
        <w:t xml:space="preserve">Участие </w:t>
      </w:r>
      <w:r>
        <w:rPr>
          <w:rFonts w:ascii="Times New Roman" w:eastAsia="Calibri" w:hAnsi="Times New Roman" w:cs="Times New Roman"/>
          <w:b/>
          <w:sz w:val="24"/>
          <w:szCs w:val="24"/>
        </w:rPr>
        <w:t>специалистов РМЦ в конференциях / семинарах 2024</w:t>
      </w:r>
      <w:r w:rsidRPr="0018332B">
        <w:rPr>
          <w:rFonts w:ascii="Times New Roman" w:eastAsia="Calibri" w:hAnsi="Times New Roman" w:cs="Times New Roman"/>
          <w:b/>
          <w:sz w:val="24"/>
          <w:szCs w:val="24"/>
        </w:rPr>
        <w:t xml:space="preserve"> года</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
        <w:gridCol w:w="7215"/>
        <w:gridCol w:w="2126"/>
      </w:tblGrid>
      <w:tr w:rsidR="00CF51AC" w:rsidRPr="0018332B" w14:paraId="4D60F9B8" w14:textId="77777777" w:rsidTr="00CF51AC">
        <w:trPr>
          <w:trHeight w:val="781"/>
        </w:trPr>
        <w:tc>
          <w:tcPr>
            <w:tcW w:w="4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689549" w14:textId="77777777" w:rsidR="00CF51AC" w:rsidRPr="0018332B" w:rsidRDefault="00CF51AC" w:rsidP="00BB3BCF">
            <w:pPr>
              <w:shd w:val="clear" w:color="auto" w:fill="FFFFFF" w:themeFill="background1"/>
              <w:tabs>
                <w:tab w:val="left" w:pos="0"/>
              </w:tabs>
              <w:overflowPunct w:val="0"/>
              <w:autoSpaceDE w:val="0"/>
              <w:autoSpaceDN w:val="0"/>
              <w:adjustRightInd w:val="0"/>
              <w:spacing w:after="0" w:line="240" w:lineRule="auto"/>
              <w:ind w:firstLine="851"/>
              <w:jc w:val="center"/>
              <w:rPr>
                <w:rFonts w:ascii="Times New Roman" w:eastAsia="Times New Roman" w:hAnsi="Times New Roman" w:cs="Times New Roman"/>
                <w:b/>
                <w:bCs/>
                <w:sz w:val="20"/>
                <w:szCs w:val="20"/>
                <w:lang w:eastAsia="ru-RU"/>
              </w:rPr>
            </w:pPr>
            <w:r w:rsidRPr="0018332B">
              <w:rPr>
                <w:rFonts w:ascii="Times New Roman" w:eastAsia="Times New Roman" w:hAnsi="Times New Roman" w:cs="Times New Roman"/>
                <w:b/>
                <w:bCs/>
                <w:sz w:val="20"/>
                <w:szCs w:val="20"/>
                <w:lang w:eastAsia="ru-RU"/>
              </w:rPr>
              <w:t>№</w:t>
            </w:r>
          </w:p>
        </w:tc>
        <w:tc>
          <w:tcPr>
            <w:tcW w:w="72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B33D196" w14:textId="77777777" w:rsidR="00CF51AC" w:rsidRPr="0018332B" w:rsidRDefault="00CF51AC" w:rsidP="00BB3BCF">
            <w:pPr>
              <w:shd w:val="clear" w:color="auto" w:fill="FFFFFF" w:themeFill="background1"/>
              <w:tabs>
                <w:tab w:val="left" w:pos="993"/>
              </w:tabs>
              <w:overflowPunct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8332B">
              <w:rPr>
                <w:rFonts w:ascii="Times New Roman" w:eastAsia="Times New Roman" w:hAnsi="Times New Roman" w:cs="Times New Roman"/>
                <w:b/>
                <w:bCs/>
                <w:sz w:val="20"/>
                <w:szCs w:val="20"/>
                <w:lang w:eastAsia="ru-RU"/>
              </w:rPr>
              <w:t>Название конференции</w:t>
            </w:r>
            <w:r>
              <w:rPr>
                <w:rFonts w:ascii="Times New Roman" w:eastAsia="Times New Roman" w:hAnsi="Times New Roman" w:cs="Times New Roman"/>
                <w:b/>
                <w:bCs/>
                <w:sz w:val="20"/>
                <w:szCs w:val="20"/>
                <w:lang w:eastAsia="ru-RU"/>
              </w:rPr>
              <w:t>, 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DFC2694" w14:textId="77777777" w:rsidR="00CF51AC" w:rsidRPr="0018332B" w:rsidRDefault="00CF51AC" w:rsidP="00BB3BCF">
            <w:pPr>
              <w:shd w:val="clear" w:color="auto" w:fill="FFFFFF" w:themeFill="background1"/>
              <w:tabs>
                <w:tab w:val="left" w:pos="993"/>
              </w:tabs>
              <w:overflowPunct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Статус участия (п</w:t>
            </w:r>
            <w:r w:rsidRPr="0018332B">
              <w:rPr>
                <w:rFonts w:ascii="Times New Roman" w:eastAsia="Times New Roman" w:hAnsi="Times New Roman" w:cs="Times New Roman"/>
                <w:b/>
                <w:bCs/>
                <w:sz w:val="20"/>
                <w:szCs w:val="20"/>
                <w:lang w:eastAsia="ru-RU"/>
              </w:rPr>
              <w:t>убликация/доклад/мастер-класс и др.</w:t>
            </w:r>
            <w:r>
              <w:rPr>
                <w:rFonts w:ascii="Times New Roman" w:eastAsia="Times New Roman" w:hAnsi="Times New Roman" w:cs="Times New Roman"/>
                <w:b/>
                <w:bCs/>
                <w:sz w:val="20"/>
                <w:szCs w:val="20"/>
                <w:lang w:eastAsia="ru-RU"/>
              </w:rPr>
              <w:t>)</w:t>
            </w:r>
          </w:p>
        </w:tc>
      </w:tr>
      <w:tr w:rsidR="00CF51AC" w:rsidRPr="0018332B" w14:paraId="4955DF4D"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1C58EEB9"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tcPr>
          <w:p w14:paraId="1ACAF1BF" w14:textId="77777777" w:rsidR="00CF51AC" w:rsidRPr="00810FC2" w:rsidRDefault="00CF51AC" w:rsidP="00BB3BCF">
            <w:pPr>
              <w:shd w:val="clear" w:color="auto" w:fill="FFFFFF" w:themeFill="background1"/>
              <w:spacing w:after="0" w:line="240" w:lineRule="auto"/>
              <w:rPr>
                <w:rFonts w:ascii="Times New Roman" w:hAnsi="Times New Roman" w:cs="Times New Roman"/>
                <w:sz w:val="20"/>
                <w:szCs w:val="20"/>
              </w:rPr>
            </w:pPr>
            <w:r w:rsidRPr="004D5673">
              <w:rPr>
                <w:rFonts w:ascii="Times New Roman" w:hAnsi="Times New Roman" w:cs="Times New Roman"/>
                <w:sz w:val="20"/>
                <w:szCs w:val="20"/>
              </w:rPr>
              <w:t>Окружной семинар-совещание «Совершенствование механизмов управления качеством образования на школьном</w:t>
            </w:r>
            <w:r>
              <w:t xml:space="preserve"> </w:t>
            </w:r>
            <w:r w:rsidRPr="004D5673">
              <w:rPr>
                <w:rFonts w:ascii="Times New Roman" w:hAnsi="Times New Roman" w:cs="Times New Roman"/>
                <w:sz w:val="20"/>
                <w:szCs w:val="20"/>
              </w:rPr>
              <w:t>и муниципальном уровнях для формирования единого образовательного пространства»</w:t>
            </w:r>
            <w:r>
              <w:rPr>
                <w:rFonts w:ascii="Times New Roman" w:hAnsi="Times New Roman" w:cs="Times New Roman"/>
                <w:sz w:val="20"/>
                <w:szCs w:val="20"/>
              </w:rPr>
              <w:t>, гг. Ачинск, Енисейск, Канск, Красноярск, Шушенское, февраль – март 2024 г.</w:t>
            </w:r>
          </w:p>
        </w:tc>
        <w:tc>
          <w:tcPr>
            <w:tcW w:w="2126" w:type="dxa"/>
            <w:tcBorders>
              <w:top w:val="single" w:sz="4" w:space="0" w:color="000000"/>
              <w:left w:val="single" w:sz="4" w:space="0" w:color="000000"/>
              <w:bottom w:val="single" w:sz="4" w:space="0" w:color="000000"/>
              <w:right w:val="single" w:sz="4" w:space="0" w:color="000000"/>
            </w:tcBorders>
            <w:vAlign w:val="center"/>
          </w:tcPr>
          <w:p w14:paraId="76A8EB40" w14:textId="77777777" w:rsidR="00CF51AC" w:rsidRPr="003043D1"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Участники – 2, Выступления – 5 (Долганёв -1, Бринева – 4)</w:t>
            </w:r>
          </w:p>
        </w:tc>
      </w:tr>
      <w:tr w:rsidR="00CF51AC" w:rsidRPr="0018332B" w14:paraId="04A59A9B"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7E6459EC"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tcPr>
          <w:p w14:paraId="6ADAA17A" w14:textId="77777777" w:rsidR="00CF51AC" w:rsidRPr="006D4E9E" w:rsidRDefault="00CF51AC" w:rsidP="00BB3BCF">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8B0231">
              <w:rPr>
                <w:rFonts w:ascii="Times New Roman" w:eastAsia="Calibri" w:hAnsi="Times New Roman" w:cs="Times New Roman"/>
                <w:sz w:val="20"/>
                <w:szCs w:val="20"/>
              </w:rPr>
              <w:t>еминар</w:t>
            </w:r>
            <w:r>
              <w:rPr>
                <w:rFonts w:ascii="Times New Roman" w:eastAsia="Calibri" w:hAnsi="Times New Roman" w:cs="Times New Roman"/>
                <w:sz w:val="20"/>
                <w:szCs w:val="20"/>
              </w:rPr>
              <w:t xml:space="preserve"> </w:t>
            </w:r>
            <w:r w:rsidRPr="008B0231">
              <w:rPr>
                <w:rFonts w:ascii="Times New Roman" w:eastAsia="Calibri" w:hAnsi="Times New Roman" w:cs="Times New Roman"/>
                <w:sz w:val="20"/>
                <w:szCs w:val="20"/>
              </w:rPr>
              <w:t xml:space="preserve">«Практика становления социального заказа в дополнительном образовании детей в субъектах Российской Федерации» ФГБУК «Всероссийский центр развития художественного творчества и гуманитарных технологий» </w:t>
            </w:r>
            <w:r>
              <w:rPr>
                <w:rFonts w:ascii="Times New Roman" w:eastAsia="Calibri" w:hAnsi="Times New Roman" w:cs="Times New Roman"/>
                <w:sz w:val="20"/>
                <w:szCs w:val="20"/>
              </w:rPr>
              <w:t xml:space="preserve">(цикл </w:t>
            </w:r>
            <w:r w:rsidRPr="008B0231">
              <w:rPr>
                <w:rFonts w:ascii="Times New Roman" w:eastAsia="Calibri" w:hAnsi="Times New Roman" w:cs="Times New Roman"/>
                <w:sz w:val="20"/>
                <w:szCs w:val="20"/>
              </w:rPr>
              <w:t>«Методическая среда»</w:t>
            </w:r>
            <w:r>
              <w:rPr>
                <w:rFonts w:ascii="Times New Roman" w:eastAsia="Calibri" w:hAnsi="Times New Roman" w:cs="Times New Roman"/>
                <w:sz w:val="20"/>
                <w:szCs w:val="20"/>
              </w:rPr>
              <w:t>), март 2024</w:t>
            </w:r>
          </w:p>
        </w:tc>
        <w:tc>
          <w:tcPr>
            <w:tcW w:w="2126" w:type="dxa"/>
            <w:tcBorders>
              <w:top w:val="single" w:sz="4" w:space="0" w:color="000000"/>
              <w:left w:val="single" w:sz="4" w:space="0" w:color="000000"/>
              <w:bottom w:val="single" w:sz="4" w:space="0" w:color="000000"/>
              <w:right w:val="single" w:sz="4" w:space="0" w:color="000000"/>
            </w:tcBorders>
            <w:vAlign w:val="center"/>
          </w:tcPr>
          <w:p w14:paraId="6071B124" w14:textId="77777777" w:rsidR="00CF51AC"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Участники – 1 Выступления – 1 (Долганёв)</w:t>
            </w:r>
          </w:p>
        </w:tc>
      </w:tr>
      <w:tr w:rsidR="00CF51AC" w:rsidRPr="0018332B" w14:paraId="14CBFAE1"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6028EEB2"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tcPr>
          <w:p w14:paraId="1D59F9F5" w14:textId="77777777" w:rsidR="00CF51AC" w:rsidRPr="006D4E9E" w:rsidRDefault="00CF51AC" w:rsidP="00BB3BCF">
            <w:pPr>
              <w:shd w:val="clear" w:color="auto" w:fill="FFFFFF" w:themeFill="background1"/>
              <w:spacing w:after="0" w:line="240" w:lineRule="auto"/>
              <w:rPr>
                <w:rFonts w:ascii="Times New Roman" w:eastAsia="Calibri" w:hAnsi="Times New Roman" w:cs="Times New Roman"/>
                <w:sz w:val="20"/>
                <w:szCs w:val="20"/>
              </w:rPr>
            </w:pPr>
            <w:r w:rsidRPr="008B0231">
              <w:rPr>
                <w:rFonts w:ascii="Times New Roman" w:eastAsia="Calibri" w:hAnsi="Times New Roman" w:cs="Times New Roman"/>
                <w:sz w:val="20"/>
                <w:szCs w:val="20"/>
              </w:rPr>
              <w:t>Всероссийск</w:t>
            </w:r>
            <w:r>
              <w:rPr>
                <w:rFonts w:ascii="Times New Roman" w:eastAsia="Calibri" w:hAnsi="Times New Roman" w:cs="Times New Roman"/>
                <w:sz w:val="20"/>
                <w:szCs w:val="20"/>
              </w:rPr>
              <w:t>ий</w:t>
            </w:r>
            <w:r w:rsidRPr="008B0231">
              <w:rPr>
                <w:rFonts w:ascii="Times New Roman" w:eastAsia="Calibri" w:hAnsi="Times New Roman" w:cs="Times New Roman"/>
                <w:sz w:val="20"/>
                <w:szCs w:val="20"/>
              </w:rPr>
              <w:t xml:space="preserve"> семинар-совещани</w:t>
            </w:r>
            <w:r>
              <w:rPr>
                <w:rFonts w:ascii="Times New Roman" w:eastAsia="Calibri" w:hAnsi="Times New Roman" w:cs="Times New Roman"/>
                <w:sz w:val="20"/>
                <w:szCs w:val="20"/>
              </w:rPr>
              <w:t>е</w:t>
            </w:r>
            <w:r w:rsidRPr="008B0231">
              <w:rPr>
                <w:rFonts w:ascii="Times New Roman" w:eastAsia="Calibri" w:hAnsi="Times New Roman" w:cs="Times New Roman"/>
                <w:sz w:val="20"/>
                <w:szCs w:val="20"/>
              </w:rPr>
              <w:t xml:space="preserve"> по актуальным вопросам деятельности региональных модельных центров дополнительного образования детей (6-8 июня 2024 года, г. Москва)</w:t>
            </w:r>
          </w:p>
        </w:tc>
        <w:tc>
          <w:tcPr>
            <w:tcW w:w="2126" w:type="dxa"/>
            <w:tcBorders>
              <w:top w:val="single" w:sz="4" w:space="0" w:color="000000"/>
              <w:left w:val="single" w:sz="4" w:space="0" w:color="000000"/>
              <w:bottom w:val="single" w:sz="4" w:space="0" w:color="000000"/>
              <w:right w:val="single" w:sz="4" w:space="0" w:color="000000"/>
            </w:tcBorders>
            <w:vAlign w:val="center"/>
          </w:tcPr>
          <w:p w14:paraId="1FD6F6EF" w14:textId="77777777" w:rsidR="00CF51AC"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Участники – 1 Выступления – 2 (Долганёв*2)</w:t>
            </w:r>
          </w:p>
        </w:tc>
      </w:tr>
      <w:tr w:rsidR="00CF51AC" w:rsidRPr="0018332B" w14:paraId="490BDB76"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70644B39"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tcPr>
          <w:p w14:paraId="52A6C078" w14:textId="77777777" w:rsidR="00CF51AC" w:rsidRPr="004D5673"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К</w:t>
            </w:r>
            <w:r w:rsidRPr="004D5673">
              <w:rPr>
                <w:rFonts w:ascii="Times New Roman" w:hAnsi="Times New Roman" w:cs="Times New Roman"/>
                <w:sz w:val="20"/>
                <w:szCs w:val="20"/>
              </w:rPr>
              <w:t>раево</w:t>
            </w:r>
            <w:r>
              <w:rPr>
                <w:rFonts w:ascii="Times New Roman" w:hAnsi="Times New Roman" w:cs="Times New Roman"/>
                <w:sz w:val="20"/>
                <w:szCs w:val="20"/>
              </w:rPr>
              <w:t>й</w:t>
            </w:r>
            <w:r w:rsidRPr="004D5673">
              <w:rPr>
                <w:rFonts w:ascii="Times New Roman" w:hAnsi="Times New Roman" w:cs="Times New Roman"/>
                <w:sz w:val="20"/>
                <w:szCs w:val="20"/>
              </w:rPr>
              <w:t xml:space="preserve"> августовск</w:t>
            </w:r>
            <w:r>
              <w:rPr>
                <w:rFonts w:ascii="Times New Roman" w:hAnsi="Times New Roman" w:cs="Times New Roman"/>
                <w:sz w:val="20"/>
                <w:szCs w:val="20"/>
              </w:rPr>
              <w:t>ий</w:t>
            </w:r>
            <w:r w:rsidRPr="004D5673">
              <w:rPr>
                <w:rFonts w:ascii="Times New Roman" w:hAnsi="Times New Roman" w:cs="Times New Roman"/>
                <w:sz w:val="20"/>
                <w:szCs w:val="20"/>
              </w:rPr>
              <w:t xml:space="preserve"> педагогическ</w:t>
            </w:r>
            <w:r>
              <w:rPr>
                <w:rFonts w:ascii="Times New Roman" w:hAnsi="Times New Roman" w:cs="Times New Roman"/>
                <w:sz w:val="20"/>
                <w:szCs w:val="20"/>
              </w:rPr>
              <w:t>ий</w:t>
            </w:r>
            <w:r w:rsidRPr="004D5673">
              <w:rPr>
                <w:rFonts w:ascii="Times New Roman" w:hAnsi="Times New Roman" w:cs="Times New Roman"/>
                <w:sz w:val="20"/>
                <w:szCs w:val="20"/>
              </w:rPr>
              <w:t xml:space="preserve"> совет «Единое образовательное пространство как условие развития суверенной системы образования»</w:t>
            </w:r>
            <w:r>
              <w:rPr>
                <w:rFonts w:ascii="Times New Roman" w:hAnsi="Times New Roman" w:cs="Times New Roman"/>
                <w:sz w:val="20"/>
                <w:szCs w:val="20"/>
              </w:rPr>
              <w:t xml:space="preserve">, </w:t>
            </w:r>
            <w:r>
              <w:rPr>
                <w:rFonts w:ascii="Times New Roman" w:hAnsi="Times New Roman" w:cs="Times New Roman"/>
                <w:sz w:val="20"/>
                <w:szCs w:val="20"/>
              </w:rPr>
              <w:br/>
              <w:t>г. Красноярск, август 2023 г.</w:t>
            </w:r>
          </w:p>
        </w:tc>
        <w:tc>
          <w:tcPr>
            <w:tcW w:w="2126" w:type="dxa"/>
            <w:tcBorders>
              <w:top w:val="single" w:sz="4" w:space="0" w:color="000000"/>
              <w:left w:val="single" w:sz="4" w:space="0" w:color="000000"/>
              <w:bottom w:val="single" w:sz="4" w:space="0" w:color="000000"/>
              <w:right w:val="single" w:sz="4" w:space="0" w:color="000000"/>
            </w:tcBorders>
            <w:vAlign w:val="center"/>
          </w:tcPr>
          <w:p w14:paraId="623291AF" w14:textId="77777777" w:rsidR="00CF51AC"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Выступления – 1 (Долганёв)</w:t>
            </w:r>
          </w:p>
        </w:tc>
      </w:tr>
      <w:tr w:rsidR="00CF51AC" w:rsidRPr="0018332B" w14:paraId="0866BF86"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66EF257E"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vAlign w:val="center"/>
          </w:tcPr>
          <w:p w14:paraId="7F7E34A0" w14:textId="77777777" w:rsidR="00CF51AC" w:rsidRPr="006D4E9E"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Семинар в рамках</w:t>
            </w:r>
            <w:r w:rsidRPr="006D4E9E">
              <w:rPr>
                <w:rFonts w:ascii="Times New Roman" w:hAnsi="Times New Roman" w:cs="Times New Roman"/>
                <w:sz w:val="20"/>
                <w:szCs w:val="20"/>
              </w:rPr>
              <w:t xml:space="preserve"> федерально</w:t>
            </w:r>
            <w:r>
              <w:rPr>
                <w:rFonts w:ascii="Times New Roman" w:hAnsi="Times New Roman" w:cs="Times New Roman"/>
                <w:sz w:val="20"/>
                <w:szCs w:val="20"/>
              </w:rPr>
              <w:t>й</w:t>
            </w:r>
            <w:r w:rsidRPr="006D4E9E">
              <w:rPr>
                <w:rFonts w:ascii="Times New Roman" w:hAnsi="Times New Roman" w:cs="Times New Roman"/>
                <w:sz w:val="20"/>
                <w:szCs w:val="20"/>
              </w:rPr>
              <w:t xml:space="preserve"> программы «Аксель. Соцзаказ» Фонда «Наше будущее»</w:t>
            </w:r>
            <w:r>
              <w:rPr>
                <w:rFonts w:ascii="Times New Roman" w:hAnsi="Times New Roman" w:cs="Times New Roman"/>
                <w:sz w:val="20"/>
                <w:szCs w:val="20"/>
              </w:rPr>
              <w:t>, сентябрь 2024 г.</w:t>
            </w:r>
          </w:p>
        </w:tc>
        <w:tc>
          <w:tcPr>
            <w:tcW w:w="2126" w:type="dxa"/>
            <w:tcBorders>
              <w:top w:val="single" w:sz="4" w:space="0" w:color="000000"/>
              <w:left w:val="single" w:sz="4" w:space="0" w:color="000000"/>
              <w:bottom w:val="single" w:sz="4" w:space="0" w:color="000000"/>
              <w:right w:val="single" w:sz="4" w:space="0" w:color="000000"/>
            </w:tcBorders>
            <w:vAlign w:val="center"/>
          </w:tcPr>
          <w:p w14:paraId="27B5E6DF" w14:textId="77777777" w:rsidR="00CF51AC"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Участники – 1 Выступления – 1 (Долганёв)</w:t>
            </w:r>
          </w:p>
        </w:tc>
      </w:tr>
      <w:tr w:rsidR="00CF51AC" w:rsidRPr="0018332B" w14:paraId="65431B79"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68CE283B"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tcPr>
          <w:p w14:paraId="47EA543F" w14:textId="77777777" w:rsidR="00CF51AC" w:rsidRPr="004D5673" w:rsidRDefault="00CF51AC" w:rsidP="00BB3BCF">
            <w:pPr>
              <w:shd w:val="clear" w:color="auto" w:fill="FFFFFF" w:themeFill="background1"/>
              <w:spacing w:after="0" w:line="240" w:lineRule="auto"/>
              <w:rPr>
                <w:rFonts w:ascii="Times New Roman" w:hAnsi="Times New Roman" w:cs="Times New Roman"/>
                <w:sz w:val="20"/>
                <w:szCs w:val="20"/>
              </w:rPr>
            </w:pPr>
            <w:r w:rsidRPr="004D5673">
              <w:rPr>
                <w:rFonts w:ascii="Times New Roman" w:hAnsi="Times New Roman" w:cs="Times New Roman"/>
                <w:sz w:val="20"/>
                <w:szCs w:val="20"/>
                <w:lang w:val="en-US"/>
              </w:rPr>
              <w:t>IV</w:t>
            </w:r>
            <w:r w:rsidRPr="004D5673">
              <w:rPr>
                <w:rFonts w:ascii="Times New Roman" w:hAnsi="Times New Roman" w:cs="Times New Roman"/>
                <w:sz w:val="20"/>
                <w:szCs w:val="20"/>
              </w:rPr>
              <w:t xml:space="preserve"> Форум некоммерческих организаций «Благодетели Красноярья»</w:t>
            </w:r>
            <w:r>
              <w:rPr>
                <w:rFonts w:ascii="Times New Roman" w:hAnsi="Times New Roman" w:cs="Times New Roman"/>
                <w:sz w:val="20"/>
                <w:szCs w:val="20"/>
              </w:rPr>
              <w:t xml:space="preserve">, </w:t>
            </w:r>
            <w:r>
              <w:rPr>
                <w:rFonts w:ascii="Times New Roman" w:hAnsi="Times New Roman" w:cs="Times New Roman"/>
                <w:sz w:val="20"/>
                <w:szCs w:val="20"/>
              </w:rPr>
              <w:br/>
              <w:t>г. Красноярск, октябрь 2023 г.</w:t>
            </w:r>
          </w:p>
        </w:tc>
        <w:tc>
          <w:tcPr>
            <w:tcW w:w="2126" w:type="dxa"/>
            <w:tcBorders>
              <w:top w:val="single" w:sz="4" w:space="0" w:color="000000"/>
              <w:left w:val="single" w:sz="4" w:space="0" w:color="000000"/>
              <w:bottom w:val="single" w:sz="4" w:space="0" w:color="000000"/>
              <w:right w:val="single" w:sz="4" w:space="0" w:color="000000"/>
            </w:tcBorders>
            <w:vAlign w:val="center"/>
          </w:tcPr>
          <w:p w14:paraId="03AED58C" w14:textId="77777777" w:rsidR="00CF51AC"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Выступления – 2 (Долганёв, Бринева)</w:t>
            </w:r>
          </w:p>
        </w:tc>
      </w:tr>
      <w:tr w:rsidR="00CF51AC" w:rsidRPr="0018332B" w14:paraId="1EC7B7B0"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5A81D2F6"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tcPr>
          <w:p w14:paraId="418717AF" w14:textId="77777777" w:rsidR="00CF51AC" w:rsidRPr="00EE2AE9" w:rsidRDefault="00CF51AC" w:rsidP="00BB3BCF">
            <w:pPr>
              <w:shd w:val="clear" w:color="auto" w:fill="FFFFFF" w:themeFill="background1"/>
              <w:spacing w:after="0" w:line="240" w:lineRule="auto"/>
              <w:rPr>
                <w:rFonts w:ascii="Times New Roman" w:eastAsia="Calibri" w:hAnsi="Times New Roman" w:cs="Times New Roman"/>
                <w:sz w:val="20"/>
                <w:szCs w:val="20"/>
              </w:rPr>
            </w:pPr>
            <w:r w:rsidRPr="006D4E9E">
              <w:rPr>
                <w:rFonts w:ascii="Times New Roman" w:eastAsia="Calibri" w:hAnsi="Times New Roman" w:cs="Times New Roman"/>
                <w:sz w:val="20"/>
                <w:szCs w:val="20"/>
              </w:rPr>
              <w:t>XVI Международная научно-практическая конференция «Открытое образование и региональное развитие: проектирование как метод управления и обучения»</w:t>
            </w:r>
            <w:r>
              <w:rPr>
                <w:rFonts w:ascii="Times New Roman" w:eastAsia="Calibri" w:hAnsi="Times New Roman" w:cs="Times New Roman"/>
                <w:sz w:val="20"/>
                <w:szCs w:val="20"/>
              </w:rPr>
              <w:t xml:space="preserve">, 7-8 ноября 2024 </w:t>
            </w:r>
          </w:p>
        </w:tc>
        <w:tc>
          <w:tcPr>
            <w:tcW w:w="2126" w:type="dxa"/>
            <w:tcBorders>
              <w:top w:val="single" w:sz="4" w:space="0" w:color="000000"/>
              <w:left w:val="single" w:sz="4" w:space="0" w:color="000000"/>
              <w:bottom w:val="single" w:sz="4" w:space="0" w:color="000000"/>
              <w:right w:val="single" w:sz="4" w:space="0" w:color="000000"/>
            </w:tcBorders>
            <w:vAlign w:val="center"/>
          </w:tcPr>
          <w:p w14:paraId="76A47920" w14:textId="77777777" w:rsidR="00CF51AC" w:rsidRPr="003043D1"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Участники – 1 Выступления – 1 (Долганёв)</w:t>
            </w:r>
          </w:p>
        </w:tc>
      </w:tr>
      <w:tr w:rsidR="00CF51AC" w:rsidRPr="0018332B" w14:paraId="5F23B509"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6EDEA68A"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tcPr>
          <w:p w14:paraId="6EA7E089" w14:textId="77777777" w:rsidR="00CF51AC" w:rsidRPr="006D4E9E"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D4E9E">
              <w:rPr>
                <w:rFonts w:ascii="Times New Roman" w:hAnsi="Times New Roman" w:cs="Times New Roman"/>
                <w:sz w:val="20"/>
                <w:szCs w:val="20"/>
              </w:rPr>
              <w:t>еминар министерства образования Красноярского края для частных образовательных организаций и индивидуальных предпринимателей, осуществляющих образовательную деятельность «Частное образование в условиях доверия государства»</w:t>
            </w:r>
            <w:r>
              <w:rPr>
                <w:rFonts w:ascii="Times New Roman" w:hAnsi="Times New Roman" w:cs="Times New Roman"/>
                <w:sz w:val="20"/>
                <w:szCs w:val="20"/>
              </w:rPr>
              <w:t>, ноябрь 2024</w:t>
            </w:r>
          </w:p>
        </w:tc>
        <w:tc>
          <w:tcPr>
            <w:tcW w:w="2126" w:type="dxa"/>
            <w:tcBorders>
              <w:top w:val="single" w:sz="4" w:space="0" w:color="000000"/>
              <w:left w:val="single" w:sz="4" w:space="0" w:color="000000"/>
              <w:bottom w:val="single" w:sz="4" w:space="0" w:color="000000"/>
              <w:right w:val="single" w:sz="4" w:space="0" w:color="000000"/>
            </w:tcBorders>
            <w:vAlign w:val="center"/>
          </w:tcPr>
          <w:p w14:paraId="395DD0E5" w14:textId="77777777" w:rsidR="00CF51AC"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Участники – 1 Выступления – 1 (Бринева)</w:t>
            </w:r>
          </w:p>
        </w:tc>
      </w:tr>
      <w:tr w:rsidR="00CF51AC" w:rsidRPr="0018332B" w14:paraId="3F7FCA95"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77E4FDEC"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vAlign w:val="center"/>
          </w:tcPr>
          <w:p w14:paraId="26EE36E7" w14:textId="77777777" w:rsidR="00CF51AC" w:rsidRDefault="00CF51AC" w:rsidP="00BB3BCF">
            <w:pPr>
              <w:shd w:val="clear" w:color="auto" w:fill="FFFFFF" w:themeFill="background1"/>
              <w:spacing w:after="0" w:line="240" w:lineRule="auto"/>
              <w:rPr>
                <w:rFonts w:ascii="Times New Roman" w:hAnsi="Times New Roman" w:cs="Times New Roman"/>
                <w:sz w:val="20"/>
                <w:szCs w:val="20"/>
              </w:rPr>
            </w:pPr>
            <w:r w:rsidRPr="008F25FE">
              <w:rPr>
                <w:rFonts w:ascii="Times New Roman" w:hAnsi="Times New Roman" w:cs="Times New Roman"/>
                <w:sz w:val="20"/>
                <w:szCs w:val="20"/>
              </w:rPr>
              <w:t>Региональная научно – практическая конференция по</w:t>
            </w:r>
            <w:r>
              <w:rPr>
                <w:rFonts w:ascii="Times New Roman" w:hAnsi="Times New Roman" w:cs="Times New Roman"/>
                <w:sz w:val="20"/>
                <w:szCs w:val="20"/>
              </w:rPr>
              <w:t xml:space="preserve"> </w:t>
            </w:r>
            <w:r w:rsidRPr="008F25FE">
              <w:rPr>
                <w:rFonts w:ascii="Times New Roman" w:hAnsi="Times New Roman" w:cs="Times New Roman"/>
                <w:sz w:val="20"/>
                <w:szCs w:val="20"/>
              </w:rPr>
              <w:t>проблемам качества среднего профессионального образования «Мультимодальный подход в образовании»</w:t>
            </w:r>
            <w:r>
              <w:rPr>
                <w:rFonts w:ascii="Times New Roman" w:hAnsi="Times New Roman" w:cs="Times New Roman"/>
                <w:sz w:val="20"/>
                <w:szCs w:val="20"/>
              </w:rPr>
              <w:t>, 22 ноября 2024 года</w:t>
            </w:r>
          </w:p>
        </w:tc>
        <w:tc>
          <w:tcPr>
            <w:tcW w:w="2126" w:type="dxa"/>
            <w:tcBorders>
              <w:top w:val="single" w:sz="4" w:space="0" w:color="000000"/>
              <w:left w:val="single" w:sz="4" w:space="0" w:color="000000"/>
              <w:bottom w:val="single" w:sz="4" w:space="0" w:color="000000"/>
              <w:right w:val="single" w:sz="4" w:space="0" w:color="000000"/>
            </w:tcBorders>
            <w:vAlign w:val="center"/>
          </w:tcPr>
          <w:p w14:paraId="1BBD129D" w14:textId="77777777" w:rsidR="00CF51AC" w:rsidRDefault="00CF51AC" w:rsidP="00BB3BCF">
            <w:pPr>
              <w:shd w:val="clear" w:color="auto" w:fill="FFFFFF" w:themeFill="background1"/>
              <w:spacing w:after="0" w:line="240" w:lineRule="auto"/>
              <w:rPr>
                <w:rFonts w:ascii="Times New Roman" w:hAnsi="Times New Roman" w:cs="Times New Roman"/>
                <w:sz w:val="20"/>
                <w:szCs w:val="20"/>
              </w:rPr>
            </w:pPr>
            <w:r w:rsidRPr="008F25FE">
              <w:rPr>
                <w:rFonts w:ascii="Times New Roman" w:hAnsi="Times New Roman" w:cs="Times New Roman"/>
                <w:sz w:val="20"/>
                <w:szCs w:val="20"/>
              </w:rPr>
              <w:t xml:space="preserve">Участники – 1 Выступления </w:t>
            </w:r>
            <w:r>
              <w:rPr>
                <w:rFonts w:ascii="Times New Roman" w:hAnsi="Times New Roman" w:cs="Times New Roman"/>
                <w:sz w:val="20"/>
                <w:szCs w:val="20"/>
              </w:rPr>
              <w:t xml:space="preserve">(модерация) </w:t>
            </w:r>
            <w:r w:rsidRPr="008F25FE">
              <w:rPr>
                <w:rFonts w:ascii="Times New Roman" w:hAnsi="Times New Roman" w:cs="Times New Roman"/>
                <w:sz w:val="20"/>
                <w:szCs w:val="20"/>
              </w:rPr>
              <w:t>– 1 (Долганёв)</w:t>
            </w:r>
          </w:p>
        </w:tc>
      </w:tr>
      <w:tr w:rsidR="00CF51AC" w:rsidRPr="0018332B" w14:paraId="1278978A"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248B7CCA"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vAlign w:val="center"/>
          </w:tcPr>
          <w:p w14:paraId="163F0FE0" w14:textId="77777777" w:rsidR="00CF51AC" w:rsidRPr="00810FC2" w:rsidRDefault="00CF51AC" w:rsidP="00BB3BCF">
            <w:pPr>
              <w:shd w:val="clear" w:color="auto" w:fill="FFFFFF" w:themeFill="background1"/>
              <w:spacing w:after="0" w:line="240" w:lineRule="auto"/>
              <w:rPr>
                <w:rFonts w:ascii="Times New Roman" w:eastAsia="Calibri" w:hAnsi="Times New Roman" w:cs="Times New Roman"/>
                <w:sz w:val="20"/>
                <w:szCs w:val="20"/>
              </w:rPr>
            </w:pPr>
            <w:r>
              <w:rPr>
                <w:rFonts w:ascii="Times New Roman" w:hAnsi="Times New Roman" w:cs="Times New Roman"/>
                <w:sz w:val="20"/>
                <w:szCs w:val="20"/>
                <w:lang w:val="en-US"/>
              </w:rPr>
              <w:t>X</w:t>
            </w:r>
            <w:r w:rsidRPr="00C66491">
              <w:rPr>
                <w:rFonts w:ascii="Times New Roman" w:hAnsi="Times New Roman" w:cs="Times New Roman"/>
                <w:sz w:val="20"/>
                <w:szCs w:val="20"/>
              </w:rPr>
              <w:t xml:space="preserve"> Всероссийское совещание работников сферы дополнительного образования детей</w:t>
            </w:r>
            <w:r>
              <w:rPr>
                <w:rFonts w:ascii="Times New Roman" w:hAnsi="Times New Roman" w:cs="Times New Roman"/>
                <w:sz w:val="20"/>
                <w:szCs w:val="20"/>
              </w:rPr>
              <w:t>, г. Москва, 28-29 ноября 2024 г.</w:t>
            </w:r>
          </w:p>
        </w:tc>
        <w:tc>
          <w:tcPr>
            <w:tcW w:w="2126" w:type="dxa"/>
            <w:tcBorders>
              <w:top w:val="single" w:sz="4" w:space="0" w:color="000000"/>
              <w:left w:val="single" w:sz="4" w:space="0" w:color="000000"/>
              <w:bottom w:val="single" w:sz="4" w:space="0" w:color="000000"/>
              <w:right w:val="single" w:sz="4" w:space="0" w:color="000000"/>
            </w:tcBorders>
            <w:vAlign w:val="center"/>
          </w:tcPr>
          <w:p w14:paraId="0C50CA96" w14:textId="77777777" w:rsidR="00CF51AC" w:rsidRPr="003043D1"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Участники – 1 Выступления – 2 (Долганёв*2)</w:t>
            </w:r>
          </w:p>
        </w:tc>
      </w:tr>
      <w:tr w:rsidR="00CF51AC" w:rsidRPr="0018332B" w14:paraId="0F239870" w14:textId="77777777" w:rsidTr="00CF51AC">
        <w:trPr>
          <w:trHeight w:val="289"/>
        </w:trPr>
        <w:tc>
          <w:tcPr>
            <w:tcW w:w="469" w:type="dxa"/>
            <w:tcBorders>
              <w:top w:val="single" w:sz="4" w:space="0" w:color="000000"/>
              <w:left w:val="single" w:sz="4" w:space="0" w:color="000000"/>
              <w:bottom w:val="single" w:sz="4" w:space="0" w:color="000000"/>
              <w:right w:val="single" w:sz="4" w:space="0" w:color="000000"/>
            </w:tcBorders>
            <w:vAlign w:val="center"/>
          </w:tcPr>
          <w:p w14:paraId="375A41B4" w14:textId="77777777" w:rsidR="00CF51AC" w:rsidRPr="0018332B" w:rsidRDefault="00CF51AC" w:rsidP="00CF51AC">
            <w:pPr>
              <w:numPr>
                <w:ilvl w:val="0"/>
                <w:numId w:val="6"/>
              </w:numPr>
              <w:shd w:val="clear" w:color="auto" w:fill="FFFFFF" w:themeFill="background1"/>
              <w:tabs>
                <w:tab w:val="left" w:pos="0"/>
              </w:tabs>
              <w:spacing w:after="0" w:line="240" w:lineRule="auto"/>
              <w:ind w:hanging="686"/>
              <w:jc w:val="center"/>
              <w:rPr>
                <w:rFonts w:ascii="Times New Roman" w:eastAsia="Times New Roman" w:hAnsi="Times New Roman" w:cs="Times New Roman"/>
                <w:bCs/>
                <w:sz w:val="20"/>
                <w:szCs w:val="20"/>
                <w:lang w:eastAsia="ru-RU"/>
              </w:rPr>
            </w:pPr>
          </w:p>
        </w:tc>
        <w:tc>
          <w:tcPr>
            <w:tcW w:w="7215" w:type="dxa"/>
            <w:tcBorders>
              <w:top w:val="single" w:sz="4" w:space="0" w:color="000000"/>
              <w:left w:val="single" w:sz="4" w:space="0" w:color="000000"/>
              <w:bottom w:val="single" w:sz="4" w:space="0" w:color="000000"/>
              <w:right w:val="single" w:sz="4" w:space="0" w:color="000000"/>
            </w:tcBorders>
            <w:vAlign w:val="center"/>
          </w:tcPr>
          <w:p w14:paraId="1C97758D" w14:textId="77777777" w:rsidR="00CF51AC" w:rsidRPr="00810FC2" w:rsidRDefault="00CF51AC" w:rsidP="00BB3BCF">
            <w:pPr>
              <w:shd w:val="clear" w:color="auto" w:fill="FFFFFF" w:themeFill="background1"/>
              <w:spacing w:after="0" w:line="240" w:lineRule="auto"/>
              <w:rPr>
                <w:rFonts w:ascii="Times New Roman" w:hAnsi="Times New Roman" w:cs="Times New Roman"/>
                <w:sz w:val="20"/>
                <w:szCs w:val="20"/>
              </w:rPr>
            </w:pPr>
            <w:r w:rsidRPr="00810FC2">
              <w:rPr>
                <w:rFonts w:ascii="Times New Roman" w:hAnsi="Times New Roman" w:cs="Times New Roman"/>
                <w:sz w:val="20"/>
                <w:szCs w:val="20"/>
                <w:lang w:val="en-US"/>
              </w:rPr>
              <w:t>VIII</w:t>
            </w:r>
            <w:r w:rsidRPr="00810FC2">
              <w:rPr>
                <w:rFonts w:ascii="Times New Roman" w:hAnsi="Times New Roman" w:cs="Times New Roman"/>
                <w:sz w:val="20"/>
                <w:szCs w:val="20"/>
              </w:rPr>
              <w:t xml:space="preserve"> региональный Форум дополнительного образования детей Красноярского края</w:t>
            </w:r>
            <w:r>
              <w:rPr>
                <w:rFonts w:ascii="Times New Roman" w:hAnsi="Times New Roman" w:cs="Times New Roman"/>
                <w:sz w:val="20"/>
                <w:szCs w:val="20"/>
              </w:rPr>
              <w:t>, г. Красноярск, декабрь 2024 г.</w:t>
            </w:r>
          </w:p>
        </w:tc>
        <w:tc>
          <w:tcPr>
            <w:tcW w:w="2126" w:type="dxa"/>
            <w:tcBorders>
              <w:top w:val="single" w:sz="4" w:space="0" w:color="000000"/>
              <w:left w:val="single" w:sz="4" w:space="0" w:color="000000"/>
              <w:bottom w:val="single" w:sz="4" w:space="0" w:color="000000"/>
              <w:right w:val="single" w:sz="4" w:space="0" w:color="000000"/>
            </w:tcBorders>
            <w:vAlign w:val="center"/>
          </w:tcPr>
          <w:p w14:paraId="79856FEC" w14:textId="77777777" w:rsidR="00CF51AC" w:rsidRPr="003043D1" w:rsidRDefault="00CF51AC" w:rsidP="00BB3BCF">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Участники – 9 Выступления – 7 (Долганёв, Бринева, Кузнецов, Шкуратова, Лихоузова, Лобазов, Бринева)</w:t>
            </w:r>
          </w:p>
        </w:tc>
      </w:tr>
    </w:tbl>
    <w:p w14:paraId="2C62FC91" w14:textId="77777777" w:rsidR="00781436" w:rsidRDefault="00781436" w:rsidP="00C01D18">
      <w:pPr>
        <w:jc w:val="center"/>
        <w:rPr>
          <w:rFonts w:ascii="Times New Roman" w:hAnsi="Times New Roman"/>
          <w:b/>
          <w:sz w:val="28"/>
          <w:szCs w:val="28"/>
        </w:rPr>
      </w:pPr>
    </w:p>
    <w:p w14:paraId="10FDC3FE" w14:textId="45BF522F" w:rsidR="00C01D18" w:rsidRPr="00781436" w:rsidRDefault="00C01D18" w:rsidP="00C01D18">
      <w:pPr>
        <w:jc w:val="center"/>
        <w:rPr>
          <w:rFonts w:ascii="Times New Roman" w:hAnsi="Times New Roman"/>
          <w:b/>
          <w:sz w:val="28"/>
          <w:szCs w:val="28"/>
        </w:rPr>
      </w:pPr>
      <w:r w:rsidRPr="00781436">
        <w:rPr>
          <w:rFonts w:ascii="Times New Roman" w:hAnsi="Times New Roman"/>
          <w:b/>
          <w:sz w:val="28"/>
          <w:szCs w:val="28"/>
        </w:rPr>
        <w:lastRenderedPageBreak/>
        <w:t>1.5.3</w:t>
      </w:r>
      <w:r w:rsidR="001E3B39">
        <w:rPr>
          <w:rFonts w:ascii="Times New Roman" w:hAnsi="Times New Roman"/>
          <w:b/>
          <w:sz w:val="28"/>
          <w:szCs w:val="28"/>
        </w:rPr>
        <w:t xml:space="preserve"> Р</w:t>
      </w:r>
      <w:r w:rsidR="001E3B39" w:rsidRPr="001E3B39">
        <w:rPr>
          <w:rFonts w:ascii="Times New Roman" w:hAnsi="Times New Roman"/>
          <w:b/>
          <w:sz w:val="28"/>
          <w:szCs w:val="28"/>
        </w:rPr>
        <w:t>еализаци</w:t>
      </w:r>
      <w:r w:rsidR="001E3B39">
        <w:rPr>
          <w:rFonts w:ascii="Times New Roman" w:hAnsi="Times New Roman"/>
          <w:b/>
          <w:sz w:val="28"/>
          <w:szCs w:val="28"/>
        </w:rPr>
        <w:t>я</w:t>
      </w:r>
      <w:r w:rsidR="001E3B39" w:rsidRPr="001E3B39">
        <w:rPr>
          <w:rFonts w:ascii="Times New Roman" w:hAnsi="Times New Roman"/>
          <w:b/>
          <w:sz w:val="28"/>
          <w:szCs w:val="28"/>
        </w:rPr>
        <w:t xml:space="preserve"> мероприятий федерального проекта «Успех каждого ребенка» национального проекта «Образование»</w:t>
      </w:r>
      <w:r w:rsidR="001E3B39">
        <w:rPr>
          <w:rFonts w:ascii="Times New Roman" w:hAnsi="Times New Roman"/>
          <w:b/>
          <w:sz w:val="28"/>
          <w:szCs w:val="28"/>
        </w:rPr>
        <w:t xml:space="preserve"> (</w:t>
      </w:r>
      <w:r w:rsidRPr="001E3B39">
        <w:rPr>
          <w:rFonts w:ascii="Times New Roman" w:hAnsi="Times New Roman"/>
          <w:b/>
          <w:sz w:val="28"/>
          <w:szCs w:val="28"/>
        </w:rPr>
        <w:t>профориентация</w:t>
      </w:r>
      <w:r w:rsidR="001E3B39" w:rsidRPr="001E3B39">
        <w:t xml:space="preserve"> </w:t>
      </w:r>
      <w:r w:rsidR="001E3B39" w:rsidRPr="001E3B39">
        <w:rPr>
          <w:rFonts w:ascii="Times New Roman" w:hAnsi="Times New Roman"/>
          <w:b/>
          <w:sz w:val="28"/>
          <w:szCs w:val="28"/>
        </w:rPr>
        <w:t>студентов и школьников)</w:t>
      </w:r>
    </w:p>
    <w:p w14:paraId="3717B7D6" w14:textId="34A62160" w:rsidR="00781436" w:rsidRDefault="00781436" w:rsidP="00781436">
      <w:pPr>
        <w:widowControl w:val="0"/>
        <w:tabs>
          <w:tab w:val="left" w:pos="1030"/>
          <w:tab w:val="left" w:pos="9639"/>
        </w:tabs>
        <w:autoSpaceDE w:val="0"/>
        <w:autoSpaceDN w:val="0"/>
        <w:spacing w:after="0"/>
        <w:ind w:right="-20" w:firstLine="709"/>
        <w:contextualSpacing/>
        <w:jc w:val="both"/>
        <w:rPr>
          <w:rFonts w:ascii="Times New Roman" w:hAnsi="Times New Roman" w:cs="Times New Roman"/>
          <w:sz w:val="24"/>
          <w:szCs w:val="24"/>
        </w:rPr>
      </w:pPr>
      <w:r w:rsidRPr="00FB4387">
        <w:rPr>
          <w:rFonts w:ascii="Times New Roman" w:hAnsi="Times New Roman" w:cs="Times New Roman"/>
          <w:sz w:val="24"/>
          <w:szCs w:val="24"/>
        </w:rPr>
        <w:t xml:space="preserve">В целях реализации мероприятий федерального проекта «Успех каждого </w:t>
      </w:r>
      <w:r w:rsidR="00F9762C">
        <w:rPr>
          <w:rFonts w:ascii="Times New Roman" w:hAnsi="Times New Roman" w:cs="Times New Roman"/>
          <w:sz w:val="24"/>
          <w:szCs w:val="24"/>
        </w:rPr>
        <w:t>ребенка</w:t>
      </w:r>
      <w:r w:rsidRPr="00FB4387">
        <w:rPr>
          <w:rFonts w:ascii="Times New Roman" w:hAnsi="Times New Roman" w:cs="Times New Roman"/>
          <w:sz w:val="24"/>
          <w:szCs w:val="24"/>
        </w:rPr>
        <w:t>» национального проекта «Образование», утвержденного протоколом заседания Президиума Совета при Президенте Российской Федерации по стратегическому развитию и национальным проектам от 24 декабря 2018 года №16.  в КГБПОУ «Красноярский педагогический колледж № 2» организована «Лаборатория реализации национального проекта «Образование</w:t>
      </w:r>
      <w:r>
        <w:rPr>
          <w:rFonts w:ascii="Times New Roman" w:hAnsi="Times New Roman" w:cs="Times New Roman"/>
          <w:sz w:val="24"/>
          <w:szCs w:val="24"/>
        </w:rPr>
        <w:t>»», в 2024 году лаборатория была переименована в «Лабораторию профориентации студентов и школьников» с обновлением целей и задач.</w:t>
      </w:r>
    </w:p>
    <w:p w14:paraId="23F45F8A" w14:textId="77777777" w:rsidR="00781436" w:rsidRPr="00FB4387" w:rsidRDefault="00781436" w:rsidP="00781436">
      <w:pPr>
        <w:widowControl w:val="0"/>
        <w:tabs>
          <w:tab w:val="left" w:pos="1030"/>
          <w:tab w:val="left" w:pos="9639"/>
        </w:tabs>
        <w:autoSpaceDE w:val="0"/>
        <w:autoSpaceDN w:val="0"/>
        <w:spacing w:after="0"/>
        <w:ind w:right="-20" w:firstLine="709"/>
        <w:contextualSpacing/>
        <w:jc w:val="both"/>
        <w:rPr>
          <w:rFonts w:ascii="Times New Roman" w:hAnsi="Times New Roman" w:cs="Times New Roman"/>
          <w:sz w:val="24"/>
          <w:szCs w:val="24"/>
        </w:rPr>
      </w:pPr>
      <w:r w:rsidRPr="00FB4387">
        <w:rPr>
          <w:rFonts w:ascii="Times New Roman" w:hAnsi="Times New Roman" w:cs="Times New Roman"/>
          <w:sz w:val="24"/>
          <w:szCs w:val="24"/>
        </w:rPr>
        <w:t xml:space="preserve">  </w:t>
      </w:r>
      <w:r>
        <w:rPr>
          <w:rFonts w:ascii="Times New Roman" w:hAnsi="Times New Roman" w:cs="Times New Roman"/>
          <w:sz w:val="24"/>
          <w:szCs w:val="24"/>
        </w:rPr>
        <w:t>Ц</w:t>
      </w:r>
      <w:r w:rsidRPr="00FB4387">
        <w:rPr>
          <w:rFonts w:ascii="Times New Roman" w:hAnsi="Times New Roman" w:cs="Times New Roman"/>
          <w:sz w:val="24"/>
          <w:szCs w:val="24"/>
        </w:rPr>
        <w:t>ел</w:t>
      </w:r>
      <w:r>
        <w:rPr>
          <w:rFonts w:ascii="Times New Roman" w:hAnsi="Times New Roman" w:cs="Times New Roman"/>
          <w:sz w:val="24"/>
          <w:szCs w:val="24"/>
        </w:rPr>
        <w:t>и</w:t>
      </w:r>
      <w:r w:rsidRPr="00FB4387">
        <w:rPr>
          <w:rFonts w:ascii="Times New Roman" w:hAnsi="Times New Roman" w:cs="Times New Roman"/>
          <w:sz w:val="24"/>
          <w:szCs w:val="24"/>
        </w:rPr>
        <w:t xml:space="preserve"> деятельности лаборатории</w:t>
      </w:r>
      <w:r>
        <w:rPr>
          <w:rFonts w:ascii="Times New Roman" w:hAnsi="Times New Roman" w:cs="Times New Roman"/>
          <w:sz w:val="24"/>
          <w:szCs w:val="24"/>
        </w:rPr>
        <w:t xml:space="preserve"> в 2024-2025 учебном году направлены на</w:t>
      </w:r>
      <w:r w:rsidRPr="00FB4387">
        <w:rPr>
          <w:rFonts w:ascii="Times New Roman" w:hAnsi="Times New Roman" w:cs="Times New Roman"/>
          <w:sz w:val="24"/>
          <w:szCs w:val="24"/>
        </w:rPr>
        <w:t>:</w:t>
      </w:r>
    </w:p>
    <w:p w14:paraId="7101FFF4" w14:textId="306F1AE4" w:rsidR="00781436" w:rsidRPr="0080461D" w:rsidRDefault="00781436" w:rsidP="00253AFA">
      <w:pPr>
        <w:pStyle w:val="a3"/>
        <w:widowControl w:val="0"/>
        <w:numPr>
          <w:ilvl w:val="0"/>
          <w:numId w:val="49"/>
        </w:numPr>
        <w:tabs>
          <w:tab w:val="left" w:pos="1030"/>
          <w:tab w:val="left" w:pos="9639"/>
        </w:tabs>
        <w:autoSpaceDE w:val="0"/>
        <w:autoSpaceDN w:val="0"/>
        <w:spacing w:after="0"/>
        <w:ind w:left="709" w:right="-20" w:hanging="283"/>
        <w:jc w:val="both"/>
        <w:rPr>
          <w:rFonts w:ascii="Times New Roman" w:hAnsi="Times New Roman" w:cs="Times New Roman"/>
          <w:sz w:val="24"/>
          <w:szCs w:val="24"/>
        </w:rPr>
      </w:pPr>
      <w:r>
        <w:rPr>
          <w:rFonts w:ascii="Times New Roman" w:hAnsi="Times New Roman" w:cs="Times New Roman"/>
          <w:sz w:val="24"/>
          <w:szCs w:val="24"/>
        </w:rPr>
        <w:t>С</w:t>
      </w:r>
      <w:r w:rsidRPr="0080461D">
        <w:rPr>
          <w:rFonts w:ascii="Times New Roman" w:hAnsi="Times New Roman" w:cs="Times New Roman"/>
          <w:sz w:val="24"/>
          <w:szCs w:val="24"/>
        </w:rPr>
        <w:t xml:space="preserve">оздание эффективной системы профессионального сопровождения обучающихся в соответствии с их способностями, интересами и потребностям профильных отраслей экономики. </w:t>
      </w:r>
    </w:p>
    <w:p w14:paraId="74C53723" w14:textId="77777777" w:rsidR="00781436" w:rsidRPr="0080461D" w:rsidRDefault="00781436" w:rsidP="00253AFA">
      <w:pPr>
        <w:pStyle w:val="a8"/>
        <w:numPr>
          <w:ilvl w:val="0"/>
          <w:numId w:val="49"/>
        </w:numPr>
        <w:tabs>
          <w:tab w:val="center" w:pos="4677"/>
          <w:tab w:val="right" w:pos="9355"/>
        </w:tabs>
        <w:spacing w:before="0" w:beforeAutospacing="0" w:after="0" w:afterAutospacing="0"/>
        <w:ind w:left="709" w:hanging="283"/>
        <w:contextualSpacing/>
      </w:pPr>
      <w:r w:rsidRPr="0080461D">
        <w:t>Качественное формирование контингента студентов.</w:t>
      </w:r>
    </w:p>
    <w:p w14:paraId="4CE13186" w14:textId="77777777" w:rsidR="00781436" w:rsidRPr="0080461D" w:rsidRDefault="00781436" w:rsidP="00253AFA">
      <w:pPr>
        <w:pStyle w:val="a8"/>
        <w:numPr>
          <w:ilvl w:val="0"/>
          <w:numId w:val="49"/>
        </w:numPr>
        <w:tabs>
          <w:tab w:val="center" w:pos="4677"/>
          <w:tab w:val="right" w:pos="9355"/>
        </w:tabs>
        <w:spacing w:before="0" w:beforeAutospacing="0" w:after="0" w:afterAutospacing="0"/>
        <w:ind w:left="709" w:hanging="283"/>
        <w:contextualSpacing/>
      </w:pPr>
      <w:r w:rsidRPr="0080461D">
        <w:t>Повышение престижа профессиональной образовательной организации.</w:t>
      </w:r>
    </w:p>
    <w:p w14:paraId="199CC059" w14:textId="77777777" w:rsidR="00F9762C" w:rsidRDefault="00F9762C" w:rsidP="00F9762C">
      <w:pPr>
        <w:pStyle w:val="a3"/>
        <w:ind w:left="567"/>
        <w:rPr>
          <w:rFonts w:ascii="Times New Roman" w:hAnsi="Times New Roman" w:cs="Times New Roman"/>
          <w:sz w:val="24"/>
          <w:szCs w:val="24"/>
        </w:rPr>
      </w:pPr>
    </w:p>
    <w:p w14:paraId="7635CC99" w14:textId="645B3212" w:rsidR="00781436" w:rsidRPr="0080461D" w:rsidRDefault="00781436" w:rsidP="00F9762C">
      <w:pPr>
        <w:pStyle w:val="a3"/>
        <w:ind w:left="567"/>
        <w:rPr>
          <w:rFonts w:ascii="Times New Roman" w:hAnsi="Times New Roman" w:cs="Times New Roman"/>
          <w:sz w:val="24"/>
          <w:szCs w:val="24"/>
        </w:rPr>
      </w:pPr>
      <w:r w:rsidRPr="0080461D">
        <w:rPr>
          <w:rFonts w:ascii="Times New Roman" w:hAnsi="Times New Roman" w:cs="Times New Roman"/>
          <w:sz w:val="24"/>
          <w:szCs w:val="24"/>
        </w:rPr>
        <w:t>Задачи:</w:t>
      </w:r>
    </w:p>
    <w:p w14:paraId="08F71181" w14:textId="77777777" w:rsidR="00781436" w:rsidRPr="0080461D" w:rsidRDefault="00781436" w:rsidP="00F9762C">
      <w:pPr>
        <w:pStyle w:val="a8"/>
        <w:widowControl w:val="0"/>
        <w:numPr>
          <w:ilvl w:val="0"/>
          <w:numId w:val="48"/>
        </w:numPr>
        <w:tabs>
          <w:tab w:val="center" w:pos="4677"/>
          <w:tab w:val="right" w:pos="9355"/>
        </w:tabs>
        <w:autoSpaceDE w:val="0"/>
        <w:autoSpaceDN w:val="0"/>
        <w:spacing w:before="0" w:beforeAutospacing="0" w:after="0" w:afterAutospacing="0"/>
        <w:ind w:left="567" w:hanging="141"/>
        <w:contextualSpacing/>
        <w:jc w:val="both"/>
      </w:pPr>
      <w:r w:rsidRPr="0080461D">
        <w:t>укрепление позиций колледжа в городе и регионе как центра качественного и доступного профессионального образования с современной материально- технической базой и высококвалифицированными кадрами;</w:t>
      </w:r>
    </w:p>
    <w:p w14:paraId="09674886" w14:textId="77777777" w:rsidR="00781436" w:rsidRPr="0080461D" w:rsidRDefault="00781436" w:rsidP="00F9762C">
      <w:pPr>
        <w:pStyle w:val="a8"/>
        <w:widowControl w:val="0"/>
        <w:numPr>
          <w:ilvl w:val="0"/>
          <w:numId w:val="48"/>
        </w:numPr>
        <w:tabs>
          <w:tab w:val="center" w:pos="4677"/>
          <w:tab w:val="right" w:pos="9355"/>
        </w:tabs>
        <w:autoSpaceDE w:val="0"/>
        <w:autoSpaceDN w:val="0"/>
        <w:spacing w:before="0" w:beforeAutospacing="0" w:after="0" w:afterAutospacing="0"/>
        <w:ind w:left="567" w:hanging="141"/>
        <w:contextualSpacing/>
        <w:jc w:val="both"/>
      </w:pPr>
      <w:r w:rsidRPr="0080461D">
        <w:t>формирование прочного профессионального интереса и профессиональной мотивации абитуриентов и студентов;</w:t>
      </w:r>
    </w:p>
    <w:p w14:paraId="5A55FB2B" w14:textId="77777777" w:rsidR="00781436" w:rsidRPr="0080461D" w:rsidRDefault="00781436" w:rsidP="00F9762C">
      <w:pPr>
        <w:pStyle w:val="a8"/>
        <w:widowControl w:val="0"/>
        <w:numPr>
          <w:ilvl w:val="0"/>
          <w:numId w:val="48"/>
        </w:numPr>
        <w:tabs>
          <w:tab w:val="center" w:pos="4677"/>
          <w:tab w:val="right" w:pos="9355"/>
        </w:tabs>
        <w:autoSpaceDE w:val="0"/>
        <w:autoSpaceDN w:val="0"/>
        <w:spacing w:before="0" w:beforeAutospacing="0" w:after="0" w:afterAutospacing="0"/>
        <w:ind w:left="567" w:hanging="141"/>
        <w:contextualSpacing/>
        <w:jc w:val="both"/>
      </w:pPr>
      <w:r w:rsidRPr="0080461D">
        <w:t>разработка и согласование мероприятий профориентационной работы колледжа в общеобразовательных школах;</w:t>
      </w:r>
    </w:p>
    <w:p w14:paraId="2F918D32" w14:textId="77777777" w:rsidR="00781436" w:rsidRDefault="00781436" w:rsidP="00F9762C">
      <w:pPr>
        <w:pStyle w:val="a8"/>
        <w:numPr>
          <w:ilvl w:val="0"/>
          <w:numId w:val="48"/>
        </w:numPr>
        <w:tabs>
          <w:tab w:val="center" w:pos="4677"/>
          <w:tab w:val="right" w:pos="9355"/>
        </w:tabs>
        <w:spacing w:before="0" w:beforeAutospacing="0" w:after="0" w:afterAutospacing="0"/>
        <w:ind w:left="567" w:hanging="141"/>
        <w:contextualSpacing/>
        <w:jc w:val="both"/>
      </w:pPr>
      <w:r>
        <w:t>организация и проведение совместных воспитательных мероприятий по профориентации с образовательными учреждениями образования города, края;</w:t>
      </w:r>
    </w:p>
    <w:p w14:paraId="7DE27234" w14:textId="77777777" w:rsidR="00781436" w:rsidRDefault="00781436" w:rsidP="00F9762C">
      <w:pPr>
        <w:pStyle w:val="a8"/>
        <w:numPr>
          <w:ilvl w:val="0"/>
          <w:numId w:val="48"/>
        </w:numPr>
        <w:tabs>
          <w:tab w:val="center" w:pos="4677"/>
          <w:tab w:val="right" w:pos="9355"/>
        </w:tabs>
        <w:spacing w:before="0" w:beforeAutospacing="0" w:after="0" w:afterAutospacing="0"/>
        <w:ind w:left="567" w:hanging="141"/>
        <w:contextualSpacing/>
        <w:jc w:val="both"/>
      </w:pPr>
      <w:r>
        <w:t>обеспечение профориентационной направленности учебно-воспитательного процесса колледжа в целом.</w:t>
      </w:r>
    </w:p>
    <w:p w14:paraId="73443A2F" w14:textId="3D0F667E" w:rsidR="00781436" w:rsidRDefault="00781436" w:rsidP="00F9762C">
      <w:pPr>
        <w:pStyle w:val="a8"/>
        <w:numPr>
          <w:ilvl w:val="0"/>
          <w:numId w:val="48"/>
        </w:numPr>
        <w:tabs>
          <w:tab w:val="center" w:pos="4677"/>
          <w:tab w:val="right" w:pos="9355"/>
        </w:tabs>
        <w:spacing w:before="0" w:beforeAutospacing="0" w:after="0" w:afterAutospacing="0"/>
        <w:ind w:left="567" w:hanging="141"/>
        <w:contextualSpacing/>
        <w:jc w:val="both"/>
      </w:pPr>
      <w:r>
        <w:t>внедрение приоритетных направлений в работе с будущими абитуриентами</w:t>
      </w:r>
      <w:r w:rsidR="00F43FA5">
        <w:t>;</w:t>
      </w:r>
    </w:p>
    <w:p w14:paraId="1B7922AD" w14:textId="5D82BB4C" w:rsidR="00781436" w:rsidRDefault="00F43FA5" w:rsidP="00F9762C">
      <w:pPr>
        <w:pStyle w:val="a8"/>
        <w:numPr>
          <w:ilvl w:val="0"/>
          <w:numId w:val="48"/>
        </w:numPr>
        <w:tabs>
          <w:tab w:val="center" w:pos="4677"/>
          <w:tab w:val="right" w:pos="9355"/>
        </w:tabs>
        <w:spacing w:before="0" w:beforeAutospacing="0" w:after="0" w:afterAutospacing="0"/>
        <w:ind w:left="567" w:hanging="141"/>
        <w:contextualSpacing/>
        <w:jc w:val="both"/>
      </w:pPr>
      <w:r>
        <w:t>р</w:t>
      </w:r>
      <w:r w:rsidR="00781436">
        <w:t>асширение социального партнёрства колледжа со школами, вузами, родителями, работодателями по осуществлению информационной, психолого-педагогической поддержки профессиональной ориентации, социального и профессионального самоопределения, популяризации рабочих профессий и специальностей</w:t>
      </w:r>
      <w:r>
        <w:t>;</w:t>
      </w:r>
    </w:p>
    <w:p w14:paraId="1133F53B" w14:textId="77777777" w:rsidR="00781436" w:rsidRDefault="00781436" w:rsidP="00F9762C">
      <w:pPr>
        <w:pStyle w:val="a8"/>
        <w:numPr>
          <w:ilvl w:val="0"/>
          <w:numId w:val="48"/>
        </w:numPr>
        <w:tabs>
          <w:tab w:val="center" w:pos="4677"/>
          <w:tab w:val="right" w:pos="9355"/>
        </w:tabs>
        <w:spacing w:before="0" w:beforeAutospacing="0" w:after="0" w:afterAutospacing="0"/>
        <w:ind w:left="567" w:hanging="141"/>
        <w:contextualSpacing/>
        <w:jc w:val="both"/>
      </w:pPr>
      <w:r>
        <w:t>реализация проекта «Билет в будущее», проведение профессиональных проб по запросам образовательных организаций.</w:t>
      </w:r>
    </w:p>
    <w:p w14:paraId="11539C9F" w14:textId="49219DA3" w:rsidR="00781436" w:rsidRDefault="00781436" w:rsidP="00781436">
      <w:pPr>
        <w:widowControl w:val="0"/>
        <w:tabs>
          <w:tab w:val="left" w:pos="1030"/>
          <w:tab w:val="left" w:pos="9639"/>
        </w:tabs>
        <w:autoSpaceDE w:val="0"/>
        <w:autoSpaceDN w:val="0"/>
        <w:spacing w:after="0"/>
        <w:ind w:right="-20" w:firstLine="1134"/>
        <w:contextualSpacing/>
        <w:jc w:val="both"/>
        <w:rPr>
          <w:rFonts w:ascii="Times New Roman" w:eastAsia="Times New Roman" w:hAnsi="Times New Roman" w:cs="Times New Roman"/>
          <w:sz w:val="24"/>
          <w:szCs w:val="24"/>
        </w:rPr>
      </w:pPr>
      <w:r w:rsidRPr="00671D4A">
        <w:rPr>
          <w:rFonts w:ascii="Times New Roman" w:eastAsia="Times New Roman" w:hAnsi="Times New Roman" w:cs="Times New Roman"/>
          <w:sz w:val="24"/>
          <w:szCs w:val="24"/>
        </w:rPr>
        <w:t xml:space="preserve"> Основными направлениями деятельности </w:t>
      </w:r>
      <w:r>
        <w:rPr>
          <w:rFonts w:ascii="Times New Roman" w:hAnsi="Times New Roman" w:cs="Times New Roman"/>
          <w:sz w:val="24"/>
          <w:szCs w:val="24"/>
        </w:rPr>
        <w:t>в 2024</w:t>
      </w:r>
      <w:r w:rsidR="00F43FA5">
        <w:rPr>
          <w:rFonts w:ascii="Times New Roman" w:hAnsi="Times New Roman" w:cs="Times New Roman"/>
          <w:sz w:val="24"/>
          <w:szCs w:val="24"/>
        </w:rPr>
        <w:t xml:space="preserve"> </w:t>
      </w:r>
      <w:r w:rsidRPr="00671D4A">
        <w:rPr>
          <w:rFonts w:ascii="Times New Roman" w:hAnsi="Times New Roman" w:cs="Times New Roman"/>
          <w:sz w:val="24"/>
          <w:szCs w:val="24"/>
        </w:rPr>
        <w:t>году</w:t>
      </w:r>
      <w:r w:rsidRPr="00671D4A">
        <w:rPr>
          <w:rFonts w:ascii="Times New Roman" w:eastAsia="Times New Roman" w:hAnsi="Times New Roman" w:cs="Times New Roman"/>
          <w:sz w:val="24"/>
          <w:szCs w:val="24"/>
        </w:rPr>
        <w:t xml:space="preserve"> было участие в проекте «Билет в будущее»</w:t>
      </w:r>
      <w:r>
        <w:rPr>
          <w:rFonts w:ascii="Times New Roman" w:eastAsia="Times New Roman" w:hAnsi="Times New Roman" w:cs="Times New Roman"/>
          <w:sz w:val="24"/>
          <w:szCs w:val="24"/>
        </w:rPr>
        <w:t xml:space="preserve">, </w:t>
      </w:r>
      <w:r w:rsidRPr="00671D4A">
        <w:rPr>
          <w:rFonts w:ascii="Times New Roman" w:eastAsia="Times New Roman" w:hAnsi="Times New Roman" w:cs="Times New Roman"/>
          <w:sz w:val="24"/>
          <w:szCs w:val="24"/>
        </w:rPr>
        <w:t>организация работы профильных классов</w:t>
      </w:r>
      <w:r>
        <w:rPr>
          <w:rFonts w:ascii="Times New Roman" w:eastAsia="Times New Roman" w:hAnsi="Times New Roman" w:cs="Times New Roman"/>
          <w:sz w:val="24"/>
          <w:szCs w:val="24"/>
        </w:rPr>
        <w:t xml:space="preserve"> и заключение договоров о партнёрстве с образовательными организациями городского и краевого уровней.</w:t>
      </w:r>
    </w:p>
    <w:p w14:paraId="4FAC3E7A" w14:textId="77777777" w:rsidR="00781436" w:rsidRDefault="00781436" w:rsidP="00781436">
      <w:pPr>
        <w:widowControl w:val="0"/>
        <w:tabs>
          <w:tab w:val="left" w:pos="1030"/>
          <w:tab w:val="left" w:pos="9639"/>
        </w:tabs>
        <w:autoSpaceDE w:val="0"/>
        <w:autoSpaceDN w:val="0"/>
        <w:spacing w:after="0"/>
        <w:ind w:right="-20" w:firstLine="1134"/>
        <w:contextualSpacing/>
        <w:jc w:val="both"/>
        <w:rPr>
          <w:rFonts w:ascii="Times New Roman" w:eastAsia="Times New Roman" w:hAnsi="Times New Roman" w:cs="Times New Roman"/>
          <w:sz w:val="24"/>
          <w:szCs w:val="24"/>
        </w:rPr>
      </w:pPr>
      <w:r w:rsidRPr="00671D4A">
        <w:rPr>
          <w:rFonts w:ascii="Times New Roman" w:eastAsia="Times New Roman" w:hAnsi="Times New Roman" w:cs="Times New Roman"/>
          <w:sz w:val="24"/>
          <w:szCs w:val="24"/>
        </w:rPr>
        <w:t xml:space="preserve"> В реализации проекта «Билет</w:t>
      </w:r>
      <w:r>
        <w:rPr>
          <w:rFonts w:ascii="Times New Roman" w:eastAsia="Times New Roman" w:hAnsi="Times New Roman" w:cs="Times New Roman"/>
          <w:sz w:val="24"/>
          <w:szCs w:val="24"/>
        </w:rPr>
        <w:t xml:space="preserve"> в будущее» принимали участие 12 преподавателей колледжа и 21 студент выпускных групп всех специальностей.</w:t>
      </w:r>
      <w:r w:rsidRPr="00671D4A">
        <w:rPr>
          <w:rFonts w:ascii="Times New Roman" w:eastAsia="Times New Roman" w:hAnsi="Times New Roman" w:cs="Times New Roman"/>
          <w:sz w:val="24"/>
          <w:szCs w:val="24"/>
        </w:rPr>
        <w:t xml:space="preserve"> Для проведения профориентационных проб преподавателями были разработаны программы</w:t>
      </w:r>
      <w:r>
        <w:rPr>
          <w:rFonts w:ascii="Times New Roman" w:eastAsia="Times New Roman" w:hAnsi="Times New Roman" w:cs="Times New Roman"/>
          <w:sz w:val="24"/>
          <w:szCs w:val="24"/>
        </w:rPr>
        <w:t xml:space="preserve"> практических профориентационных проб</w:t>
      </w:r>
      <w:r w:rsidRPr="00671D4A">
        <w:rPr>
          <w:rFonts w:ascii="Times New Roman" w:eastAsia="Times New Roman" w:hAnsi="Times New Roman" w:cs="Times New Roman"/>
          <w:sz w:val="24"/>
          <w:szCs w:val="24"/>
        </w:rPr>
        <w:t xml:space="preserve">, утвержденные региональным оператором. </w:t>
      </w:r>
      <w:r>
        <w:rPr>
          <w:rFonts w:ascii="Times New Roman" w:eastAsia="Times New Roman" w:hAnsi="Times New Roman" w:cs="Times New Roman"/>
          <w:sz w:val="24"/>
          <w:szCs w:val="24"/>
        </w:rPr>
        <w:t xml:space="preserve"> Для каждой специальности колледжа преподавателями и студентами, </w:t>
      </w:r>
      <w:r w:rsidRPr="00FB0358">
        <w:rPr>
          <w:rFonts w:ascii="Times New Roman" w:eastAsia="Times New Roman" w:hAnsi="Times New Roman" w:cs="Times New Roman"/>
          <w:sz w:val="24"/>
          <w:szCs w:val="24"/>
        </w:rPr>
        <w:t>реализующими программы профориентации, были разработаны карьерные карты, позволяющие построить</w:t>
      </w:r>
      <w:r w:rsidRPr="00FB0358">
        <w:rPr>
          <w:rStyle w:val="af6"/>
          <w:b w:val="0"/>
          <w:shd w:val="clear" w:color="auto" w:fill="FFFFFF"/>
        </w:rPr>
        <w:t xml:space="preserve"> индивидуальную карьерную траекторию</w:t>
      </w:r>
      <w:r w:rsidRPr="00FB0358">
        <w:rPr>
          <w:rFonts w:ascii="Times New Roman" w:hAnsi="Times New Roman" w:cs="Times New Roman"/>
          <w:sz w:val="24"/>
          <w:szCs w:val="24"/>
          <w:shd w:val="clear" w:color="auto" w:fill="FFFFFF"/>
        </w:rPr>
        <w:t>, основанную на данных о рынке труда: востребованности отраслей, специалистов, уровне зарплат.</w:t>
      </w:r>
      <w:r w:rsidRPr="00FB0358">
        <w:rPr>
          <w:rFonts w:ascii="Times New Roman" w:eastAsia="Times New Roman" w:hAnsi="Times New Roman" w:cs="Times New Roman"/>
          <w:sz w:val="24"/>
          <w:szCs w:val="24"/>
        </w:rPr>
        <w:t xml:space="preserve"> За </w:t>
      </w:r>
      <w:r w:rsidRPr="00671D4A">
        <w:rPr>
          <w:rFonts w:ascii="Times New Roman" w:eastAsia="Times New Roman" w:hAnsi="Times New Roman" w:cs="Times New Roman"/>
          <w:sz w:val="24"/>
          <w:szCs w:val="24"/>
        </w:rPr>
        <w:t>период реализации прое</w:t>
      </w:r>
      <w:r>
        <w:rPr>
          <w:rFonts w:ascii="Times New Roman" w:eastAsia="Times New Roman" w:hAnsi="Times New Roman" w:cs="Times New Roman"/>
          <w:sz w:val="24"/>
          <w:szCs w:val="24"/>
        </w:rPr>
        <w:t>кта в ноябре 2024 года</w:t>
      </w:r>
      <w:r w:rsidRPr="00671D4A">
        <w:rPr>
          <w:rFonts w:ascii="Times New Roman" w:eastAsia="Times New Roman" w:hAnsi="Times New Roman" w:cs="Times New Roman"/>
          <w:sz w:val="24"/>
          <w:szCs w:val="24"/>
        </w:rPr>
        <w:t xml:space="preserve"> мероприятия проекта </w:t>
      </w:r>
      <w:r>
        <w:rPr>
          <w:rFonts w:ascii="Times New Roman" w:eastAsia="Times New Roman" w:hAnsi="Times New Roman" w:cs="Times New Roman"/>
          <w:sz w:val="24"/>
          <w:szCs w:val="24"/>
        </w:rPr>
        <w:t xml:space="preserve">«Большой Фестиваль профессий» и профессиональные пробы </w:t>
      </w:r>
      <w:r w:rsidRPr="00671D4A">
        <w:rPr>
          <w:rFonts w:ascii="Times New Roman" w:eastAsia="Times New Roman" w:hAnsi="Times New Roman" w:cs="Times New Roman"/>
          <w:sz w:val="24"/>
          <w:szCs w:val="24"/>
        </w:rPr>
        <w:t>посе</w:t>
      </w:r>
      <w:r>
        <w:rPr>
          <w:rFonts w:ascii="Times New Roman" w:eastAsia="Times New Roman" w:hAnsi="Times New Roman" w:cs="Times New Roman"/>
          <w:sz w:val="24"/>
          <w:szCs w:val="24"/>
        </w:rPr>
        <w:t xml:space="preserve">тили более 200 учащихся г. Красноярска и Красноярского края.  Всем школьникам, посетившим профпробы </w:t>
      </w:r>
      <w:r>
        <w:rPr>
          <w:rFonts w:ascii="Times New Roman" w:eastAsia="Times New Roman" w:hAnsi="Times New Roman" w:cs="Times New Roman"/>
          <w:sz w:val="24"/>
          <w:szCs w:val="24"/>
        </w:rPr>
        <w:lastRenderedPageBreak/>
        <w:t>преподаватели специальностей оказывали консультативную помощь для понимания учащимися специфики профессии и необходимых базовых знаниях для успешного освоения программ профессиональной подготовки при поступлении в колледж.</w:t>
      </w:r>
    </w:p>
    <w:p w14:paraId="728FE234" w14:textId="77777777" w:rsidR="00781436" w:rsidRPr="00671D4A" w:rsidRDefault="00781436" w:rsidP="00781436">
      <w:pPr>
        <w:widowControl w:val="0"/>
        <w:tabs>
          <w:tab w:val="left" w:pos="1030"/>
          <w:tab w:val="left" w:pos="9639"/>
        </w:tabs>
        <w:autoSpaceDE w:val="0"/>
        <w:autoSpaceDN w:val="0"/>
        <w:spacing w:after="0"/>
        <w:ind w:right="-20" w:firstLine="1134"/>
        <w:contextualSpacing/>
        <w:jc w:val="both"/>
        <w:rPr>
          <w:rFonts w:ascii="Times New Roman" w:hAnsi="Times New Roman" w:cs="Times New Roman"/>
          <w:sz w:val="24"/>
          <w:szCs w:val="24"/>
        </w:rPr>
      </w:pPr>
      <w:r w:rsidRPr="00671D4A">
        <w:rPr>
          <w:rFonts w:ascii="Times New Roman" w:hAnsi="Times New Roman" w:cs="Times New Roman"/>
          <w:sz w:val="24"/>
          <w:szCs w:val="24"/>
        </w:rPr>
        <w:t>Программы профильного образования</w:t>
      </w:r>
      <w:r>
        <w:rPr>
          <w:rFonts w:ascii="Times New Roman" w:hAnsi="Times New Roman" w:cs="Times New Roman"/>
          <w:sz w:val="24"/>
          <w:szCs w:val="24"/>
        </w:rPr>
        <w:t xml:space="preserve"> </w:t>
      </w:r>
      <w:r w:rsidRPr="00671D4A">
        <w:rPr>
          <w:rFonts w:ascii="Times New Roman" w:hAnsi="Times New Roman" w:cs="Times New Roman"/>
          <w:sz w:val="24"/>
          <w:szCs w:val="24"/>
        </w:rPr>
        <w:t>«</w:t>
      </w:r>
      <w:r w:rsidRPr="00671D4A">
        <w:rPr>
          <w:rFonts w:ascii="Times New Roman" w:eastAsia="Times New Roman" w:hAnsi="Times New Roman" w:cs="Times New Roman"/>
          <w:sz w:val="24"/>
          <w:szCs w:val="24"/>
        </w:rPr>
        <w:t>Профильный класс. Дошкольное образование» и «Профильный класс. Педагогика дополнительного образования детей и взрослых»</w:t>
      </w:r>
      <w:r>
        <w:rPr>
          <w:rFonts w:ascii="Times New Roman" w:eastAsia="Times New Roman" w:hAnsi="Times New Roman" w:cs="Times New Roman"/>
          <w:sz w:val="24"/>
          <w:szCs w:val="24"/>
        </w:rPr>
        <w:t xml:space="preserve"> </w:t>
      </w:r>
      <w:r w:rsidRPr="00671D4A">
        <w:rPr>
          <w:rFonts w:ascii="Times New Roman" w:hAnsi="Times New Roman" w:cs="Times New Roman"/>
          <w:sz w:val="24"/>
          <w:szCs w:val="24"/>
        </w:rPr>
        <w:t xml:space="preserve">разработаны для учащихся 8-11 классов школ города Красноярска </w:t>
      </w:r>
      <w:r>
        <w:rPr>
          <w:rFonts w:ascii="Times New Roman" w:hAnsi="Times New Roman" w:cs="Times New Roman"/>
          <w:sz w:val="24"/>
          <w:szCs w:val="24"/>
        </w:rPr>
        <w:t xml:space="preserve">с целью </w:t>
      </w:r>
      <w:r w:rsidRPr="00671D4A">
        <w:rPr>
          <w:rFonts w:ascii="Times New Roman" w:hAnsi="Times New Roman" w:cs="Times New Roman"/>
          <w:sz w:val="24"/>
          <w:szCs w:val="24"/>
        </w:rPr>
        <w:t>профессионально</w:t>
      </w:r>
      <w:r>
        <w:rPr>
          <w:rFonts w:ascii="Times New Roman" w:hAnsi="Times New Roman" w:cs="Times New Roman"/>
          <w:sz w:val="24"/>
          <w:szCs w:val="24"/>
        </w:rPr>
        <w:t>го</w:t>
      </w:r>
      <w:r w:rsidRPr="00671D4A">
        <w:rPr>
          <w:rFonts w:ascii="Times New Roman" w:hAnsi="Times New Roman" w:cs="Times New Roman"/>
          <w:sz w:val="24"/>
          <w:szCs w:val="24"/>
        </w:rPr>
        <w:t xml:space="preserve">   самоопределени</w:t>
      </w:r>
      <w:r>
        <w:rPr>
          <w:rFonts w:ascii="Times New Roman" w:hAnsi="Times New Roman" w:cs="Times New Roman"/>
          <w:sz w:val="24"/>
          <w:szCs w:val="24"/>
        </w:rPr>
        <w:t>я</w:t>
      </w:r>
      <w:r w:rsidRPr="00671D4A">
        <w:rPr>
          <w:rFonts w:ascii="Times New Roman" w:hAnsi="Times New Roman" w:cs="Times New Roman"/>
          <w:sz w:val="24"/>
          <w:szCs w:val="24"/>
        </w:rPr>
        <w:t xml:space="preserve"> </w:t>
      </w:r>
      <w:r>
        <w:rPr>
          <w:rFonts w:ascii="Times New Roman" w:hAnsi="Times New Roman" w:cs="Times New Roman"/>
          <w:sz w:val="24"/>
          <w:szCs w:val="24"/>
        </w:rPr>
        <w:t>по данным специальностям</w:t>
      </w:r>
      <w:r w:rsidRPr="00671D4A">
        <w:rPr>
          <w:rFonts w:ascii="Times New Roman" w:hAnsi="Times New Roman" w:cs="Times New Roman"/>
          <w:sz w:val="24"/>
          <w:szCs w:val="24"/>
        </w:rPr>
        <w:t xml:space="preserve">. </w:t>
      </w:r>
      <w:r w:rsidRPr="00671D4A">
        <w:rPr>
          <w:rFonts w:ascii="Times New Roman" w:eastAsia="Times New Roman" w:hAnsi="Times New Roman" w:cs="Times New Roman"/>
          <w:sz w:val="24"/>
          <w:szCs w:val="24"/>
        </w:rPr>
        <w:t>Программы размещены в автоматизированной информационной системы «Навигатор дополнительного образования Красноярского края».</w:t>
      </w:r>
      <w:r w:rsidRPr="00E2225F">
        <w:rPr>
          <w:rFonts w:ascii="Times New Roman" w:hAnsi="Times New Roman" w:cs="Times New Roman"/>
          <w:sz w:val="24"/>
          <w:szCs w:val="24"/>
        </w:rPr>
        <w:t xml:space="preserve"> </w:t>
      </w:r>
      <w:r w:rsidRPr="00671D4A">
        <w:rPr>
          <w:rFonts w:ascii="Times New Roman" w:hAnsi="Times New Roman" w:cs="Times New Roman"/>
          <w:sz w:val="24"/>
          <w:szCs w:val="24"/>
        </w:rPr>
        <w:t>Занятия в педагогических классах оказывают содействие обучающимся в становлении «Я-образа» будущего педагога, проектировании собственной траектории саморазвития в профессии, формировании внутренней мотивации к педагогической деятельности.</w:t>
      </w:r>
      <w:r>
        <w:rPr>
          <w:rFonts w:ascii="Times New Roman" w:hAnsi="Times New Roman" w:cs="Times New Roman"/>
          <w:sz w:val="24"/>
          <w:szCs w:val="24"/>
        </w:rPr>
        <w:t xml:space="preserve"> </w:t>
      </w:r>
    </w:p>
    <w:p w14:paraId="51C96484" w14:textId="77777777" w:rsidR="00781436" w:rsidRDefault="00781436" w:rsidP="00C01D18">
      <w:pPr>
        <w:widowControl w:val="0"/>
        <w:tabs>
          <w:tab w:val="left" w:pos="1030"/>
          <w:tab w:val="left" w:pos="9639"/>
        </w:tabs>
        <w:autoSpaceDE w:val="0"/>
        <w:autoSpaceDN w:val="0"/>
        <w:spacing w:after="0"/>
        <w:ind w:left="720" w:right="-20"/>
        <w:jc w:val="center"/>
        <w:rPr>
          <w:rFonts w:ascii="Times New Roman" w:eastAsia="Times New Roman" w:hAnsi="Times New Roman" w:cs="Times New Roman"/>
          <w:b/>
          <w:sz w:val="28"/>
          <w:szCs w:val="28"/>
        </w:rPr>
      </w:pPr>
    </w:p>
    <w:p w14:paraId="4E8AA779" w14:textId="14E5DFDA" w:rsidR="00A051A4" w:rsidRPr="00C01D18" w:rsidRDefault="00C01D18" w:rsidP="00C01D18">
      <w:pPr>
        <w:widowControl w:val="0"/>
        <w:tabs>
          <w:tab w:val="left" w:pos="1030"/>
          <w:tab w:val="left" w:pos="9639"/>
        </w:tabs>
        <w:autoSpaceDE w:val="0"/>
        <w:autoSpaceDN w:val="0"/>
        <w:spacing w:after="0"/>
        <w:ind w:left="720" w:right="-20"/>
        <w:jc w:val="center"/>
        <w:rPr>
          <w:rFonts w:ascii="Times New Roman" w:hAnsi="Times New Roman"/>
          <w:b/>
          <w:sz w:val="28"/>
          <w:szCs w:val="28"/>
        </w:rPr>
      </w:pPr>
      <w:r>
        <w:rPr>
          <w:rFonts w:ascii="Times New Roman" w:eastAsia="Times New Roman" w:hAnsi="Times New Roman" w:cs="Times New Roman"/>
          <w:b/>
          <w:sz w:val="28"/>
          <w:szCs w:val="28"/>
        </w:rPr>
        <w:t xml:space="preserve">1.5.4 </w:t>
      </w:r>
      <w:r w:rsidR="00D55EFB" w:rsidRPr="00C01D18">
        <w:rPr>
          <w:rFonts w:ascii="Times New Roman" w:eastAsia="Times New Roman" w:hAnsi="Times New Roman" w:cs="Times New Roman"/>
          <w:b/>
          <w:sz w:val="28"/>
          <w:szCs w:val="28"/>
        </w:rPr>
        <w:t>Реализация проект</w:t>
      </w:r>
      <w:r w:rsidR="008E57F8" w:rsidRPr="00C01D18">
        <w:rPr>
          <w:rFonts w:ascii="Times New Roman" w:eastAsia="Times New Roman" w:hAnsi="Times New Roman" w:cs="Times New Roman"/>
          <w:b/>
          <w:sz w:val="28"/>
          <w:szCs w:val="28"/>
        </w:rPr>
        <w:t>а</w:t>
      </w:r>
      <w:r w:rsidR="00D55EFB" w:rsidRPr="00C01D18">
        <w:rPr>
          <w:rFonts w:ascii="Times New Roman" w:eastAsia="Times New Roman" w:hAnsi="Times New Roman" w:cs="Times New Roman"/>
          <w:b/>
          <w:sz w:val="28"/>
          <w:szCs w:val="28"/>
        </w:rPr>
        <w:t xml:space="preserve"> «Новые места»</w:t>
      </w:r>
      <w:r w:rsidR="00D55EFB" w:rsidRPr="00C01D18">
        <w:rPr>
          <w:rFonts w:ascii="Times New Roman" w:eastAsia="Times New Roman" w:hAnsi="Times New Roman" w:cs="Times New Roman"/>
          <w:sz w:val="28"/>
          <w:szCs w:val="28"/>
        </w:rPr>
        <w:t xml:space="preserve"> </w:t>
      </w:r>
      <w:r w:rsidR="00D55EFB" w:rsidRPr="00C01D18">
        <w:rPr>
          <w:rFonts w:ascii="Times New Roman" w:hAnsi="Times New Roman"/>
          <w:b/>
          <w:sz w:val="28"/>
          <w:szCs w:val="28"/>
        </w:rPr>
        <w:t>федерального проекта «Успех каждого ребенка» национального проекта «Образование»</w:t>
      </w:r>
    </w:p>
    <w:p w14:paraId="79F7AE64" w14:textId="77777777" w:rsidR="00142C03" w:rsidRPr="00142C03" w:rsidRDefault="00142C03" w:rsidP="00142C03">
      <w:pPr>
        <w:pStyle w:val="a3"/>
        <w:widowControl w:val="0"/>
        <w:tabs>
          <w:tab w:val="left" w:pos="1030"/>
          <w:tab w:val="left" w:pos="9639"/>
        </w:tabs>
        <w:autoSpaceDE w:val="0"/>
        <w:autoSpaceDN w:val="0"/>
        <w:spacing w:after="0"/>
        <w:ind w:left="1440" w:right="-20"/>
        <w:jc w:val="both"/>
        <w:rPr>
          <w:rFonts w:ascii="Times New Roman" w:hAnsi="Times New Roman"/>
          <w:b/>
          <w:sz w:val="28"/>
          <w:szCs w:val="28"/>
        </w:rPr>
      </w:pPr>
    </w:p>
    <w:p w14:paraId="0B04C664" w14:textId="77777777" w:rsidR="00142C03" w:rsidRPr="00DC6914" w:rsidRDefault="00142C03" w:rsidP="00142C03">
      <w:pPr>
        <w:spacing w:after="0"/>
        <w:jc w:val="both"/>
        <w:rPr>
          <w:rFonts w:ascii="Times New Roman" w:hAnsi="Times New Roman" w:cs="Times New Roman"/>
          <w:sz w:val="24"/>
          <w:szCs w:val="24"/>
        </w:rPr>
      </w:pPr>
      <w:r w:rsidRPr="00DC6914">
        <w:rPr>
          <w:rFonts w:ascii="Times New Roman" w:hAnsi="Times New Roman" w:cs="Times New Roman"/>
          <w:sz w:val="24"/>
          <w:szCs w:val="24"/>
        </w:rPr>
        <w:t>В 2024 году Колледж стал участником проекта «Новые места». В рамках данного проекта был достигнут результат по приобретению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«Успех каждого ребенка» национального проекта «Образование» государственной программы Российской Федерации «Развитие образования». На базе Колледжа был открыт центр дополнительного образования «Малая академия образования»</w:t>
      </w:r>
      <w:r>
        <w:rPr>
          <w:rFonts w:ascii="Times New Roman" w:hAnsi="Times New Roman" w:cs="Times New Roman"/>
          <w:sz w:val="24"/>
          <w:szCs w:val="24"/>
        </w:rPr>
        <w:t xml:space="preserve"> (далее – Центр)</w:t>
      </w:r>
      <w:r w:rsidRPr="00DC6914">
        <w:rPr>
          <w:rFonts w:ascii="Times New Roman" w:hAnsi="Times New Roman" w:cs="Times New Roman"/>
          <w:sz w:val="24"/>
          <w:szCs w:val="24"/>
        </w:rPr>
        <w:t>, который осуществляет реализацию дополнительных общеобразовательных общеразвивающих программ</w:t>
      </w:r>
      <w:r>
        <w:rPr>
          <w:rFonts w:ascii="Times New Roman" w:hAnsi="Times New Roman" w:cs="Times New Roman"/>
          <w:sz w:val="24"/>
          <w:szCs w:val="24"/>
        </w:rPr>
        <w:t>.</w:t>
      </w:r>
    </w:p>
    <w:p w14:paraId="513BB388" w14:textId="77777777" w:rsidR="00142C03" w:rsidRPr="00B36913" w:rsidRDefault="00142C03" w:rsidP="00142C03">
      <w:pPr>
        <w:spacing w:after="0"/>
        <w:jc w:val="both"/>
        <w:rPr>
          <w:rFonts w:ascii="Times New Roman" w:hAnsi="Times New Roman" w:cs="Times New Roman"/>
          <w:sz w:val="24"/>
          <w:szCs w:val="24"/>
        </w:rPr>
      </w:pPr>
      <w:r w:rsidRPr="00B36913">
        <w:rPr>
          <w:rFonts w:ascii="Times New Roman" w:hAnsi="Times New Roman" w:cs="Times New Roman"/>
          <w:color w:val="000000"/>
          <w:sz w:val="24"/>
          <w:szCs w:val="24"/>
        </w:rPr>
        <w:t xml:space="preserve">Образовательная деятельность </w:t>
      </w:r>
      <w:r w:rsidRPr="00DC6914">
        <w:rPr>
          <w:rFonts w:ascii="Times New Roman" w:hAnsi="Times New Roman" w:cs="Times New Roman"/>
          <w:color w:val="000000"/>
          <w:sz w:val="24"/>
          <w:szCs w:val="24"/>
        </w:rPr>
        <w:t>Центра направлена на</w:t>
      </w:r>
      <w:r>
        <w:rPr>
          <w:rFonts w:ascii="Times New Roman" w:hAnsi="Times New Roman" w:cs="Times New Roman"/>
          <w:color w:val="000000"/>
          <w:sz w:val="24"/>
          <w:szCs w:val="24"/>
        </w:rPr>
        <w:t>:</w:t>
      </w:r>
    </w:p>
    <w:p w14:paraId="7A635400" w14:textId="77777777" w:rsidR="00142C03" w:rsidRPr="00DC6914" w:rsidRDefault="00142C03" w:rsidP="00142C03">
      <w:pPr>
        <w:pStyle w:val="a3"/>
        <w:numPr>
          <w:ilvl w:val="0"/>
          <w:numId w:val="38"/>
        </w:numPr>
        <w:autoSpaceDE w:val="0"/>
        <w:autoSpaceDN w:val="0"/>
        <w:adjustRightInd w:val="0"/>
        <w:spacing w:after="0"/>
        <w:jc w:val="both"/>
        <w:rPr>
          <w:rFonts w:ascii="Times New Roman" w:hAnsi="Times New Roman" w:cs="Times New Roman"/>
          <w:color w:val="000000"/>
          <w:sz w:val="24"/>
          <w:szCs w:val="24"/>
        </w:rPr>
      </w:pPr>
      <w:r w:rsidRPr="00DC6914">
        <w:rPr>
          <w:rFonts w:ascii="Times New Roman" w:hAnsi="Times New Roman" w:cs="Times New Roman"/>
          <w:color w:val="000000"/>
          <w:sz w:val="24"/>
          <w:szCs w:val="24"/>
        </w:rPr>
        <w:t xml:space="preserve">обеспечение духовно-нравственного, гражданско-патриотического воспитания обучающихся; </w:t>
      </w:r>
    </w:p>
    <w:p w14:paraId="4F9A7DE8" w14:textId="6E1695E9" w:rsidR="00142C03" w:rsidRPr="00DC6914" w:rsidRDefault="00142C03" w:rsidP="00142C03">
      <w:pPr>
        <w:pStyle w:val="a3"/>
        <w:numPr>
          <w:ilvl w:val="0"/>
          <w:numId w:val="38"/>
        </w:numPr>
        <w:autoSpaceDE w:val="0"/>
        <w:autoSpaceDN w:val="0"/>
        <w:adjustRightInd w:val="0"/>
        <w:spacing w:after="0"/>
        <w:jc w:val="both"/>
        <w:rPr>
          <w:rFonts w:ascii="Times New Roman" w:hAnsi="Times New Roman" w:cs="Times New Roman"/>
          <w:color w:val="000000"/>
          <w:sz w:val="24"/>
          <w:szCs w:val="24"/>
        </w:rPr>
      </w:pPr>
      <w:r w:rsidRPr="00DC6914">
        <w:rPr>
          <w:rFonts w:ascii="Times New Roman" w:hAnsi="Times New Roman" w:cs="Times New Roman"/>
          <w:color w:val="000000"/>
          <w:sz w:val="24"/>
          <w:szCs w:val="24"/>
        </w:rPr>
        <w:t xml:space="preserve">формирование и развитие </w:t>
      </w:r>
      <w:r w:rsidR="00E463B9" w:rsidRPr="00DC6914">
        <w:rPr>
          <w:rFonts w:ascii="Times New Roman" w:hAnsi="Times New Roman" w:cs="Times New Roman"/>
          <w:color w:val="000000"/>
          <w:sz w:val="24"/>
          <w:szCs w:val="24"/>
        </w:rPr>
        <w:t>творческих способностей,</w:t>
      </w:r>
      <w:r w:rsidRPr="00DC6914">
        <w:rPr>
          <w:rFonts w:ascii="Times New Roman" w:hAnsi="Times New Roman" w:cs="Times New Roman"/>
          <w:color w:val="000000"/>
          <w:sz w:val="24"/>
          <w:szCs w:val="24"/>
        </w:rPr>
        <w:t xml:space="preserve"> обучающихся; </w:t>
      </w:r>
    </w:p>
    <w:p w14:paraId="74DD1B7F" w14:textId="73085D82" w:rsidR="00142C03" w:rsidRPr="00DC6914" w:rsidRDefault="00142C03" w:rsidP="00142C03">
      <w:pPr>
        <w:pStyle w:val="a3"/>
        <w:numPr>
          <w:ilvl w:val="0"/>
          <w:numId w:val="38"/>
        </w:numPr>
        <w:autoSpaceDE w:val="0"/>
        <w:autoSpaceDN w:val="0"/>
        <w:adjustRightInd w:val="0"/>
        <w:spacing w:after="0"/>
        <w:jc w:val="both"/>
        <w:rPr>
          <w:rFonts w:ascii="Times New Roman" w:hAnsi="Times New Roman" w:cs="Times New Roman"/>
          <w:color w:val="000000"/>
          <w:sz w:val="24"/>
          <w:szCs w:val="24"/>
        </w:rPr>
      </w:pPr>
      <w:r w:rsidRPr="00DC6914">
        <w:rPr>
          <w:rFonts w:ascii="Times New Roman" w:hAnsi="Times New Roman" w:cs="Times New Roman"/>
          <w:color w:val="000000"/>
          <w:sz w:val="24"/>
          <w:szCs w:val="24"/>
        </w:rPr>
        <w:t xml:space="preserve">удовлетворение </w:t>
      </w:r>
      <w:r w:rsidR="00E463B9">
        <w:rPr>
          <w:rFonts w:ascii="Times New Roman" w:hAnsi="Times New Roman" w:cs="Times New Roman"/>
          <w:color w:val="000000"/>
          <w:sz w:val="24"/>
          <w:szCs w:val="24"/>
        </w:rPr>
        <w:t>индивидуальных потребностей</w:t>
      </w:r>
      <w:r w:rsidRPr="00DC6914">
        <w:rPr>
          <w:rFonts w:ascii="Times New Roman" w:hAnsi="Times New Roman" w:cs="Times New Roman"/>
          <w:color w:val="000000"/>
          <w:sz w:val="24"/>
          <w:szCs w:val="24"/>
        </w:rPr>
        <w:t xml:space="preserve"> обучающихся в интеллектуальном, нравственном, художественно-эстетическом развитии и физическом совершенствовании; </w:t>
      </w:r>
    </w:p>
    <w:p w14:paraId="6174DEC1" w14:textId="77777777" w:rsidR="00142C03" w:rsidRPr="00DC6914" w:rsidRDefault="00142C03" w:rsidP="00142C03">
      <w:pPr>
        <w:pStyle w:val="a3"/>
        <w:numPr>
          <w:ilvl w:val="0"/>
          <w:numId w:val="38"/>
        </w:numPr>
        <w:autoSpaceDE w:val="0"/>
        <w:autoSpaceDN w:val="0"/>
        <w:adjustRightInd w:val="0"/>
        <w:spacing w:after="0"/>
        <w:jc w:val="both"/>
        <w:rPr>
          <w:rFonts w:ascii="Times New Roman" w:hAnsi="Times New Roman" w:cs="Times New Roman"/>
          <w:color w:val="000000"/>
          <w:sz w:val="24"/>
          <w:szCs w:val="24"/>
        </w:rPr>
      </w:pPr>
      <w:r w:rsidRPr="00DC6914">
        <w:rPr>
          <w:rFonts w:ascii="Times New Roman" w:hAnsi="Times New Roman" w:cs="Times New Roman"/>
          <w:color w:val="000000"/>
          <w:sz w:val="24"/>
          <w:szCs w:val="24"/>
        </w:rPr>
        <w:t xml:space="preserve">формирование культуры здорового и безопасного образа жизни, укрепление здоровья, а также на организацию свободного времени обучающихся; </w:t>
      </w:r>
    </w:p>
    <w:p w14:paraId="5B92899F" w14:textId="77777777" w:rsidR="00142C03" w:rsidRPr="00DC6914" w:rsidRDefault="00142C03" w:rsidP="00142C03">
      <w:pPr>
        <w:pStyle w:val="a3"/>
        <w:numPr>
          <w:ilvl w:val="0"/>
          <w:numId w:val="38"/>
        </w:numPr>
        <w:autoSpaceDE w:val="0"/>
        <w:autoSpaceDN w:val="0"/>
        <w:adjustRightInd w:val="0"/>
        <w:spacing w:after="0"/>
        <w:jc w:val="both"/>
        <w:rPr>
          <w:rFonts w:ascii="Times New Roman" w:hAnsi="Times New Roman" w:cs="Times New Roman"/>
          <w:color w:val="000000"/>
          <w:sz w:val="24"/>
          <w:szCs w:val="24"/>
        </w:rPr>
      </w:pPr>
      <w:r w:rsidRPr="00DC6914">
        <w:rPr>
          <w:rFonts w:ascii="Times New Roman" w:hAnsi="Times New Roman" w:cs="Times New Roman"/>
          <w:color w:val="000000"/>
          <w:sz w:val="24"/>
          <w:szCs w:val="24"/>
        </w:rPr>
        <w:t xml:space="preserve">адаптацию обучающихся к жизни в обществе; </w:t>
      </w:r>
    </w:p>
    <w:p w14:paraId="1FB68E1A" w14:textId="77777777" w:rsidR="00142C03" w:rsidRPr="00DC6914" w:rsidRDefault="00142C03" w:rsidP="00142C03">
      <w:pPr>
        <w:pStyle w:val="a3"/>
        <w:numPr>
          <w:ilvl w:val="0"/>
          <w:numId w:val="38"/>
        </w:numPr>
        <w:autoSpaceDE w:val="0"/>
        <w:autoSpaceDN w:val="0"/>
        <w:adjustRightInd w:val="0"/>
        <w:spacing w:after="0"/>
        <w:jc w:val="both"/>
        <w:rPr>
          <w:rFonts w:ascii="Times New Roman" w:hAnsi="Times New Roman" w:cs="Times New Roman"/>
          <w:color w:val="000000"/>
          <w:sz w:val="24"/>
          <w:szCs w:val="24"/>
        </w:rPr>
      </w:pPr>
      <w:r w:rsidRPr="00DC6914">
        <w:rPr>
          <w:rFonts w:ascii="Times New Roman" w:hAnsi="Times New Roman" w:cs="Times New Roman"/>
          <w:color w:val="000000"/>
          <w:sz w:val="24"/>
          <w:szCs w:val="24"/>
        </w:rPr>
        <w:t xml:space="preserve">профессиональную ориентацию обучающихся; </w:t>
      </w:r>
    </w:p>
    <w:p w14:paraId="39764028" w14:textId="77777777" w:rsidR="00142C03" w:rsidRPr="00DC6914" w:rsidRDefault="00142C03" w:rsidP="00142C03">
      <w:pPr>
        <w:pStyle w:val="a3"/>
        <w:numPr>
          <w:ilvl w:val="0"/>
          <w:numId w:val="38"/>
        </w:numPr>
        <w:autoSpaceDE w:val="0"/>
        <w:autoSpaceDN w:val="0"/>
        <w:adjustRightInd w:val="0"/>
        <w:spacing w:after="0"/>
        <w:jc w:val="both"/>
        <w:rPr>
          <w:rFonts w:ascii="Times New Roman" w:hAnsi="Times New Roman" w:cs="Times New Roman"/>
          <w:color w:val="000000"/>
          <w:sz w:val="24"/>
          <w:szCs w:val="24"/>
        </w:rPr>
      </w:pPr>
      <w:r w:rsidRPr="00DC6914">
        <w:rPr>
          <w:rFonts w:ascii="Times New Roman" w:hAnsi="Times New Roman" w:cs="Times New Roman"/>
          <w:color w:val="000000"/>
          <w:sz w:val="24"/>
          <w:szCs w:val="24"/>
        </w:rPr>
        <w:t xml:space="preserve">выявление, развитие и поддержку обучающихся, проявивших выдающиеся способности; </w:t>
      </w:r>
    </w:p>
    <w:p w14:paraId="088807AA" w14:textId="77777777" w:rsidR="00142C03" w:rsidRPr="00DC6914" w:rsidRDefault="00142C03" w:rsidP="00142C03">
      <w:pPr>
        <w:pStyle w:val="a3"/>
        <w:numPr>
          <w:ilvl w:val="0"/>
          <w:numId w:val="38"/>
        </w:numPr>
        <w:autoSpaceDE w:val="0"/>
        <w:autoSpaceDN w:val="0"/>
        <w:adjustRightInd w:val="0"/>
        <w:spacing w:after="0"/>
        <w:jc w:val="both"/>
        <w:rPr>
          <w:rFonts w:ascii="Times New Roman" w:hAnsi="Times New Roman" w:cs="Times New Roman"/>
          <w:color w:val="000000"/>
          <w:sz w:val="24"/>
          <w:szCs w:val="24"/>
        </w:rPr>
      </w:pPr>
      <w:r w:rsidRPr="00DC6914">
        <w:rPr>
          <w:rFonts w:ascii="Times New Roman" w:hAnsi="Times New Roman" w:cs="Times New Roman"/>
          <w:color w:val="000000"/>
          <w:sz w:val="24"/>
          <w:szCs w:val="24"/>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w:t>
      </w:r>
    </w:p>
    <w:p w14:paraId="659AC305" w14:textId="77777777" w:rsidR="00142C03" w:rsidRDefault="00142C03" w:rsidP="00142C03">
      <w:pPr>
        <w:widowControl w:val="0"/>
        <w:tabs>
          <w:tab w:val="left" w:pos="1030"/>
          <w:tab w:val="left" w:pos="9639"/>
        </w:tabs>
        <w:autoSpaceDE w:val="0"/>
        <w:autoSpaceDN w:val="0"/>
        <w:spacing w:after="0"/>
        <w:ind w:right="-20"/>
        <w:jc w:val="both"/>
        <w:rPr>
          <w:rFonts w:ascii="Times New Roman" w:hAnsi="Times New Roman" w:cs="Times New Roman"/>
          <w:sz w:val="24"/>
          <w:szCs w:val="24"/>
        </w:rPr>
      </w:pPr>
      <w:r>
        <w:rPr>
          <w:rFonts w:ascii="Times New Roman" w:hAnsi="Times New Roman"/>
          <w:sz w:val="24"/>
          <w:szCs w:val="28"/>
        </w:rPr>
        <w:tab/>
        <w:t xml:space="preserve">В период с 2024 года в Центре реализуются следующие программы </w:t>
      </w:r>
      <w:r>
        <w:rPr>
          <w:rFonts w:ascii="Times New Roman" w:hAnsi="Times New Roman" w:cs="Times New Roman"/>
          <w:sz w:val="24"/>
          <w:szCs w:val="24"/>
        </w:rPr>
        <w:t xml:space="preserve">социально-гуманитарной направленности: </w:t>
      </w:r>
    </w:p>
    <w:p w14:paraId="7D3894D8" w14:textId="77777777" w:rsidR="00142C03" w:rsidRPr="00DC6914" w:rsidRDefault="00142C03" w:rsidP="00142C03">
      <w:pPr>
        <w:pStyle w:val="a3"/>
        <w:widowControl w:val="0"/>
        <w:numPr>
          <w:ilvl w:val="0"/>
          <w:numId w:val="37"/>
        </w:numPr>
        <w:tabs>
          <w:tab w:val="left" w:pos="1030"/>
          <w:tab w:val="left" w:pos="9639"/>
        </w:tabs>
        <w:autoSpaceDE w:val="0"/>
        <w:autoSpaceDN w:val="0"/>
        <w:spacing w:after="0"/>
        <w:ind w:right="-20"/>
        <w:jc w:val="both"/>
        <w:rPr>
          <w:rFonts w:ascii="Times New Roman" w:hAnsi="Times New Roman"/>
          <w:sz w:val="24"/>
          <w:szCs w:val="24"/>
        </w:rPr>
      </w:pPr>
      <w:r w:rsidRPr="00DC6914">
        <w:rPr>
          <w:rFonts w:ascii="Times New Roman" w:hAnsi="Times New Roman"/>
          <w:sz w:val="24"/>
          <w:szCs w:val="24"/>
        </w:rPr>
        <w:t>подготовка к школе «ДО_школенок»</w:t>
      </w:r>
    </w:p>
    <w:p w14:paraId="7EB3103C" w14:textId="77777777" w:rsidR="00142C03" w:rsidRPr="00DC6914" w:rsidRDefault="00142C03" w:rsidP="00142C03">
      <w:pPr>
        <w:pStyle w:val="a3"/>
        <w:widowControl w:val="0"/>
        <w:numPr>
          <w:ilvl w:val="0"/>
          <w:numId w:val="37"/>
        </w:numPr>
        <w:tabs>
          <w:tab w:val="left" w:pos="1030"/>
          <w:tab w:val="left" w:pos="9639"/>
        </w:tabs>
        <w:autoSpaceDE w:val="0"/>
        <w:autoSpaceDN w:val="0"/>
        <w:spacing w:after="0"/>
        <w:ind w:right="-20"/>
        <w:jc w:val="both"/>
        <w:rPr>
          <w:rFonts w:ascii="Times New Roman" w:hAnsi="Times New Roman"/>
          <w:sz w:val="24"/>
          <w:szCs w:val="24"/>
        </w:rPr>
      </w:pPr>
      <w:r w:rsidRPr="00DC6914">
        <w:rPr>
          <w:rFonts w:ascii="Times New Roman" w:hAnsi="Times New Roman"/>
          <w:sz w:val="24"/>
          <w:szCs w:val="24"/>
        </w:rPr>
        <w:t xml:space="preserve">«Профильный класс. Дошкольное воспитание» </w:t>
      </w:r>
    </w:p>
    <w:p w14:paraId="3682D20C" w14:textId="77777777" w:rsidR="00142C03" w:rsidRPr="00DC6914" w:rsidRDefault="00142C03" w:rsidP="00142C03">
      <w:pPr>
        <w:pStyle w:val="a3"/>
        <w:widowControl w:val="0"/>
        <w:numPr>
          <w:ilvl w:val="0"/>
          <w:numId w:val="37"/>
        </w:numPr>
        <w:tabs>
          <w:tab w:val="left" w:pos="1030"/>
          <w:tab w:val="left" w:pos="9639"/>
        </w:tabs>
        <w:autoSpaceDE w:val="0"/>
        <w:autoSpaceDN w:val="0"/>
        <w:spacing w:after="0"/>
        <w:ind w:right="-20"/>
        <w:jc w:val="both"/>
        <w:rPr>
          <w:rFonts w:ascii="Times New Roman" w:hAnsi="Times New Roman"/>
          <w:sz w:val="24"/>
          <w:szCs w:val="24"/>
        </w:rPr>
      </w:pPr>
      <w:r w:rsidRPr="00DC6914">
        <w:rPr>
          <w:rFonts w:ascii="Times New Roman" w:hAnsi="Times New Roman"/>
          <w:sz w:val="24"/>
          <w:szCs w:val="24"/>
        </w:rPr>
        <w:t>«Профильный класс. Педагогика дополнительного образования»</w:t>
      </w:r>
    </w:p>
    <w:p w14:paraId="53C0E0C3" w14:textId="77777777" w:rsidR="00142C03" w:rsidRDefault="00142C03" w:rsidP="00142C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DC6914">
        <w:rPr>
          <w:rFonts w:ascii="Times New Roman" w:hAnsi="Times New Roman" w:cs="Times New Roman"/>
          <w:sz w:val="24"/>
          <w:szCs w:val="28"/>
        </w:rPr>
        <w:t xml:space="preserve">Реализация данных программ осуществляется через заключение соглашения с </w:t>
      </w:r>
      <w:r w:rsidRPr="00DC6914">
        <w:rPr>
          <w:rFonts w:ascii="Times New Roman" w:hAnsi="Times New Roman" w:cs="Times New Roman"/>
          <w:color w:val="000000" w:themeColor="text1"/>
          <w:sz w:val="24"/>
          <w:szCs w:val="24"/>
        </w:rPr>
        <w:t>Главным управлением образования администрации города Красноярска</w:t>
      </w:r>
      <w:r w:rsidRPr="00DC6914">
        <w:rPr>
          <w:rFonts w:ascii="Times New Roman" w:hAnsi="Times New Roman" w:cs="Times New Roman"/>
          <w:sz w:val="24"/>
          <w:szCs w:val="28"/>
        </w:rPr>
        <w:t xml:space="preserve"> </w:t>
      </w:r>
      <w:r w:rsidRPr="00DC6914">
        <w:rPr>
          <w:rFonts w:ascii="Times New Roman" w:hAnsi="Times New Roman" w:cs="Times New Roman"/>
          <w:color w:val="000000" w:themeColor="text1"/>
          <w:sz w:val="24"/>
          <w:szCs w:val="24"/>
        </w:rPr>
        <w:t xml:space="preserve">о возмещении затрат, связанных с оказанием муниципальных услуг в социальной сфере в соответствии с социальным </w:t>
      </w:r>
      <w:r w:rsidRPr="00DC6914">
        <w:rPr>
          <w:rFonts w:ascii="Times New Roman" w:hAnsi="Times New Roman" w:cs="Times New Roman"/>
          <w:color w:val="000000" w:themeColor="text1"/>
          <w:sz w:val="24"/>
          <w:szCs w:val="24"/>
        </w:rPr>
        <w:lastRenderedPageBreak/>
        <w:t>сертификатом на получение муниципальной услуги в социальной сфере «Реализация дополнительных общеразвивающих программ»</w:t>
      </w:r>
      <w:r>
        <w:rPr>
          <w:rFonts w:ascii="Times New Roman" w:hAnsi="Times New Roman" w:cs="Times New Roman"/>
          <w:color w:val="000000" w:themeColor="text1"/>
          <w:sz w:val="24"/>
          <w:szCs w:val="24"/>
        </w:rPr>
        <w:t xml:space="preserve">. </w:t>
      </w:r>
    </w:p>
    <w:p w14:paraId="4F976E1C" w14:textId="7520A64C" w:rsidR="00CD7CBE" w:rsidRDefault="00CD7CBE" w:rsidP="00CD7CBE">
      <w:pPr>
        <w:autoSpaceDE w:val="0"/>
        <w:autoSpaceDN w:val="0"/>
        <w:adjustRightInd w:val="0"/>
        <w:spacing w:after="0" w:line="240" w:lineRule="auto"/>
        <w:jc w:val="right"/>
        <w:rPr>
          <w:rFonts w:ascii="Times New Roman" w:hAnsi="Times New Roman"/>
          <w:b/>
          <w:i/>
          <w:sz w:val="24"/>
          <w:szCs w:val="24"/>
        </w:rPr>
      </w:pPr>
      <w:r>
        <w:rPr>
          <w:rFonts w:ascii="Times New Roman" w:hAnsi="Times New Roman"/>
          <w:b/>
          <w:i/>
          <w:sz w:val="24"/>
          <w:szCs w:val="24"/>
        </w:rPr>
        <w:t>Таблица 1</w:t>
      </w:r>
      <w:r w:rsidR="003223E4">
        <w:rPr>
          <w:rFonts w:ascii="Times New Roman" w:hAnsi="Times New Roman"/>
          <w:b/>
          <w:i/>
          <w:sz w:val="24"/>
          <w:szCs w:val="24"/>
        </w:rPr>
        <w:t>9</w:t>
      </w:r>
      <w:r>
        <w:rPr>
          <w:rFonts w:ascii="Times New Roman" w:hAnsi="Times New Roman"/>
          <w:b/>
          <w:i/>
          <w:sz w:val="24"/>
          <w:szCs w:val="24"/>
        </w:rPr>
        <w:t>.</w:t>
      </w:r>
    </w:p>
    <w:p w14:paraId="53C877BD" w14:textId="77777777" w:rsidR="00CD7CBE" w:rsidRPr="00DC6914" w:rsidRDefault="00CD7CBE" w:rsidP="00142C03">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14:paraId="020A9672" w14:textId="77777777" w:rsidR="00142C03" w:rsidRDefault="00142C03" w:rsidP="00142C03">
      <w:pPr>
        <w:widowControl w:val="0"/>
        <w:tabs>
          <w:tab w:val="left" w:pos="1030"/>
          <w:tab w:val="left" w:pos="9639"/>
        </w:tabs>
        <w:autoSpaceDE w:val="0"/>
        <w:autoSpaceDN w:val="0"/>
        <w:spacing w:after="0"/>
        <w:ind w:left="360" w:right="-20"/>
        <w:jc w:val="center"/>
        <w:rPr>
          <w:rFonts w:ascii="Times New Roman" w:hAnsi="Times New Roman"/>
          <w:b/>
          <w:sz w:val="24"/>
          <w:szCs w:val="28"/>
        </w:rPr>
      </w:pPr>
      <w:r w:rsidRPr="00AC4851">
        <w:rPr>
          <w:rFonts w:ascii="Times New Roman" w:hAnsi="Times New Roman"/>
          <w:b/>
          <w:sz w:val="24"/>
          <w:szCs w:val="28"/>
        </w:rPr>
        <w:t>Результаты реализации проекта «Новые места»</w:t>
      </w:r>
    </w:p>
    <w:tbl>
      <w:tblPr>
        <w:tblStyle w:val="a4"/>
        <w:tblW w:w="9639" w:type="dxa"/>
        <w:tblInd w:w="137" w:type="dxa"/>
        <w:tblLook w:val="04A0" w:firstRow="1" w:lastRow="0" w:firstColumn="1" w:lastColumn="0" w:noHBand="0" w:noVBand="1"/>
      </w:tblPr>
      <w:tblGrid>
        <w:gridCol w:w="4298"/>
        <w:gridCol w:w="2223"/>
        <w:gridCol w:w="1684"/>
        <w:gridCol w:w="1434"/>
      </w:tblGrid>
      <w:tr w:rsidR="00142C03" w14:paraId="5F3774DD" w14:textId="77777777" w:rsidTr="00DC309D">
        <w:tc>
          <w:tcPr>
            <w:tcW w:w="4298" w:type="dxa"/>
          </w:tcPr>
          <w:p w14:paraId="6B3A3AD3" w14:textId="77777777" w:rsidR="00142C03" w:rsidRPr="00AC4851"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AC4851">
              <w:rPr>
                <w:rFonts w:ascii="Times New Roman" w:hAnsi="Times New Roman"/>
                <w:sz w:val="24"/>
                <w:szCs w:val="28"/>
              </w:rPr>
              <w:t>Наименование программы</w:t>
            </w:r>
          </w:p>
        </w:tc>
        <w:tc>
          <w:tcPr>
            <w:tcW w:w="2223" w:type="dxa"/>
          </w:tcPr>
          <w:p w14:paraId="33EF9F53" w14:textId="77777777" w:rsidR="00142C03" w:rsidRPr="00AC4851"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AC4851">
              <w:rPr>
                <w:rFonts w:ascii="Times New Roman" w:hAnsi="Times New Roman"/>
                <w:sz w:val="24"/>
                <w:szCs w:val="28"/>
              </w:rPr>
              <w:t>Сроки реализации</w:t>
            </w:r>
          </w:p>
        </w:tc>
        <w:tc>
          <w:tcPr>
            <w:tcW w:w="1684" w:type="dxa"/>
          </w:tcPr>
          <w:p w14:paraId="0AC00880" w14:textId="77777777" w:rsidR="00142C03" w:rsidRPr="00AC4851"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AC4851">
              <w:rPr>
                <w:rFonts w:ascii="Times New Roman" w:hAnsi="Times New Roman"/>
                <w:sz w:val="24"/>
                <w:szCs w:val="28"/>
              </w:rPr>
              <w:t xml:space="preserve">Количество часов </w:t>
            </w:r>
          </w:p>
        </w:tc>
        <w:tc>
          <w:tcPr>
            <w:tcW w:w="1434" w:type="dxa"/>
          </w:tcPr>
          <w:p w14:paraId="0412C5B5" w14:textId="77777777" w:rsidR="00142C03" w:rsidRPr="00AC4851"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AC4851">
              <w:rPr>
                <w:rFonts w:ascii="Times New Roman" w:hAnsi="Times New Roman"/>
                <w:sz w:val="24"/>
                <w:szCs w:val="28"/>
              </w:rPr>
              <w:t xml:space="preserve">Количество </w:t>
            </w:r>
            <w:r>
              <w:rPr>
                <w:rFonts w:ascii="Times New Roman" w:hAnsi="Times New Roman"/>
                <w:sz w:val="24"/>
                <w:szCs w:val="28"/>
              </w:rPr>
              <w:t>д</w:t>
            </w:r>
            <w:r w:rsidRPr="00AC4851">
              <w:rPr>
                <w:rFonts w:ascii="Times New Roman" w:hAnsi="Times New Roman"/>
                <w:sz w:val="24"/>
                <w:szCs w:val="28"/>
              </w:rPr>
              <w:t>етей</w:t>
            </w:r>
          </w:p>
        </w:tc>
      </w:tr>
      <w:tr w:rsidR="00142C03" w14:paraId="034D82C0" w14:textId="77777777" w:rsidTr="00DC309D">
        <w:tc>
          <w:tcPr>
            <w:tcW w:w="4298" w:type="dxa"/>
          </w:tcPr>
          <w:p w14:paraId="6D8B2065" w14:textId="77777777" w:rsidR="00142C03" w:rsidRPr="00AC4851" w:rsidRDefault="00142C03" w:rsidP="008F68C4">
            <w:pPr>
              <w:widowControl w:val="0"/>
              <w:tabs>
                <w:tab w:val="left" w:pos="1030"/>
                <w:tab w:val="left" w:pos="9639"/>
              </w:tabs>
              <w:autoSpaceDE w:val="0"/>
              <w:autoSpaceDN w:val="0"/>
              <w:ind w:right="-20"/>
              <w:jc w:val="both"/>
              <w:rPr>
                <w:rFonts w:ascii="Times New Roman" w:hAnsi="Times New Roman"/>
                <w:sz w:val="24"/>
                <w:szCs w:val="24"/>
              </w:rPr>
            </w:pPr>
            <w:r w:rsidRPr="00AC4851">
              <w:rPr>
                <w:rFonts w:ascii="Times New Roman" w:hAnsi="Times New Roman"/>
                <w:sz w:val="24"/>
                <w:szCs w:val="24"/>
              </w:rPr>
              <w:t>подготовка к школе «ДО_школенок»</w:t>
            </w:r>
          </w:p>
        </w:tc>
        <w:tc>
          <w:tcPr>
            <w:tcW w:w="2223" w:type="dxa"/>
          </w:tcPr>
          <w:p w14:paraId="0D66A1EE" w14:textId="77777777" w:rsidR="00142C03" w:rsidRPr="00AC4851" w:rsidRDefault="00142C03" w:rsidP="008F68C4">
            <w:pPr>
              <w:jc w:val="center"/>
              <w:rPr>
                <w:rFonts w:ascii="Times New Roman" w:hAnsi="Times New Roman" w:cs="Times New Roman"/>
                <w:color w:val="000000"/>
                <w:sz w:val="20"/>
                <w:szCs w:val="20"/>
              </w:rPr>
            </w:pPr>
            <w:r w:rsidRPr="00AC4851">
              <w:rPr>
                <w:rFonts w:ascii="Times New Roman" w:hAnsi="Times New Roman" w:cs="Times New Roman"/>
                <w:color w:val="000000"/>
                <w:sz w:val="24"/>
                <w:szCs w:val="20"/>
              </w:rPr>
              <w:t>16.09.2024 – 28.12.2024</w:t>
            </w:r>
          </w:p>
        </w:tc>
        <w:tc>
          <w:tcPr>
            <w:tcW w:w="1684" w:type="dxa"/>
          </w:tcPr>
          <w:p w14:paraId="355ED5D8" w14:textId="77777777" w:rsidR="00142C03" w:rsidRPr="00AC4851"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AC4851">
              <w:rPr>
                <w:rFonts w:ascii="Times New Roman" w:hAnsi="Times New Roman"/>
                <w:sz w:val="24"/>
                <w:szCs w:val="28"/>
              </w:rPr>
              <w:t>45</w:t>
            </w:r>
          </w:p>
        </w:tc>
        <w:tc>
          <w:tcPr>
            <w:tcW w:w="1434" w:type="dxa"/>
          </w:tcPr>
          <w:p w14:paraId="123E83A8" w14:textId="77777777" w:rsidR="00142C03" w:rsidRPr="00AC4851"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Pr>
                <w:rFonts w:ascii="Times New Roman" w:hAnsi="Times New Roman"/>
                <w:sz w:val="24"/>
                <w:szCs w:val="28"/>
              </w:rPr>
              <w:t>48</w:t>
            </w:r>
          </w:p>
        </w:tc>
      </w:tr>
      <w:tr w:rsidR="00142C03" w14:paraId="1EFD631F" w14:textId="77777777" w:rsidTr="00DC309D">
        <w:tc>
          <w:tcPr>
            <w:tcW w:w="4298" w:type="dxa"/>
          </w:tcPr>
          <w:p w14:paraId="4F9DB480" w14:textId="77777777" w:rsidR="00142C03" w:rsidRPr="00AC4851" w:rsidRDefault="00142C03" w:rsidP="008F68C4">
            <w:pPr>
              <w:widowControl w:val="0"/>
              <w:tabs>
                <w:tab w:val="left" w:pos="1030"/>
                <w:tab w:val="left" w:pos="9639"/>
              </w:tabs>
              <w:autoSpaceDE w:val="0"/>
              <w:autoSpaceDN w:val="0"/>
              <w:ind w:right="-20"/>
              <w:rPr>
                <w:rFonts w:ascii="Times New Roman" w:hAnsi="Times New Roman"/>
                <w:b/>
                <w:sz w:val="24"/>
                <w:szCs w:val="28"/>
              </w:rPr>
            </w:pPr>
            <w:r w:rsidRPr="00AC4851">
              <w:rPr>
                <w:rFonts w:ascii="Times New Roman" w:hAnsi="Times New Roman"/>
                <w:sz w:val="24"/>
                <w:szCs w:val="24"/>
              </w:rPr>
              <w:t>«Профильный класс. Дошкольное воспитание»</w:t>
            </w:r>
          </w:p>
        </w:tc>
        <w:tc>
          <w:tcPr>
            <w:tcW w:w="2223" w:type="dxa"/>
          </w:tcPr>
          <w:p w14:paraId="72EB368E" w14:textId="0F120BCE" w:rsidR="00142C03" w:rsidRPr="001A5C74" w:rsidRDefault="00142C03" w:rsidP="00DC309D">
            <w:pPr>
              <w:jc w:val="center"/>
              <w:rPr>
                <w:rFonts w:ascii="Times New Roman" w:hAnsi="Times New Roman" w:cs="Times New Roman"/>
                <w:b/>
                <w:sz w:val="24"/>
                <w:szCs w:val="28"/>
              </w:rPr>
            </w:pPr>
            <w:r w:rsidRPr="001A5C74">
              <w:rPr>
                <w:rFonts w:ascii="Times New Roman" w:hAnsi="Times New Roman" w:cs="Times New Roman"/>
                <w:color w:val="000000"/>
                <w:sz w:val="24"/>
                <w:szCs w:val="20"/>
              </w:rPr>
              <w:t>07.10.2024 - 27.12.2024</w:t>
            </w:r>
          </w:p>
        </w:tc>
        <w:tc>
          <w:tcPr>
            <w:tcW w:w="1684" w:type="dxa"/>
          </w:tcPr>
          <w:p w14:paraId="4498D78D" w14:textId="77777777" w:rsidR="00142C03" w:rsidRPr="001A5C74"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1A5C74">
              <w:rPr>
                <w:rFonts w:ascii="Times New Roman" w:hAnsi="Times New Roman"/>
                <w:sz w:val="24"/>
                <w:szCs w:val="28"/>
              </w:rPr>
              <w:t>36</w:t>
            </w:r>
          </w:p>
        </w:tc>
        <w:tc>
          <w:tcPr>
            <w:tcW w:w="1434" w:type="dxa"/>
          </w:tcPr>
          <w:p w14:paraId="369220B4" w14:textId="77777777" w:rsidR="00142C03" w:rsidRPr="001A5C74"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1A5C74">
              <w:rPr>
                <w:rFonts w:ascii="Times New Roman" w:hAnsi="Times New Roman"/>
                <w:sz w:val="24"/>
                <w:szCs w:val="28"/>
              </w:rPr>
              <w:t>25</w:t>
            </w:r>
          </w:p>
        </w:tc>
      </w:tr>
      <w:tr w:rsidR="00142C03" w14:paraId="0B6E1E4D" w14:textId="77777777" w:rsidTr="00DC309D">
        <w:trPr>
          <w:trHeight w:val="590"/>
        </w:trPr>
        <w:tc>
          <w:tcPr>
            <w:tcW w:w="4298" w:type="dxa"/>
          </w:tcPr>
          <w:p w14:paraId="4BC8A6B5" w14:textId="21AA20B6" w:rsidR="00142C03" w:rsidRDefault="00142C03" w:rsidP="00DC309D">
            <w:pPr>
              <w:widowControl w:val="0"/>
              <w:tabs>
                <w:tab w:val="left" w:pos="1030"/>
                <w:tab w:val="left" w:pos="9639"/>
              </w:tabs>
              <w:autoSpaceDE w:val="0"/>
              <w:autoSpaceDN w:val="0"/>
              <w:ind w:right="-20"/>
              <w:jc w:val="both"/>
              <w:rPr>
                <w:rFonts w:ascii="Times New Roman" w:hAnsi="Times New Roman"/>
                <w:b/>
                <w:sz w:val="24"/>
                <w:szCs w:val="28"/>
              </w:rPr>
            </w:pPr>
            <w:r w:rsidRPr="00AC4851">
              <w:rPr>
                <w:rFonts w:ascii="Times New Roman" w:hAnsi="Times New Roman"/>
                <w:sz w:val="24"/>
                <w:szCs w:val="24"/>
              </w:rPr>
              <w:t>«Профильный класс. Педагогика дополнительного образования»</w:t>
            </w:r>
          </w:p>
        </w:tc>
        <w:tc>
          <w:tcPr>
            <w:tcW w:w="2223" w:type="dxa"/>
          </w:tcPr>
          <w:p w14:paraId="626CFE45" w14:textId="57B9D44A" w:rsidR="00142C03" w:rsidRPr="001A5C74" w:rsidRDefault="00142C03" w:rsidP="00DC309D">
            <w:pPr>
              <w:jc w:val="center"/>
              <w:rPr>
                <w:rFonts w:ascii="Times New Roman" w:hAnsi="Times New Roman" w:cs="Times New Roman"/>
                <w:b/>
                <w:sz w:val="24"/>
                <w:szCs w:val="28"/>
              </w:rPr>
            </w:pPr>
            <w:r w:rsidRPr="001A5C74">
              <w:rPr>
                <w:rFonts w:ascii="Times New Roman" w:hAnsi="Times New Roman" w:cs="Times New Roman"/>
                <w:color w:val="000000"/>
                <w:sz w:val="24"/>
                <w:szCs w:val="20"/>
              </w:rPr>
              <w:t>07.10.2024 - 27.12.2024</w:t>
            </w:r>
          </w:p>
        </w:tc>
        <w:tc>
          <w:tcPr>
            <w:tcW w:w="1684" w:type="dxa"/>
          </w:tcPr>
          <w:p w14:paraId="0A6399AD" w14:textId="77777777" w:rsidR="00142C03" w:rsidRPr="001A5C74"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1A5C74">
              <w:rPr>
                <w:rFonts w:ascii="Times New Roman" w:hAnsi="Times New Roman"/>
                <w:sz w:val="24"/>
                <w:szCs w:val="28"/>
              </w:rPr>
              <w:t>36</w:t>
            </w:r>
          </w:p>
        </w:tc>
        <w:tc>
          <w:tcPr>
            <w:tcW w:w="1434" w:type="dxa"/>
          </w:tcPr>
          <w:p w14:paraId="2A0B37F3" w14:textId="77777777" w:rsidR="00142C03" w:rsidRPr="001A5C74"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1A5C74">
              <w:rPr>
                <w:rFonts w:ascii="Times New Roman" w:hAnsi="Times New Roman"/>
                <w:sz w:val="24"/>
                <w:szCs w:val="28"/>
              </w:rPr>
              <w:t>25</w:t>
            </w:r>
          </w:p>
        </w:tc>
      </w:tr>
      <w:tr w:rsidR="00142C03" w14:paraId="79CCAE5F" w14:textId="77777777" w:rsidTr="00CD7CBE">
        <w:tc>
          <w:tcPr>
            <w:tcW w:w="8205" w:type="dxa"/>
            <w:gridSpan w:val="3"/>
          </w:tcPr>
          <w:p w14:paraId="1A8D2C38" w14:textId="77777777" w:rsidR="00142C03" w:rsidRDefault="00142C03" w:rsidP="008F68C4">
            <w:pPr>
              <w:widowControl w:val="0"/>
              <w:tabs>
                <w:tab w:val="left" w:pos="1030"/>
                <w:tab w:val="left" w:pos="9639"/>
              </w:tabs>
              <w:autoSpaceDE w:val="0"/>
              <w:autoSpaceDN w:val="0"/>
              <w:ind w:right="-20"/>
              <w:rPr>
                <w:rFonts w:ascii="Times New Roman" w:hAnsi="Times New Roman"/>
                <w:b/>
                <w:sz w:val="24"/>
                <w:szCs w:val="28"/>
              </w:rPr>
            </w:pPr>
            <w:r>
              <w:rPr>
                <w:rFonts w:ascii="Times New Roman" w:hAnsi="Times New Roman"/>
                <w:sz w:val="24"/>
                <w:szCs w:val="24"/>
              </w:rPr>
              <w:t>Итого</w:t>
            </w:r>
          </w:p>
        </w:tc>
        <w:tc>
          <w:tcPr>
            <w:tcW w:w="1434" w:type="dxa"/>
          </w:tcPr>
          <w:p w14:paraId="34E61552" w14:textId="77777777" w:rsidR="00142C03" w:rsidRPr="001A5C74" w:rsidRDefault="00142C03" w:rsidP="008F68C4">
            <w:pPr>
              <w:widowControl w:val="0"/>
              <w:tabs>
                <w:tab w:val="left" w:pos="1030"/>
                <w:tab w:val="left" w:pos="9639"/>
              </w:tabs>
              <w:autoSpaceDE w:val="0"/>
              <w:autoSpaceDN w:val="0"/>
              <w:ind w:right="-20"/>
              <w:jc w:val="center"/>
              <w:rPr>
                <w:rFonts w:ascii="Times New Roman" w:hAnsi="Times New Roman"/>
                <w:sz w:val="24"/>
                <w:szCs w:val="28"/>
              </w:rPr>
            </w:pPr>
            <w:r w:rsidRPr="001A5C74">
              <w:rPr>
                <w:rFonts w:ascii="Times New Roman" w:hAnsi="Times New Roman"/>
                <w:sz w:val="24"/>
                <w:szCs w:val="28"/>
              </w:rPr>
              <w:t>98</w:t>
            </w:r>
          </w:p>
        </w:tc>
      </w:tr>
    </w:tbl>
    <w:p w14:paraId="3C4A6C92" w14:textId="77777777" w:rsidR="00142C03" w:rsidRPr="00AC4851" w:rsidRDefault="00142C03" w:rsidP="00142C03">
      <w:pPr>
        <w:widowControl w:val="0"/>
        <w:tabs>
          <w:tab w:val="left" w:pos="1030"/>
          <w:tab w:val="left" w:pos="9639"/>
        </w:tabs>
        <w:autoSpaceDE w:val="0"/>
        <w:autoSpaceDN w:val="0"/>
        <w:spacing w:after="0"/>
        <w:ind w:left="360" w:right="-20"/>
        <w:jc w:val="center"/>
        <w:rPr>
          <w:rFonts w:ascii="Times New Roman" w:hAnsi="Times New Roman"/>
          <w:b/>
          <w:sz w:val="24"/>
          <w:szCs w:val="28"/>
        </w:rPr>
      </w:pPr>
    </w:p>
    <w:p w14:paraId="0A22A941" w14:textId="21B328C3" w:rsidR="008D1345" w:rsidRPr="0037483E" w:rsidRDefault="00EA11EC" w:rsidP="007F05B4">
      <w:pPr>
        <w:pStyle w:val="a3"/>
        <w:autoSpaceDE w:val="0"/>
        <w:autoSpaceDN w:val="0"/>
        <w:adjustRightInd w:val="0"/>
        <w:spacing w:after="0" w:line="240" w:lineRule="auto"/>
        <w:ind w:left="600"/>
        <w:jc w:val="center"/>
        <w:rPr>
          <w:rFonts w:ascii="Times New Roman" w:eastAsia="Times New Roman" w:hAnsi="Times New Roman" w:cs="Times New Roman"/>
          <w:sz w:val="24"/>
          <w:szCs w:val="24"/>
          <w:highlight w:val="yellow"/>
        </w:rPr>
      </w:pP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37483E" w:rsidRPr="0018332B">
        <w:rPr>
          <w:rFonts w:ascii="Times New Roman" w:hAnsi="Times New Roman" w:cs="Times New Roman"/>
          <w:b/>
          <w:sz w:val="28"/>
          <w:szCs w:val="28"/>
        </w:rPr>
        <w:t xml:space="preserve">АНАЛИЗ И ОЦЕНКА </w:t>
      </w:r>
      <w:r w:rsidR="00047E34" w:rsidRPr="0037483E">
        <w:rPr>
          <w:rFonts w:ascii="Times New Roman" w:hAnsi="Times New Roman" w:cs="Times New Roman"/>
          <w:b/>
          <w:sz w:val="28"/>
          <w:szCs w:val="28"/>
        </w:rPr>
        <w:t>КАЧЕСТВА КАДРОВОГО, УЧЕБНО-МЕТОДИЧЕСКОГО, БИБЛИОТЕЧНО-ИНФОРМАЦИОННОГО ОБЕСПЕЧЕНИЯ</w:t>
      </w:r>
    </w:p>
    <w:p w14:paraId="4E3DC9C7" w14:textId="77777777" w:rsidR="009F7802" w:rsidRDefault="009F7802" w:rsidP="00526954">
      <w:pPr>
        <w:widowControl w:val="0"/>
        <w:shd w:val="clear" w:color="auto" w:fill="FFFFFF" w:themeFill="background1"/>
        <w:tabs>
          <w:tab w:val="left" w:pos="1026"/>
          <w:tab w:val="left" w:pos="9639"/>
        </w:tabs>
        <w:autoSpaceDE w:val="0"/>
        <w:autoSpaceDN w:val="0"/>
        <w:spacing w:after="0"/>
        <w:ind w:right="-20" w:firstLine="709"/>
        <w:contextualSpacing/>
        <w:jc w:val="both"/>
        <w:rPr>
          <w:rFonts w:ascii="Times New Roman" w:eastAsia="Times New Roman" w:hAnsi="Times New Roman" w:cs="Times New Roman"/>
          <w:sz w:val="24"/>
          <w:szCs w:val="24"/>
          <w:highlight w:val="yellow"/>
        </w:rPr>
      </w:pPr>
    </w:p>
    <w:p w14:paraId="4F768081" w14:textId="47A1D92B" w:rsidR="00BB3BCF" w:rsidRPr="00BC532C" w:rsidRDefault="00DE0944" w:rsidP="00BB3BCF">
      <w:pPr>
        <w:pStyle w:val="a3"/>
        <w:shd w:val="clear" w:color="auto" w:fill="FFFFFF" w:themeFill="background1"/>
        <w:spacing w:after="0"/>
        <w:ind w:left="960"/>
        <w:rPr>
          <w:rFonts w:ascii="Times New Roman" w:hAnsi="Times New Roman" w:cs="Times New Roman"/>
          <w:b/>
          <w:sz w:val="28"/>
          <w:szCs w:val="28"/>
        </w:rPr>
      </w:pPr>
      <w:r>
        <w:rPr>
          <w:rFonts w:ascii="Times New Roman" w:hAnsi="Times New Roman" w:cs="Times New Roman"/>
          <w:b/>
          <w:sz w:val="28"/>
          <w:szCs w:val="28"/>
        </w:rPr>
        <w:t>2.1 Качество</w:t>
      </w:r>
      <w:r w:rsidR="00BB3BCF" w:rsidRPr="00EE76B6">
        <w:rPr>
          <w:rFonts w:ascii="Times New Roman" w:hAnsi="Times New Roman" w:cs="Times New Roman"/>
          <w:b/>
          <w:sz w:val="28"/>
          <w:szCs w:val="28"/>
        </w:rPr>
        <w:t xml:space="preserve"> кадрового обесп</w:t>
      </w:r>
      <w:r w:rsidR="00BB3BCF">
        <w:rPr>
          <w:rFonts w:ascii="Times New Roman" w:hAnsi="Times New Roman" w:cs="Times New Roman"/>
          <w:b/>
          <w:sz w:val="28"/>
          <w:szCs w:val="28"/>
        </w:rPr>
        <w:t xml:space="preserve">ечения </w:t>
      </w:r>
    </w:p>
    <w:p w14:paraId="693D0187" w14:textId="572F6A8D" w:rsidR="00DE0944" w:rsidRDefault="00CD7CBE" w:rsidP="00BB3BCF">
      <w:pPr>
        <w:shd w:val="clear" w:color="auto" w:fill="FFFFFF" w:themeFill="background1"/>
        <w:spacing w:after="0"/>
        <w:contextualSpacing/>
        <w:jc w:val="right"/>
        <w:rPr>
          <w:rFonts w:ascii="Times New Roman" w:eastAsia="Times New Roman" w:hAnsi="Times New Roman" w:cs="Times New Roman"/>
          <w:sz w:val="24"/>
          <w:szCs w:val="24"/>
        </w:rPr>
      </w:pPr>
      <w:r w:rsidRPr="00CD7CBE">
        <w:rPr>
          <w:rFonts w:ascii="Times New Roman" w:eastAsia="Calibri" w:hAnsi="Times New Roman" w:cs="Times New Roman"/>
          <w:b/>
          <w:i/>
          <w:sz w:val="24"/>
          <w:szCs w:val="24"/>
        </w:rPr>
        <w:t xml:space="preserve">Таблица </w:t>
      </w:r>
      <w:r w:rsidR="003223E4">
        <w:rPr>
          <w:rFonts w:ascii="Times New Roman" w:eastAsia="Calibri" w:hAnsi="Times New Roman" w:cs="Times New Roman"/>
          <w:b/>
          <w:i/>
          <w:sz w:val="24"/>
          <w:szCs w:val="24"/>
        </w:rPr>
        <w:t>20</w:t>
      </w:r>
      <w:r w:rsidR="00BB3BCF" w:rsidRPr="00CD7CBE">
        <w:rPr>
          <w:rFonts w:ascii="Times New Roman" w:eastAsia="Calibri" w:hAnsi="Times New Roman" w:cs="Times New Roman"/>
          <w:b/>
          <w:i/>
          <w:sz w:val="24"/>
          <w:szCs w:val="24"/>
        </w:rPr>
        <w:t>.</w:t>
      </w:r>
      <w:r w:rsidR="00DE0944" w:rsidRPr="00DE0944">
        <w:rPr>
          <w:rFonts w:ascii="Times New Roman" w:eastAsia="Times New Roman" w:hAnsi="Times New Roman" w:cs="Times New Roman"/>
          <w:sz w:val="24"/>
          <w:szCs w:val="24"/>
        </w:rPr>
        <w:t xml:space="preserve"> </w:t>
      </w:r>
    </w:p>
    <w:p w14:paraId="1F1CCB35" w14:textId="265014DC" w:rsidR="00BB3BCF" w:rsidRPr="00DE0944" w:rsidRDefault="00DE0944" w:rsidP="00DE0944">
      <w:pPr>
        <w:pStyle w:val="a3"/>
        <w:shd w:val="clear" w:color="auto" w:fill="FFFFFF" w:themeFill="background1"/>
        <w:spacing w:after="0"/>
        <w:ind w:left="0"/>
        <w:jc w:val="center"/>
        <w:rPr>
          <w:rFonts w:ascii="Times New Roman" w:eastAsia="Calibri" w:hAnsi="Times New Roman" w:cs="Times New Roman"/>
          <w:b/>
          <w:sz w:val="24"/>
          <w:szCs w:val="24"/>
        </w:rPr>
      </w:pPr>
      <w:r w:rsidRPr="00DE0944">
        <w:rPr>
          <w:rFonts w:ascii="Times New Roman" w:eastAsia="Calibri" w:hAnsi="Times New Roman" w:cs="Times New Roman"/>
          <w:b/>
          <w:sz w:val="24"/>
          <w:szCs w:val="24"/>
        </w:rPr>
        <w:t>Показатель кадрового обеспечения</w:t>
      </w:r>
    </w:p>
    <w:tbl>
      <w:tblPr>
        <w:tblStyle w:val="a4"/>
        <w:tblW w:w="9891" w:type="dxa"/>
        <w:tblInd w:w="-115" w:type="dxa"/>
        <w:tblLook w:val="04A0" w:firstRow="1" w:lastRow="0" w:firstColumn="1" w:lastColumn="0" w:noHBand="0" w:noVBand="1"/>
      </w:tblPr>
      <w:tblGrid>
        <w:gridCol w:w="704"/>
        <w:gridCol w:w="7911"/>
        <w:gridCol w:w="1276"/>
      </w:tblGrid>
      <w:tr w:rsidR="00BB3BCF" w:rsidRPr="00F7720F" w14:paraId="64E00CD5" w14:textId="77777777" w:rsidTr="00EC746C">
        <w:tc>
          <w:tcPr>
            <w:tcW w:w="704" w:type="dxa"/>
            <w:shd w:val="clear" w:color="auto" w:fill="FFFFFF" w:themeFill="background1"/>
          </w:tcPr>
          <w:p w14:paraId="2EAC83BA" w14:textId="77777777" w:rsidR="00BB3BCF" w:rsidRPr="002A6ED8" w:rsidRDefault="00BB3BCF" w:rsidP="00BB3BCF">
            <w:pPr>
              <w:widowControl w:val="0"/>
              <w:shd w:val="clear" w:color="auto" w:fill="FFFFFF" w:themeFill="background1"/>
              <w:tabs>
                <w:tab w:val="left" w:pos="1026"/>
                <w:tab w:val="left" w:pos="9639"/>
              </w:tabs>
              <w:autoSpaceDE w:val="0"/>
              <w:autoSpaceDN w:val="0"/>
              <w:ind w:left="164" w:right="-20"/>
              <w:contextualSpacing/>
              <w:rPr>
                <w:rFonts w:ascii="Times New Roman" w:eastAsia="Times New Roman" w:hAnsi="Times New Roman" w:cs="Times New Roman"/>
                <w:b/>
                <w:sz w:val="20"/>
                <w:szCs w:val="20"/>
              </w:rPr>
            </w:pPr>
            <w:r w:rsidRPr="002A6ED8">
              <w:rPr>
                <w:rFonts w:ascii="Times New Roman" w:eastAsia="Times New Roman" w:hAnsi="Times New Roman" w:cs="Times New Roman"/>
                <w:b/>
                <w:sz w:val="20"/>
                <w:szCs w:val="20"/>
              </w:rPr>
              <w:t>№ п/п</w:t>
            </w:r>
          </w:p>
        </w:tc>
        <w:tc>
          <w:tcPr>
            <w:tcW w:w="7911" w:type="dxa"/>
            <w:shd w:val="clear" w:color="auto" w:fill="FFFFFF" w:themeFill="background1"/>
          </w:tcPr>
          <w:p w14:paraId="2B463763" w14:textId="77777777" w:rsidR="00BB3BCF" w:rsidRPr="002A6ED8" w:rsidRDefault="00BB3BCF" w:rsidP="00BB3BCF">
            <w:pPr>
              <w:widowControl w:val="0"/>
              <w:shd w:val="clear" w:color="auto" w:fill="FFFFFF" w:themeFill="background1"/>
              <w:tabs>
                <w:tab w:val="left" w:pos="1026"/>
                <w:tab w:val="left" w:pos="9639"/>
              </w:tabs>
              <w:autoSpaceDE w:val="0"/>
              <w:autoSpaceDN w:val="0"/>
              <w:ind w:left="709" w:right="-20"/>
              <w:contextualSpacing/>
              <w:rPr>
                <w:rFonts w:ascii="Times New Roman" w:eastAsia="Times New Roman" w:hAnsi="Times New Roman" w:cs="Times New Roman"/>
                <w:b/>
                <w:sz w:val="20"/>
                <w:szCs w:val="20"/>
              </w:rPr>
            </w:pPr>
            <w:r w:rsidRPr="002A6ED8">
              <w:rPr>
                <w:rFonts w:ascii="Times New Roman" w:eastAsia="Times New Roman" w:hAnsi="Times New Roman" w:cs="Times New Roman"/>
                <w:b/>
                <w:sz w:val="20"/>
                <w:szCs w:val="20"/>
              </w:rPr>
              <w:t>Показатели</w:t>
            </w:r>
          </w:p>
        </w:tc>
        <w:tc>
          <w:tcPr>
            <w:tcW w:w="1276" w:type="dxa"/>
            <w:shd w:val="clear" w:color="auto" w:fill="FFFFFF" w:themeFill="background1"/>
          </w:tcPr>
          <w:p w14:paraId="3FC78903" w14:textId="77777777" w:rsidR="00BB3BCF" w:rsidRPr="002A6ED8" w:rsidRDefault="00BB3BCF" w:rsidP="00BB3BCF">
            <w:pPr>
              <w:widowControl w:val="0"/>
              <w:shd w:val="clear" w:color="auto" w:fill="FFFFFF" w:themeFill="background1"/>
              <w:tabs>
                <w:tab w:val="left" w:pos="1026"/>
                <w:tab w:val="left" w:pos="9639"/>
              </w:tabs>
              <w:autoSpaceDE w:val="0"/>
              <w:autoSpaceDN w:val="0"/>
              <w:ind w:left="130" w:right="-20"/>
              <w:contextualSpacing/>
              <w:rPr>
                <w:rFonts w:ascii="Times New Roman" w:eastAsia="Times New Roman" w:hAnsi="Times New Roman" w:cs="Times New Roman"/>
                <w:sz w:val="20"/>
                <w:szCs w:val="20"/>
              </w:rPr>
            </w:pPr>
            <w:r w:rsidRPr="002A6ED8">
              <w:rPr>
                <w:rFonts w:ascii="Times New Roman" w:eastAsia="Times New Roman" w:hAnsi="Times New Roman" w:cs="Times New Roman"/>
                <w:b/>
                <w:sz w:val="20"/>
                <w:szCs w:val="20"/>
              </w:rPr>
              <w:t>2024 г</w:t>
            </w:r>
            <w:r w:rsidRPr="002A6ED8">
              <w:rPr>
                <w:rFonts w:ascii="Times New Roman" w:eastAsia="Times New Roman" w:hAnsi="Times New Roman" w:cs="Times New Roman"/>
                <w:sz w:val="20"/>
                <w:szCs w:val="20"/>
              </w:rPr>
              <w:t>.</w:t>
            </w:r>
          </w:p>
        </w:tc>
      </w:tr>
      <w:tr w:rsidR="00BB3BCF" w:rsidRPr="00F7720F" w14:paraId="648095E9" w14:textId="77777777" w:rsidTr="00EC746C">
        <w:tc>
          <w:tcPr>
            <w:tcW w:w="704" w:type="dxa"/>
            <w:vMerge w:val="restart"/>
            <w:shd w:val="clear" w:color="auto" w:fill="FFFFFF" w:themeFill="background1"/>
          </w:tcPr>
          <w:p w14:paraId="025931EE" w14:textId="77777777" w:rsidR="00BB3BCF" w:rsidRPr="00F7720F" w:rsidRDefault="00BB3BCF" w:rsidP="00BB3BCF">
            <w:pPr>
              <w:widowControl w:val="0"/>
              <w:shd w:val="clear" w:color="auto" w:fill="FFFFFF" w:themeFill="background1"/>
              <w:tabs>
                <w:tab w:val="left" w:pos="1026"/>
                <w:tab w:val="left" w:pos="9639"/>
              </w:tabs>
              <w:autoSpaceDE w:val="0"/>
              <w:autoSpaceDN w:val="0"/>
              <w:ind w:left="164" w:right="-20"/>
              <w:contextualSpacing/>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1.</w:t>
            </w:r>
          </w:p>
        </w:tc>
        <w:tc>
          <w:tcPr>
            <w:tcW w:w="7911" w:type="dxa"/>
            <w:shd w:val="clear" w:color="auto" w:fill="FFFFFF" w:themeFill="background1"/>
          </w:tcPr>
          <w:p w14:paraId="32DD362D" w14:textId="77777777" w:rsidR="00BB3BCF" w:rsidRPr="00F7720F" w:rsidRDefault="00BB3BCF" w:rsidP="00BB3BCF">
            <w:pPr>
              <w:widowControl w:val="0"/>
              <w:shd w:val="clear" w:color="auto" w:fill="FFFFFF" w:themeFill="background1"/>
              <w:tabs>
                <w:tab w:val="left" w:pos="1026"/>
                <w:tab w:val="left" w:pos="9639"/>
              </w:tabs>
              <w:autoSpaceDE w:val="0"/>
              <w:autoSpaceDN w:val="0"/>
              <w:ind w:left="709" w:right="-20"/>
              <w:contextualSpacing/>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Общая численность специалистов (чел)</w:t>
            </w:r>
          </w:p>
        </w:tc>
        <w:tc>
          <w:tcPr>
            <w:tcW w:w="1276" w:type="dxa"/>
            <w:shd w:val="clear" w:color="auto" w:fill="FFFFFF" w:themeFill="background1"/>
          </w:tcPr>
          <w:p w14:paraId="6B743776" w14:textId="77777777" w:rsidR="00BB3BCF" w:rsidRPr="00F7720F" w:rsidRDefault="00BB3BCF" w:rsidP="00BB3BCF">
            <w:pPr>
              <w:widowControl w:val="0"/>
              <w:shd w:val="clear" w:color="auto" w:fill="FFFFFF" w:themeFill="background1"/>
              <w:tabs>
                <w:tab w:val="left" w:pos="1026"/>
                <w:tab w:val="left" w:pos="9639"/>
              </w:tabs>
              <w:autoSpaceDE w:val="0"/>
              <w:autoSpaceDN w:val="0"/>
              <w:ind w:left="13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B3BCF" w:rsidRPr="00F7720F" w14:paraId="7CA2B789" w14:textId="77777777" w:rsidTr="00EC746C">
        <w:tc>
          <w:tcPr>
            <w:tcW w:w="704" w:type="dxa"/>
            <w:vMerge/>
            <w:shd w:val="clear" w:color="auto" w:fill="FFFFFF" w:themeFill="background1"/>
          </w:tcPr>
          <w:p w14:paraId="34040927" w14:textId="77777777" w:rsidR="00BB3BCF" w:rsidRPr="00F7720F" w:rsidRDefault="00BB3BCF" w:rsidP="00BB3BCF">
            <w:pPr>
              <w:widowControl w:val="0"/>
              <w:shd w:val="clear" w:color="auto" w:fill="FFFFFF" w:themeFill="background1"/>
              <w:tabs>
                <w:tab w:val="left" w:pos="1026"/>
                <w:tab w:val="left" w:pos="9639"/>
              </w:tabs>
              <w:autoSpaceDE w:val="0"/>
              <w:autoSpaceDN w:val="0"/>
              <w:ind w:left="164" w:right="-20"/>
              <w:contextualSpacing/>
              <w:rPr>
                <w:rFonts w:ascii="Times New Roman" w:eastAsia="Times New Roman" w:hAnsi="Times New Roman" w:cs="Times New Roman"/>
                <w:sz w:val="24"/>
                <w:szCs w:val="24"/>
              </w:rPr>
            </w:pPr>
          </w:p>
        </w:tc>
        <w:tc>
          <w:tcPr>
            <w:tcW w:w="7911" w:type="dxa"/>
            <w:shd w:val="clear" w:color="auto" w:fill="FFFFFF" w:themeFill="background1"/>
          </w:tcPr>
          <w:p w14:paraId="19DFDA2A" w14:textId="77777777" w:rsidR="00BB3BCF" w:rsidRPr="00F7720F" w:rsidRDefault="00BB3BCF" w:rsidP="00BB3BCF">
            <w:pPr>
              <w:widowControl w:val="0"/>
              <w:shd w:val="clear" w:color="auto" w:fill="FFFFFF" w:themeFill="background1"/>
              <w:tabs>
                <w:tab w:val="left" w:pos="1026"/>
                <w:tab w:val="left" w:pos="9639"/>
              </w:tabs>
              <w:autoSpaceDE w:val="0"/>
              <w:autoSpaceDN w:val="0"/>
              <w:ind w:left="709" w:right="-20"/>
              <w:contextualSpacing/>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 штатных специалистов</w:t>
            </w:r>
          </w:p>
        </w:tc>
        <w:tc>
          <w:tcPr>
            <w:tcW w:w="1276" w:type="dxa"/>
            <w:shd w:val="clear" w:color="auto" w:fill="FFFFFF" w:themeFill="background1"/>
          </w:tcPr>
          <w:p w14:paraId="3BC12B30" w14:textId="77777777" w:rsidR="00BB3BCF" w:rsidRPr="00F7720F" w:rsidRDefault="00BB3BCF" w:rsidP="00BB3BCF">
            <w:pPr>
              <w:widowControl w:val="0"/>
              <w:shd w:val="clear" w:color="auto" w:fill="FFFFFF" w:themeFill="background1"/>
              <w:tabs>
                <w:tab w:val="left" w:pos="1026"/>
                <w:tab w:val="left" w:pos="9639"/>
              </w:tabs>
              <w:autoSpaceDE w:val="0"/>
              <w:autoSpaceDN w:val="0"/>
              <w:ind w:left="13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B3BCF" w:rsidRPr="00F7720F" w14:paraId="6B7F3603" w14:textId="77777777" w:rsidTr="00EC746C">
        <w:tc>
          <w:tcPr>
            <w:tcW w:w="704" w:type="dxa"/>
            <w:shd w:val="clear" w:color="auto" w:fill="FFFFFF" w:themeFill="background1"/>
          </w:tcPr>
          <w:p w14:paraId="09680094" w14:textId="77777777" w:rsidR="00BB3BCF" w:rsidRPr="00F7720F" w:rsidRDefault="00BB3BCF" w:rsidP="00BB3BCF">
            <w:pPr>
              <w:widowControl w:val="0"/>
              <w:shd w:val="clear" w:color="auto" w:fill="FFFFFF" w:themeFill="background1"/>
              <w:tabs>
                <w:tab w:val="left" w:pos="1026"/>
                <w:tab w:val="left" w:pos="9639"/>
              </w:tabs>
              <w:autoSpaceDE w:val="0"/>
              <w:autoSpaceDN w:val="0"/>
              <w:ind w:left="164" w:right="-20"/>
              <w:contextualSpacing/>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2.</w:t>
            </w:r>
          </w:p>
        </w:tc>
        <w:tc>
          <w:tcPr>
            <w:tcW w:w="7911" w:type="dxa"/>
            <w:shd w:val="clear" w:color="auto" w:fill="FFFFFF" w:themeFill="background1"/>
          </w:tcPr>
          <w:p w14:paraId="75EAE057" w14:textId="77777777" w:rsidR="00BB3BCF" w:rsidRPr="00F7720F" w:rsidRDefault="00BB3BCF" w:rsidP="00BB3BCF">
            <w:pPr>
              <w:widowControl w:val="0"/>
              <w:shd w:val="clear" w:color="auto" w:fill="FFFFFF" w:themeFill="background1"/>
              <w:tabs>
                <w:tab w:val="left" w:pos="1026"/>
                <w:tab w:val="left" w:pos="9639"/>
              </w:tabs>
              <w:autoSpaceDE w:val="0"/>
              <w:autoSpaceDN w:val="0"/>
              <w:ind w:left="709" w:right="-20"/>
              <w:contextualSpacing/>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Специалисты с высшим образованием</w:t>
            </w:r>
          </w:p>
        </w:tc>
        <w:tc>
          <w:tcPr>
            <w:tcW w:w="1276" w:type="dxa"/>
            <w:shd w:val="clear" w:color="auto" w:fill="FFFFFF" w:themeFill="background1"/>
          </w:tcPr>
          <w:p w14:paraId="4EAD5ABF" w14:textId="77777777" w:rsidR="00BB3BCF" w:rsidRPr="00F7720F" w:rsidRDefault="00BB3BCF" w:rsidP="00BB3BCF">
            <w:pPr>
              <w:widowControl w:val="0"/>
              <w:shd w:val="clear" w:color="auto" w:fill="FFFFFF" w:themeFill="background1"/>
              <w:tabs>
                <w:tab w:val="left" w:pos="1026"/>
                <w:tab w:val="left" w:pos="9639"/>
              </w:tabs>
              <w:autoSpaceDE w:val="0"/>
              <w:autoSpaceDN w:val="0"/>
              <w:ind w:left="13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B3BCF" w:rsidRPr="00620565" w14:paraId="18D0E7F8" w14:textId="77777777" w:rsidTr="00EC746C">
        <w:tc>
          <w:tcPr>
            <w:tcW w:w="704" w:type="dxa"/>
            <w:shd w:val="clear" w:color="auto" w:fill="FFFFFF" w:themeFill="background1"/>
          </w:tcPr>
          <w:p w14:paraId="0A480F1F" w14:textId="77777777" w:rsidR="00BB3BCF" w:rsidRPr="00F7720F" w:rsidRDefault="00BB3BCF" w:rsidP="00BB3BCF">
            <w:pPr>
              <w:widowControl w:val="0"/>
              <w:shd w:val="clear" w:color="auto" w:fill="FFFFFF" w:themeFill="background1"/>
              <w:tabs>
                <w:tab w:val="left" w:pos="1026"/>
                <w:tab w:val="left" w:pos="9639"/>
              </w:tabs>
              <w:autoSpaceDE w:val="0"/>
              <w:autoSpaceDN w:val="0"/>
              <w:ind w:left="164" w:right="-20"/>
              <w:contextualSpacing/>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3.</w:t>
            </w:r>
          </w:p>
        </w:tc>
        <w:tc>
          <w:tcPr>
            <w:tcW w:w="7911" w:type="dxa"/>
            <w:shd w:val="clear" w:color="auto" w:fill="FFFFFF" w:themeFill="background1"/>
          </w:tcPr>
          <w:p w14:paraId="0978DFD2" w14:textId="77777777" w:rsidR="00BB3BCF" w:rsidRPr="00F7720F" w:rsidRDefault="00BB3BCF" w:rsidP="00BB3BCF">
            <w:pPr>
              <w:widowControl w:val="0"/>
              <w:shd w:val="clear" w:color="auto" w:fill="FFFFFF" w:themeFill="background1"/>
              <w:tabs>
                <w:tab w:val="left" w:pos="1026"/>
                <w:tab w:val="left" w:pos="9639"/>
              </w:tabs>
              <w:autoSpaceDE w:val="0"/>
              <w:autoSpaceDN w:val="0"/>
              <w:ind w:left="709" w:right="-20"/>
              <w:contextualSpacing/>
              <w:rPr>
                <w:rFonts w:ascii="Times New Roman" w:eastAsia="Times New Roman" w:hAnsi="Times New Roman" w:cs="Times New Roman"/>
                <w:sz w:val="24"/>
                <w:szCs w:val="24"/>
              </w:rPr>
            </w:pPr>
            <w:r w:rsidRPr="00F7720F">
              <w:rPr>
                <w:rFonts w:ascii="Times New Roman" w:eastAsia="Times New Roman" w:hAnsi="Times New Roman" w:cs="Times New Roman"/>
                <w:sz w:val="24"/>
                <w:szCs w:val="24"/>
              </w:rPr>
              <w:t>Обучаются в магистратуре</w:t>
            </w:r>
          </w:p>
        </w:tc>
        <w:tc>
          <w:tcPr>
            <w:tcW w:w="1276" w:type="dxa"/>
            <w:shd w:val="clear" w:color="auto" w:fill="FFFFFF" w:themeFill="background1"/>
          </w:tcPr>
          <w:p w14:paraId="7D2F40AB" w14:textId="77777777" w:rsidR="00BB3BCF" w:rsidRPr="00F92382" w:rsidRDefault="00BB3BCF" w:rsidP="00BB3BCF">
            <w:pPr>
              <w:widowControl w:val="0"/>
              <w:shd w:val="clear" w:color="auto" w:fill="FFFFFF" w:themeFill="background1"/>
              <w:tabs>
                <w:tab w:val="left" w:pos="1026"/>
                <w:tab w:val="left" w:pos="9639"/>
              </w:tabs>
              <w:autoSpaceDE w:val="0"/>
              <w:autoSpaceDN w:val="0"/>
              <w:ind w:left="13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215FD4B6" w14:textId="77777777" w:rsidR="00BB3BCF" w:rsidRDefault="00BB3BCF" w:rsidP="00BB3BCF">
      <w:pPr>
        <w:shd w:val="clear" w:color="auto" w:fill="FFFFFF" w:themeFill="background1"/>
        <w:spacing w:after="0"/>
        <w:jc w:val="right"/>
        <w:rPr>
          <w:rFonts w:ascii="Times New Roman" w:eastAsia="Calibri" w:hAnsi="Times New Roman" w:cs="Times New Roman"/>
          <w:b/>
          <w:i/>
          <w:sz w:val="24"/>
          <w:szCs w:val="24"/>
        </w:rPr>
      </w:pPr>
    </w:p>
    <w:p w14:paraId="2143A72F" w14:textId="0F088AC3" w:rsidR="00DE0944" w:rsidRDefault="00BB3BCF" w:rsidP="00BB3BCF">
      <w:pPr>
        <w:pStyle w:val="a3"/>
        <w:shd w:val="clear" w:color="auto" w:fill="FFFFFF" w:themeFill="background1"/>
        <w:spacing w:after="0"/>
        <w:ind w:left="0"/>
        <w:jc w:val="right"/>
        <w:rPr>
          <w:rFonts w:ascii="Times New Roman" w:eastAsia="Calibri" w:hAnsi="Times New Roman" w:cs="Times New Roman"/>
          <w:sz w:val="24"/>
          <w:szCs w:val="24"/>
        </w:rPr>
      </w:pPr>
      <w:r w:rsidRPr="00DC309D">
        <w:rPr>
          <w:rFonts w:ascii="Times New Roman" w:hAnsi="Times New Roman" w:cs="Times New Roman"/>
          <w:b/>
          <w:i/>
          <w:sz w:val="24"/>
          <w:szCs w:val="24"/>
        </w:rPr>
        <w:t xml:space="preserve">Таблица </w:t>
      </w:r>
      <w:r w:rsidR="00DC309D" w:rsidRPr="00DC309D">
        <w:rPr>
          <w:rFonts w:ascii="Times New Roman" w:hAnsi="Times New Roman" w:cs="Times New Roman"/>
          <w:b/>
          <w:i/>
          <w:sz w:val="24"/>
          <w:szCs w:val="24"/>
        </w:rPr>
        <w:t>2</w:t>
      </w:r>
      <w:r w:rsidR="003223E4">
        <w:rPr>
          <w:rFonts w:ascii="Times New Roman" w:hAnsi="Times New Roman" w:cs="Times New Roman"/>
          <w:b/>
          <w:i/>
          <w:sz w:val="24"/>
          <w:szCs w:val="24"/>
        </w:rPr>
        <w:t>1</w:t>
      </w:r>
      <w:r w:rsidRPr="00DC309D">
        <w:rPr>
          <w:rFonts w:ascii="Times New Roman" w:hAnsi="Times New Roman" w:cs="Times New Roman"/>
          <w:b/>
          <w:i/>
          <w:sz w:val="24"/>
          <w:szCs w:val="24"/>
        </w:rPr>
        <w:t>.</w:t>
      </w:r>
      <w:r w:rsidR="00DE0944" w:rsidRPr="00DE0944">
        <w:rPr>
          <w:rFonts w:ascii="Times New Roman" w:eastAsia="Calibri" w:hAnsi="Times New Roman" w:cs="Times New Roman"/>
          <w:sz w:val="24"/>
          <w:szCs w:val="24"/>
        </w:rPr>
        <w:t xml:space="preserve"> </w:t>
      </w:r>
    </w:p>
    <w:p w14:paraId="0899D3CC" w14:textId="7866F7F7" w:rsidR="00BB3BCF" w:rsidRPr="0018332B" w:rsidRDefault="00DE0944" w:rsidP="00DE0944">
      <w:pPr>
        <w:pStyle w:val="a3"/>
        <w:shd w:val="clear" w:color="auto" w:fill="FFFFFF" w:themeFill="background1"/>
        <w:spacing w:after="0"/>
        <w:ind w:left="0"/>
        <w:jc w:val="center"/>
        <w:rPr>
          <w:rFonts w:ascii="Times New Roman" w:hAnsi="Times New Roman" w:cs="Times New Roman"/>
          <w:b/>
          <w:i/>
          <w:sz w:val="24"/>
          <w:szCs w:val="24"/>
        </w:rPr>
      </w:pPr>
      <w:r w:rsidRPr="00DE0944">
        <w:rPr>
          <w:rFonts w:ascii="Times New Roman" w:eastAsia="Calibri" w:hAnsi="Times New Roman" w:cs="Times New Roman"/>
          <w:b/>
          <w:sz w:val="24"/>
          <w:szCs w:val="24"/>
        </w:rPr>
        <w:t>Показатели кадрового обеспечения образовательной деятельности в педагогическом колледже</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045"/>
        <w:gridCol w:w="1311"/>
      </w:tblGrid>
      <w:tr w:rsidR="00BB3BCF" w:rsidRPr="0018332B" w14:paraId="5874C666" w14:textId="77777777" w:rsidTr="00EC746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EF761" w14:textId="77777777" w:rsidR="00BB3BCF" w:rsidRPr="0018332B" w:rsidRDefault="00BB3BCF" w:rsidP="00BB3BCF">
            <w:pPr>
              <w:shd w:val="clear" w:color="auto" w:fill="FFFFFF" w:themeFill="background1"/>
              <w:spacing w:after="0" w:line="240" w:lineRule="auto"/>
              <w:jc w:val="center"/>
              <w:rPr>
                <w:rFonts w:ascii="Times New Roman" w:eastAsia="Calibri" w:hAnsi="Times New Roman" w:cs="Times New Roman"/>
                <w:b/>
                <w:sz w:val="20"/>
                <w:szCs w:val="20"/>
              </w:rPr>
            </w:pPr>
            <w:r w:rsidRPr="0018332B">
              <w:rPr>
                <w:rFonts w:ascii="Times New Roman" w:eastAsia="Calibri" w:hAnsi="Times New Roman" w:cs="Times New Roman"/>
                <w:b/>
                <w:sz w:val="20"/>
                <w:szCs w:val="20"/>
              </w:rPr>
              <w:t>№</w:t>
            </w:r>
          </w:p>
          <w:p w14:paraId="2644F58B" w14:textId="77777777" w:rsidR="00BB3BCF" w:rsidRPr="0018332B" w:rsidRDefault="00BB3BCF" w:rsidP="00BB3BCF">
            <w:pPr>
              <w:shd w:val="clear" w:color="auto" w:fill="FFFFFF" w:themeFill="background1"/>
              <w:spacing w:after="0" w:line="240" w:lineRule="auto"/>
              <w:jc w:val="center"/>
              <w:rPr>
                <w:rFonts w:ascii="Times New Roman" w:eastAsia="Calibri" w:hAnsi="Times New Roman" w:cs="Times New Roman"/>
                <w:b/>
                <w:sz w:val="20"/>
                <w:szCs w:val="20"/>
              </w:rPr>
            </w:pPr>
            <w:r w:rsidRPr="0018332B">
              <w:rPr>
                <w:rFonts w:ascii="Times New Roman" w:eastAsia="Calibri" w:hAnsi="Times New Roman" w:cs="Times New Roman"/>
                <w:b/>
                <w:sz w:val="20"/>
                <w:szCs w:val="20"/>
              </w:rPr>
              <w:t>п/п</w:t>
            </w:r>
          </w:p>
        </w:tc>
        <w:tc>
          <w:tcPr>
            <w:tcW w:w="8045" w:type="dxa"/>
            <w:tcBorders>
              <w:top w:val="single" w:sz="4" w:space="0" w:color="auto"/>
              <w:left w:val="single" w:sz="4" w:space="0" w:color="auto"/>
              <w:bottom w:val="single" w:sz="4" w:space="0" w:color="auto"/>
              <w:right w:val="single" w:sz="4" w:space="0" w:color="auto"/>
            </w:tcBorders>
            <w:shd w:val="clear" w:color="auto" w:fill="FFFFFF" w:themeFill="background1"/>
          </w:tcPr>
          <w:p w14:paraId="3E8C9CE7" w14:textId="77777777" w:rsidR="00BB3BCF" w:rsidRPr="0018332B" w:rsidRDefault="00BB3BCF" w:rsidP="002A6ED8">
            <w:pPr>
              <w:shd w:val="clear" w:color="auto" w:fill="FFFFFF" w:themeFill="background1"/>
              <w:spacing w:after="0" w:line="240" w:lineRule="auto"/>
              <w:rPr>
                <w:rFonts w:ascii="Times New Roman" w:eastAsia="Calibri" w:hAnsi="Times New Roman" w:cs="Times New Roman"/>
                <w:b/>
                <w:sz w:val="20"/>
                <w:szCs w:val="20"/>
              </w:rPr>
            </w:pPr>
            <w:r w:rsidRPr="0018332B">
              <w:rPr>
                <w:rFonts w:ascii="Times New Roman" w:eastAsia="Calibri" w:hAnsi="Times New Roman" w:cs="Times New Roman"/>
                <w:b/>
                <w:sz w:val="20"/>
                <w:szCs w:val="20"/>
              </w:rPr>
              <w:t>Показатели</w:t>
            </w:r>
          </w:p>
          <w:p w14:paraId="336C27BB" w14:textId="77777777" w:rsidR="00BB3BCF" w:rsidRPr="0018332B" w:rsidRDefault="00BB3BCF" w:rsidP="002A6ED8">
            <w:pPr>
              <w:shd w:val="clear" w:color="auto" w:fill="FFFFFF" w:themeFill="background1"/>
              <w:spacing w:after="0" w:line="240" w:lineRule="auto"/>
              <w:rPr>
                <w:rFonts w:ascii="Times New Roman" w:eastAsia="Calibri" w:hAnsi="Times New Roman" w:cs="Times New Roman"/>
                <w:b/>
                <w:sz w:val="20"/>
                <w:szCs w:val="20"/>
              </w:rPr>
            </w:pP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tcPr>
          <w:p w14:paraId="573CF44B"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2024 г.</w:t>
            </w:r>
          </w:p>
        </w:tc>
      </w:tr>
      <w:tr w:rsidR="00BB3BCF" w:rsidRPr="0018332B" w14:paraId="3585EE61" w14:textId="77777777" w:rsidTr="00EC746C">
        <w:tc>
          <w:tcPr>
            <w:tcW w:w="567" w:type="dxa"/>
            <w:vMerge w:val="restart"/>
            <w:tcBorders>
              <w:top w:val="single" w:sz="4" w:space="0" w:color="auto"/>
              <w:left w:val="single" w:sz="4" w:space="0" w:color="auto"/>
              <w:right w:val="single" w:sz="4" w:space="0" w:color="auto"/>
            </w:tcBorders>
          </w:tcPr>
          <w:p w14:paraId="12EC1924" w14:textId="77777777" w:rsidR="00BB3BCF" w:rsidRPr="0018332B" w:rsidRDefault="00BB3BCF" w:rsidP="00BB3BCF">
            <w:pPr>
              <w:numPr>
                <w:ilvl w:val="0"/>
                <w:numId w:val="13"/>
              </w:numPr>
              <w:shd w:val="clear" w:color="auto" w:fill="FFFFFF" w:themeFill="background1"/>
              <w:tabs>
                <w:tab w:val="num" w:pos="284"/>
              </w:tabs>
              <w:spacing w:after="0" w:line="240" w:lineRule="auto"/>
              <w:ind w:hanging="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hideMark/>
          </w:tcPr>
          <w:p w14:paraId="068D24A4"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Общая численность педагогических кадров (чел.)</w:t>
            </w:r>
          </w:p>
        </w:tc>
        <w:tc>
          <w:tcPr>
            <w:tcW w:w="1311" w:type="dxa"/>
            <w:tcBorders>
              <w:top w:val="single" w:sz="4" w:space="0" w:color="auto"/>
              <w:left w:val="single" w:sz="4" w:space="0" w:color="auto"/>
              <w:bottom w:val="single" w:sz="4" w:space="0" w:color="auto"/>
              <w:right w:val="single" w:sz="4" w:space="0" w:color="auto"/>
            </w:tcBorders>
          </w:tcPr>
          <w:p w14:paraId="6FC361A5"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77</w:t>
            </w:r>
          </w:p>
        </w:tc>
      </w:tr>
      <w:tr w:rsidR="00BB3BCF" w:rsidRPr="0018332B" w14:paraId="275EE8F5" w14:textId="77777777" w:rsidTr="00EC746C">
        <w:tc>
          <w:tcPr>
            <w:tcW w:w="567" w:type="dxa"/>
            <w:vMerge/>
            <w:tcBorders>
              <w:left w:val="single" w:sz="4" w:space="0" w:color="auto"/>
              <w:right w:val="single" w:sz="4" w:space="0" w:color="auto"/>
            </w:tcBorders>
          </w:tcPr>
          <w:p w14:paraId="6E16C764" w14:textId="77777777" w:rsidR="00BB3BCF" w:rsidRPr="0018332B" w:rsidRDefault="00BB3BCF" w:rsidP="00BB3BCF">
            <w:pPr>
              <w:shd w:val="clear" w:color="auto" w:fill="FFFFFF" w:themeFill="background1"/>
              <w:spacing w:after="0" w:line="240" w:lineRule="auto"/>
              <w:ind w:left="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hideMark/>
          </w:tcPr>
          <w:p w14:paraId="7AEC4475"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-штатных преподавателей (чел.)</w:t>
            </w:r>
          </w:p>
        </w:tc>
        <w:tc>
          <w:tcPr>
            <w:tcW w:w="1311" w:type="dxa"/>
            <w:tcBorders>
              <w:top w:val="single" w:sz="4" w:space="0" w:color="auto"/>
              <w:left w:val="single" w:sz="4" w:space="0" w:color="auto"/>
              <w:bottom w:val="single" w:sz="4" w:space="0" w:color="auto"/>
              <w:right w:val="single" w:sz="4" w:space="0" w:color="auto"/>
            </w:tcBorders>
          </w:tcPr>
          <w:p w14:paraId="550B2388"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64</w:t>
            </w:r>
          </w:p>
        </w:tc>
      </w:tr>
      <w:tr w:rsidR="00BB3BCF" w:rsidRPr="0018332B" w14:paraId="11C9FB40" w14:textId="77777777" w:rsidTr="00EC746C">
        <w:tc>
          <w:tcPr>
            <w:tcW w:w="567" w:type="dxa"/>
            <w:vMerge/>
            <w:tcBorders>
              <w:left w:val="single" w:sz="4" w:space="0" w:color="auto"/>
              <w:right w:val="single" w:sz="4" w:space="0" w:color="auto"/>
            </w:tcBorders>
          </w:tcPr>
          <w:p w14:paraId="7F1BBC97" w14:textId="77777777" w:rsidR="00BB3BCF" w:rsidRPr="0018332B" w:rsidRDefault="00BB3BCF" w:rsidP="00BB3BCF">
            <w:pPr>
              <w:shd w:val="clear" w:color="auto" w:fill="FFFFFF" w:themeFill="background1"/>
              <w:spacing w:after="0" w:line="240" w:lineRule="auto"/>
              <w:ind w:left="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tcPr>
          <w:p w14:paraId="661EF8E5"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в том числе</w:t>
            </w:r>
            <w:r w:rsidRPr="0018332B">
              <w:rPr>
                <w:rFonts w:ascii="Times New Roman" w:eastAsia="Calibri" w:hAnsi="Times New Roman" w:cs="Times New Roman"/>
                <w:sz w:val="20"/>
                <w:szCs w:val="20"/>
              </w:rPr>
              <w:t xml:space="preserve"> преподавателей - внешних совместителей (чел.)</w:t>
            </w:r>
          </w:p>
        </w:tc>
        <w:tc>
          <w:tcPr>
            <w:tcW w:w="1311" w:type="dxa"/>
            <w:tcBorders>
              <w:top w:val="single" w:sz="4" w:space="0" w:color="auto"/>
              <w:left w:val="single" w:sz="4" w:space="0" w:color="auto"/>
              <w:bottom w:val="single" w:sz="4" w:space="0" w:color="auto"/>
              <w:right w:val="single" w:sz="4" w:space="0" w:color="auto"/>
            </w:tcBorders>
          </w:tcPr>
          <w:p w14:paraId="4D3F55C3"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BB3BCF" w:rsidRPr="0018332B" w14:paraId="21743A06" w14:textId="77777777" w:rsidTr="00EC746C">
        <w:tc>
          <w:tcPr>
            <w:tcW w:w="567" w:type="dxa"/>
            <w:vMerge/>
            <w:tcBorders>
              <w:left w:val="single" w:sz="4" w:space="0" w:color="auto"/>
              <w:right w:val="single" w:sz="4" w:space="0" w:color="auto"/>
            </w:tcBorders>
          </w:tcPr>
          <w:p w14:paraId="0CB87ED3" w14:textId="77777777" w:rsidR="00BB3BCF" w:rsidRPr="0018332B" w:rsidRDefault="00BB3BCF" w:rsidP="00BB3BCF">
            <w:pPr>
              <w:shd w:val="clear" w:color="auto" w:fill="FFFFFF" w:themeFill="background1"/>
              <w:spacing w:after="0" w:line="240" w:lineRule="auto"/>
              <w:ind w:left="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tcPr>
          <w:p w14:paraId="1CE61D73"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 педагогические работники штатные (чел.)</w:t>
            </w:r>
          </w:p>
        </w:tc>
        <w:tc>
          <w:tcPr>
            <w:tcW w:w="1311" w:type="dxa"/>
            <w:tcBorders>
              <w:top w:val="single" w:sz="4" w:space="0" w:color="auto"/>
              <w:left w:val="single" w:sz="4" w:space="0" w:color="auto"/>
              <w:bottom w:val="single" w:sz="4" w:space="0" w:color="auto"/>
              <w:right w:val="single" w:sz="4" w:space="0" w:color="auto"/>
            </w:tcBorders>
          </w:tcPr>
          <w:p w14:paraId="4304927A"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70</w:t>
            </w:r>
          </w:p>
        </w:tc>
      </w:tr>
      <w:tr w:rsidR="00BB3BCF" w:rsidRPr="0018332B" w14:paraId="69CC956F" w14:textId="77777777" w:rsidTr="00EC746C">
        <w:tc>
          <w:tcPr>
            <w:tcW w:w="567" w:type="dxa"/>
            <w:vMerge/>
            <w:tcBorders>
              <w:left w:val="single" w:sz="4" w:space="0" w:color="auto"/>
              <w:bottom w:val="single" w:sz="4" w:space="0" w:color="auto"/>
              <w:right w:val="single" w:sz="4" w:space="0" w:color="auto"/>
            </w:tcBorders>
          </w:tcPr>
          <w:p w14:paraId="02E2BAA5" w14:textId="77777777" w:rsidR="00BB3BCF" w:rsidRPr="0018332B" w:rsidRDefault="00BB3BCF" w:rsidP="00BB3BCF">
            <w:pPr>
              <w:shd w:val="clear" w:color="auto" w:fill="FFFFFF" w:themeFill="background1"/>
              <w:spacing w:after="0" w:line="240" w:lineRule="auto"/>
              <w:ind w:left="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tcPr>
          <w:p w14:paraId="4F1F03D6"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 в том числе педагогических работников - внешних совместителей (чел.)</w:t>
            </w:r>
          </w:p>
        </w:tc>
        <w:tc>
          <w:tcPr>
            <w:tcW w:w="1311" w:type="dxa"/>
            <w:tcBorders>
              <w:top w:val="single" w:sz="4" w:space="0" w:color="auto"/>
              <w:left w:val="single" w:sz="4" w:space="0" w:color="auto"/>
              <w:bottom w:val="single" w:sz="4" w:space="0" w:color="auto"/>
              <w:right w:val="single" w:sz="4" w:space="0" w:color="auto"/>
            </w:tcBorders>
          </w:tcPr>
          <w:p w14:paraId="73E315EA"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BB3BCF" w:rsidRPr="0018332B" w14:paraId="5FEEC94A" w14:textId="77777777" w:rsidTr="00EC746C">
        <w:tc>
          <w:tcPr>
            <w:tcW w:w="567" w:type="dxa"/>
            <w:tcBorders>
              <w:top w:val="single" w:sz="4" w:space="0" w:color="auto"/>
              <w:left w:val="single" w:sz="4" w:space="0" w:color="auto"/>
              <w:bottom w:val="single" w:sz="4" w:space="0" w:color="auto"/>
              <w:right w:val="single" w:sz="4" w:space="0" w:color="auto"/>
            </w:tcBorders>
          </w:tcPr>
          <w:p w14:paraId="688DC506" w14:textId="77777777" w:rsidR="00BB3BCF" w:rsidRPr="0018332B" w:rsidRDefault="00BB3BCF" w:rsidP="00BB3BCF">
            <w:pPr>
              <w:numPr>
                <w:ilvl w:val="0"/>
                <w:numId w:val="13"/>
              </w:numPr>
              <w:shd w:val="clear" w:color="auto" w:fill="FFFFFF" w:themeFill="background1"/>
              <w:tabs>
                <w:tab w:val="num" w:pos="284"/>
              </w:tabs>
              <w:spacing w:after="0" w:line="240" w:lineRule="auto"/>
              <w:ind w:hanging="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hideMark/>
          </w:tcPr>
          <w:p w14:paraId="21CC6121"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Преподавателей с высшим образованием (%)</w:t>
            </w:r>
          </w:p>
        </w:tc>
        <w:tc>
          <w:tcPr>
            <w:tcW w:w="1311" w:type="dxa"/>
            <w:tcBorders>
              <w:top w:val="single" w:sz="4" w:space="0" w:color="auto"/>
              <w:left w:val="single" w:sz="4" w:space="0" w:color="auto"/>
              <w:bottom w:val="single" w:sz="4" w:space="0" w:color="auto"/>
              <w:right w:val="single" w:sz="4" w:space="0" w:color="auto"/>
            </w:tcBorders>
          </w:tcPr>
          <w:p w14:paraId="38B702AF" w14:textId="77777777" w:rsidR="00BB3BCF" w:rsidRPr="004B6A54"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77 (100 %)</w:t>
            </w:r>
          </w:p>
        </w:tc>
      </w:tr>
      <w:tr w:rsidR="00BB3BCF" w:rsidRPr="0018332B" w14:paraId="6CA162F1" w14:textId="77777777" w:rsidTr="00EC746C">
        <w:tc>
          <w:tcPr>
            <w:tcW w:w="567" w:type="dxa"/>
            <w:tcBorders>
              <w:top w:val="single" w:sz="4" w:space="0" w:color="auto"/>
              <w:left w:val="single" w:sz="4" w:space="0" w:color="auto"/>
              <w:bottom w:val="single" w:sz="4" w:space="0" w:color="auto"/>
              <w:right w:val="single" w:sz="4" w:space="0" w:color="auto"/>
            </w:tcBorders>
            <w:shd w:val="clear" w:color="auto" w:fill="auto"/>
          </w:tcPr>
          <w:p w14:paraId="66AD144A" w14:textId="77777777" w:rsidR="00BB3BCF" w:rsidRPr="0018332B" w:rsidRDefault="00BB3BCF" w:rsidP="00BB3BCF">
            <w:pPr>
              <w:numPr>
                <w:ilvl w:val="0"/>
                <w:numId w:val="13"/>
              </w:numPr>
              <w:shd w:val="clear" w:color="auto" w:fill="FFFFFF" w:themeFill="background1"/>
              <w:tabs>
                <w:tab w:val="num" w:pos="284"/>
              </w:tabs>
              <w:spacing w:after="0" w:line="240" w:lineRule="auto"/>
              <w:ind w:hanging="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shd w:val="clear" w:color="auto" w:fill="auto"/>
            <w:hideMark/>
          </w:tcPr>
          <w:p w14:paraId="18F0571E"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 xml:space="preserve">Преподавателей с высшей квалификационной категорией </w:t>
            </w:r>
            <w:r>
              <w:rPr>
                <w:rFonts w:ascii="Times New Roman" w:eastAsia="Calibri" w:hAnsi="Times New Roman" w:cs="Times New Roman"/>
                <w:sz w:val="20"/>
                <w:szCs w:val="20"/>
              </w:rPr>
              <w:t>(чел.)</w:t>
            </w:r>
          </w:p>
        </w:tc>
        <w:tc>
          <w:tcPr>
            <w:tcW w:w="1311" w:type="dxa"/>
            <w:tcBorders>
              <w:top w:val="single" w:sz="4" w:space="0" w:color="auto"/>
              <w:left w:val="single" w:sz="4" w:space="0" w:color="auto"/>
              <w:bottom w:val="single" w:sz="4" w:space="0" w:color="auto"/>
              <w:right w:val="single" w:sz="4" w:space="0" w:color="auto"/>
            </w:tcBorders>
          </w:tcPr>
          <w:p w14:paraId="574AD384"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r>
      <w:tr w:rsidR="00BB3BCF" w:rsidRPr="0018332B" w14:paraId="32B66F19" w14:textId="77777777" w:rsidTr="00EC746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D9849" w14:textId="77777777" w:rsidR="00BB3BCF" w:rsidRPr="0018332B" w:rsidRDefault="00BB3BCF" w:rsidP="00BB3BCF">
            <w:pPr>
              <w:numPr>
                <w:ilvl w:val="0"/>
                <w:numId w:val="13"/>
              </w:numPr>
              <w:shd w:val="clear" w:color="auto" w:fill="FFFFFF" w:themeFill="background1"/>
              <w:tabs>
                <w:tab w:val="num" w:pos="284"/>
              </w:tabs>
              <w:spacing w:after="0" w:line="240" w:lineRule="auto"/>
              <w:ind w:hanging="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A7EF2D"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 xml:space="preserve">Преподавателей с первой квалификационной категорией </w:t>
            </w:r>
            <w:r w:rsidRPr="00BC154E">
              <w:rPr>
                <w:rFonts w:ascii="Times New Roman" w:eastAsia="Calibri" w:hAnsi="Times New Roman" w:cs="Times New Roman"/>
                <w:sz w:val="20"/>
                <w:szCs w:val="20"/>
              </w:rPr>
              <w:t>(чел.)</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8F7633"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r>
      <w:tr w:rsidR="00BB3BCF" w:rsidRPr="0018332B" w14:paraId="6D7E2BE4" w14:textId="77777777" w:rsidTr="00EC746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D0F391" w14:textId="77777777" w:rsidR="00BB3BCF" w:rsidRPr="0018332B" w:rsidRDefault="00BB3BCF" w:rsidP="00BB3BCF">
            <w:pPr>
              <w:numPr>
                <w:ilvl w:val="0"/>
                <w:numId w:val="13"/>
              </w:numPr>
              <w:shd w:val="clear" w:color="auto" w:fill="FFFFFF" w:themeFill="background1"/>
              <w:tabs>
                <w:tab w:val="num" w:pos="284"/>
              </w:tabs>
              <w:spacing w:after="0" w:line="240" w:lineRule="auto"/>
              <w:ind w:hanging="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CC137"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Преподавателей, имеющих ученую степень кандидата</w:t>
            </w:r>
            <w:r>
              <w:rPr>
                <w:rFonts w:ascii="Times New Roman" w:eastAsia="Calibri" w:hAnsi="Times New Roman" w:cs="Times New Roman"/>
                <w:sz w:val="20"/>
                <w:szCs w:val="20"/>
              </w:rPr>
              <w:t xml:space="preserve"> </w:t>
            </w:r>
            <w:r w:rsidRPr="0018332B">
              <w:rPr>
                <w:rFonts w:ascii="Times New Roman" w:eastAsia="Calibri" w:hAnsi="Times New Roman" w:cs="Times New Roman"/>
                <w:sz w:val="20"/>
                <w:szCs w:val="20"/>
              </w:rPr>
              <w:t>(чел.)</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tcPr>
          <w:p w14:paraId="7C2D3604"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BB3BCF" w:rsidRPr="0018332B" w14:paraId="39FF4C38" w14:textId="77777777" w:rsidTr="00EC746C">
        <w:tc>
          <w:tcPr>
            <w:tcW w:w="567" w:type="dxa"/>
            <w:tcBorders>
              <w:top w:val="single" w:sz="4" w:space="0" w:color="auto"/>
              <w:left w:val="single" w:sz="4" w:space="0" w:color="auto"/>
              <w:bottom w:val="single" w:sz="4" w:space="0" w:color="auto"/>
              <w:right w:val="single" w:sz="4" w:space="0" w:color="auto"/>
            </w:tcBorders>
          </w:tcPr>
          <w:p w14:paraId="1C66AE29" w14:textId="77777777" w:rsidR="00BB3BCF" w:rsidRPr="0018332B" w:rsidRDefault="00BB3BCF" w:rsidP="00BB3BCF">
            <w:pPr>
              <w:numPr>
                <w:ilvl w:val="0"/>
                <w:numId w:val="13"/>
              </w:numPr>
              <w:shd w:val="clear" w:color="auto" w:fill="FFFFFF" w:themeFill="background1"/>
              <w:tabs>
                <w:tab w:val="num" w:pos="284"/>
              </w:tabs>
              <w:spacing w:after="0" w:line="240" w:lineRule="auto"/>
              <w:ind w:hanging="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hideMark/>
          </w:tcPr>
          <w:p w14:paraId="2A3416C4"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Обучается в аспирантуре (чел.)</w:t>
            </w:r>
          </w:p>
        </w:tc>
        <w:tc>
          <w:tcPr>
            <w:tcW w:w="1311" w:type="dxa"/>
            <w:tcBorders>
              <w:top w:val="single" w:sz="4" w:space="0" w:color="auto"/>
              <w:left w:val="single" w:sz="4" w:space="0" w:color="auto"/>
              <w:bottom w:val="single" w:sz="4" w:space="0" w:color="auto"/>
              <w:right w:val="single" w:sz="4" w:space="0" w:color="auto"/>
            </w:tcBorders>
          </w:tcPr>
          <w:p w14:paraId="2B5A15B3" w14:textId="77777777" w:rsidR="00BB3BCF" w:rsidRPr="004B6A54"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BB3BCF" w:rsidRPr="0018332B" w14:paraId="1B04B0D3" w14:textId="77777777" w:rsidTr="00EC746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1BD22B" w14:textId="77777777" w:rsidR="00BB3BCF" w:rsidRPr="0018332B" w:rsidRDefault="00BB3BCF" w:rsidP="00BB3BCF">
            <w:pPr>
              <w:numPr>
                <w:ilvl w:val="0"/>
                <w:numId w:val="13"/>
              </w:numPr>
              <w:shd w:val="clear" w:color="auto" w:fill="FFFFFF" w:themeFill="background1"/>
              <w:tabs>
                <w:tab w:val="num" w:pos="284"/>
              </w:tabs>
              <w:spacing w:after="0" w:line="240" w:lineRule="auto"/>
              <w:ind w:hanging="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hideMark/>
          </w:tcPr>
          <w:p w14:paraId="505A7C95"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Обучаются в магистратуре (чел.)</w:t>
            </w:r>
          </w:p>
        </w:tc>
        <w:tc>
          <w:tcPr>
            <w:tcW w:w="1311" w:type="dxa"/>
            <w:tcBorders>
              <w:top w:val="single" w:sz="4" w:space="0" w:color="auto"/>
              <w:left w:val="single" w:sz="4" w:space="0" w:color="auto"/>
              <w:bottom w:val="single" w:sz="4" w:space="0" w:color="auto"/>
              <w:right w:val="single" w:sz="4" w:space="0" w:color="auto"/>
            </w:tcBorders>
          </w:tcPr>
          <w:p w14:paraId="3A6A4C7A" w14:textId="77777777" w:rsidR="00BB3BCF" w:rsidRPr="004B6A54"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BB3BCF" w:rsidRPr="0018332B" w14:paraId="6217F39B" w14:textId="77777777" w:rsidTr="00EC746C">
        <w:tc>
          <w:tcPr>
            <w:tcW w:w="567" w:type="dxa"/>
            <w:tcBorders>
              <w:top w:val="single" w:sz="4" w:space="0" w:color="auto"/>
              <w:left w:val="single" w:sz="4" w:space="0" w:color="auto"/>
              <w:bottom w:val="single" w:sz="4" w:space="0" w:color="auto"/>
              <w:right w:val="single" w:sz="4" w:space="0" w:color="auto"/>
            </w:tcBorders>
          </w:tcPr>
          <w:p w14:paraId="1E005397" w14:textId="77777777" w:rsidR="00BB3BCF" w:rsidRPr="0018332B" w:rsidRDefault="00BB3BCF" w:rsidP="00BB3BCF">
            <w:pPr>
              <w:numPr>
                <w:ilvl w:val="0"/>
                <w:numId w:val="13"/>
              </w:numPr>
              <w:shd w:val="clear" w:color="auto" w:fill="FFFFFF" w:themeFill="background1"/>
              <w:tabs>
                <w:tab w:val="num" w:pos="284"/>
              </w:tabs>
              <w:spacing w:after="0" w:line="240" w:lineRule="auto"/>
              <w:ind w:hanging="720"/>
              <w:rPr>
                <w:rFonts w:ascii="Times New Roman" w:eastAsia="Calibri" w:hAnsi="Times New Roman" w:cs="Times New Roman"/>
                <w:sz w:val="20"/>
                <w:szCs w:val="20"/>
              </w:rPr>
            </w:pPr>
          </w:p>
        </w:tc>
        <w:tc>
          <w:tcPr>
            <w:tcW w:w="8045" w:type="dxa"/>
            <w:tcBorders>
              <w:top w:val="single" w:sz="4" w:space="0" w:color="auto"/>
              <w:left w:val="single" w:sz="4" w:space="0" w:color="auto"/>
              <w:bottom w:val="single" w:sz="4" w:space="0" w:color="auto"/>
              <w:right w:val="single" w:sz="4" w:space="0" w:color="auto"/>
            </w:tcBorders>
            <w:hideMark/>
          </w:tcPr>
          <w:p w14:paraId="0D937F88" w14:textId="77777777" w:rsidR="00BB3BCF" w:rsidRPr="0018332B" w:rsidRDefault="00BB3BCF" w:rsidP="00BB3BCF">
            <w:pPr>
              <w:shd w:val="clear" w:color="auto" w:fill="FFFFFF" w:themeFill="background1"/>
              <w:spacing w:after="0" w:line="240" w:lineRule="auto"/>
              <w:rPr>
                <w:rFonts w:ascii="Times New Roman" w:eastAsia="Calibri" w:hAnsi="Times New Roman" w:cs="Times New Roman"/>
                <w:sz w:val="20"/>
                <w:szCs w:val="20"/>
              </w:rPr>
            </w:pPr>
            <w:r w:rsidRPr="0018332B">
              <w:rPr>
                <w:rFonts w:ascii="Times New Roman" w:eastAsia="Calibri" w:hAnsi="Times New Roman" w:cs="Times New Roman"/>
                <w:sz w:val="20"/>
                <w:szCs w:val="20"/>
              </w:rPr>
              <w:t>Имеют звание</w:t>
            </w:r>
            <w:r>
              <w:rPr>
                <w:rFonts w:ascii="Times New Roman" w:eastAsia="Calibri" w:hAnsi="Times New Roman" w:cs="Times New Roman"/>
                <w:sz w:val="20"/>
                <w:szCs w:val="20"/>
              </w:rPr>
              <w:t xml:space="preserve"> и </w:t>
            </w:r>
            <w:r w:rsidRPr="00BC154E">
              <w:rPr>
                <w:rFonts w:ascii="Times New Roman" w:eastAsia="Calibri" w:hAnsi="Times New Roman" w:cs="Times New Roman"/>
                <w:sz w:val="20"/>
                <w:szCs w:val="20"/>
              </w:rPr>
              <w:t>награды (чел.):</w:t>
            </w:r>
          </w:p>
          <w:p w14:paraId="6E90364E" w14:textId="77777777" w:rsidR="00BB3BCF" w:rsidRPr="000D6F67" w:rsidRDefault="00BB3BCF" w:rsidP="00BB3BCF">
            <w:pPr>
              <w:pStyle w:val="a3"/>
              <w:numPr>
                <w:ilvl w:val="0"/>
                <w:numId w:val="15"/>
              </w:numPr>
              <w:shd w:val="clear" w:color="auto" w:fill="FFFFFF" w:themeFill="background1"/>
              <w:spacing w:after="0" w:line="240" w:lineRule="auto"/>
              <w:rPr>
                <w:rFonts w:ascii="Times New Roman" w:eastAsia="Calibri" w:hAnsi="Times New Roman" w:cs="Times New Roman"/>
                <w:sz w:val="20"/>
                <w:szCs w:val="20"/>
              </w:rPr>
            </w:pPr>
            <w:r w:rsidRPr="000D6F67">
              <w:rPr>
                <w:rFonts w:ascii="Times New Roman" w:eastAsia="Calibri" w:hAnsi="Times New Roman" w:cs="Times New Roman"/>
                <w:sz w:val="20"/>
                <w:szCs w:val="20"/>
              </w:rPr>
              <w:t xml:space="preserve">Отличник народного </w:t>
            </w:r>
            <w:r w:rsidRPr="00BC154E">
              <w:rPr>
                <w:rFonts w:ascii="Times New Roman" w:eastAsia="Calibri" w:hAnsi="Times New Roman" w:cs="Times New Roman"/>
                <w:sz w:val="20"/>
                <w:szCs w:val="20"/>
              </w:rPr>
              <w:t>просвещения</w:t>
            </w:r>
          </w:p>
          <w:p w14:paraId="2D804D7E" w14:textId="77777777" w:rsidR="00BB3BCF" w:rsidRDefault="00BB3BCF" w:rsidP="00BB3BCF">
            <w:pPr>
              <w:pStyle w:val="a3"/>
              <w:numPr>
                <w:ilvl w:val="0"/>
                <w:numId w:val="15"/>
              </w:numPr>
              <w:shd w:val="clear" w:color="auto" w:fill="FFFFFF" w:themeFill="background1"/>
              <w:spacing w:after="0" w:line="240" w:lineRule="auto"/>
              <w:rPr>
                <w:rFonts w:ascii="Times New Roman" w:eastAsia="Calibri" w:hAnsi="Times New Roman" w:cs="Times New Roman"/>
                <w:sz w:val="20"/>
                <w:szCs w:val="20"/>
              </w:rPr>
            </w:pPr>
            <w:r w:rsidRPr="000D6F67">
              <w:rPr>
                <w:rFonts w:ascii="Times New Roman" w:eastAsia="Calibri" w:hAnsi="Times New Roman" w:cs="Times New Roman"/>
                <w:sz w:val="20"/>
                <w:szCs w:val="20"/>
              </w:rPr>
              <w:t>Заслуженный педагог Красноярского края</w:t>
            </w:r>
          </w:p>
          <w:p w14:paraId="2E2997B1" w14:textId="77777777" w:rsidR="00BB3BCF" w:rsidRPr="000D6F67" w:rsidRDefault="00BB3BCF" w:rsidP="00BB3BCF">
            <w:pPr>
              <w:pStyle w:val="a3"/>
              <w:numPr>
                <w:ilvl w:val="0"/>
                <w:numId w:val="15"/>
              </w:num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Заслуженный работник образования Красноярского края</w:t>
            </w:r>
          </w:p>
          <w:p w14:paraId="0CAD2EA1" w14:textId="77777777" w:rsidR="00BB3BCF" w:rsidRPr="000D6F67" w:rsidRDefault="00BB3BCF" w:rsidP="00BB3BCF">
            <w:pPr>
              <w:pStyle w:val="a3"/>
              <w:numPr>
                <w:ilvl w:val="0"/>
                <w:numId w:val="15"/>
              </w:numPr>
              <w:shd w:val="clear" w:color="auto" w:fill="FFFFFF" w:themeFill="background1"/>
              <w:spacing w:after="0" w:line="240" w:lineRule="auto"/>
              <w:rPr>
                <w:rFonts w:ascii="Times New Roman" w:eastAsia="Calibri" w:hAnsi="Times New Roman" w:cs="Times New Roman"/>
                <w:sz w:val="20"/>
                <w:szCs w:val="20"/>
              </w:rPr>
            </w:pPr>
            <w:r w:rsidRPr="000D6F67">
              <w:rPr>
                <w:rFonts w:ascii="Times New Roman" w:eastAsia="Calibri" w:hAnsi="Times New Roman" w:cs="Times New Roman"/>
                <w:sz w:val="20"/>
                <w:szCs w:val="20"/>
              </w:rPr>
              <w:t>Почетный работник среднего профессионального образования</w:t>
            </w:r>
          </w:p>
          <w:p w14:paraId="6AE29B58" w14:textId="77777777" w:rsidR="00BB3BCF" w:rsidRPr="000D6F67" w:rsidRDefault="00BB3BCF" w:rsidP="00BB3BCF">
            <w:pPr>
              <w:pStyle w:val="a3"/>
              <w:numPr>
                <w:ilvl w:val="0"/>
                <w:numId w:val="15"/>
              </w:numPr>
              <w:shd w:val="clear" w:color="auto" w:fill="FFFFFF" w:themeFill="background1"/>
              <w:spacing w:after="0" w:line="240" w:lineRule="auto"/>
              <w:rPr>
                <w:rFonts w:ascii="Times New Roman" w:eastAsia="Calibri" w:hAnsi="Times New Roman" w:cs="Times New Roman"/>
                <w:sz w:val="20"/>
                <w:szCs w:val="20"/>
              </w:rPr>
            </w:pPr>
            <w:r w:rsidRPr="000D6F67">
              <w:rPr>
                <w:rFonts w:ascii="Times New Roman" w:eastAsia="Calibri" w:hAnsi="Times New Roman" w:cs="Times New Roman"/>
                <w:sz w:val="20"/>
                <w:szCs w:val="20"/>
              </w:rPr>
              <w:t>Почетный работник общего образования</w:t>
            </w:r>
            <w:r>
              <w:rPr>
                <w:rFonts w:ascii="Times New Roman" w:eastAsia="Calibri" w:hAnsi="Times New Roman" w:cs="Times New Roman"/>
                <w:sz w:val="20"/>
                <w:szCs w:val="20"/>
              </w:rPr>
              <w:t xml:space="preserve"> Российской Федерации</w:t>
            </w:r>
          </w:p>
          <w:p w14:paraId="126E7C67" w14:textId="77777777" w:rsidR="00BB3BCF" w:rsidRPr="000D6F67" w:rsidRDefault="00BB3BCF" w:rsidP="00BB3BCF">
            <w:pPr>
              <w:pStyle w:val="a3"/>
              <w:numPr>
                <w:ilvl w:val="0"/>
                <w:numId w:val="15"/>
              </w:numPr>
              <w:shd w:val="clear" w:color="auto" w:fill="FFFFFF" w:themeFill="background1"/>
              <w:spacing w:after="0" w:line="240" w:lineRule="auto"/>
              <w:rPr>
                <w:rFonts w:ascii="Times New Roman" w:eastAsia="Calibri" w:hAnsi="Times New Roman" w:cs="Times New Roman"/>
                <w:sz w:val="20"/>
                <w:szCs w:val="20"/>
              </w:rPr>
            </w:pPr>
            <w:r w:rsidRPr="000D6F67">
              <w:rPr>
                <w:rFonts w:ascii="Times New Roman" w:eastAsia="Calibri" w:hAnsi="Times New Roman" w:cs="Times New Roman"/>
                <w:sz w:val="20"/>
                <w:szCs w:val="20"/>
              </w:rPr>
              <w:t>Почетный работник воспитания и просвещения Российской Федерации</w:t>
            </w:r>
          </w:p>
          <w:p w14:paraId="33A73198" w14:textId="77777777" w:rsidR="00BB3BCF" w:rsidRPr="000D6F67" w:rsidRDefault="00BB3BCF" w:rsidP="00BB3BCF">
            <w:pPr>
              <w:pStyle w:val="a3"/>
              <w:numPr>
                <w:ilvl w:val="0"/>
                <w:numId w:val="15"/>
              </w:numPr>
              <w:shd w:val="clear" w:color="auto" w:fill="FFFFFF" w:themeFill="background1"/>
              <w:tabs>
                <w:tab w:val="num" w:pos="1440"/>
              </w:tabs>
              <w:spacing w:after="0" w:line="240" w:lineRule="auto"/>
              <w:rPr>
                <w:rFonts w:ascii="Times New Roman" w:eastAsia="Calibri" w:hAnsi="Times New Roman" w:cs="Times New Roman"/>
                <w:sz w:val="20"/>
                <w:szCs w:val="20"/>
              </w:rPr>
            </w:pPr>
            <w:r w:rsidRPr="000D6F67">
              <w:rPr>
                <w:rFonts w:ascii="Times New Roman" w:eastAsia="Calibri" w:hAnsi="Times New Roman" w:cs="Times New Roman"/>
                <w:sz w:val="20"/>
                <w:szCs w:val="20"/>
              </w:rPr>
              <w:t>Лауреат государственной премии Красноярского края в области профессионального образования</w:t>
            </w:r>
          </w:p>
        </w:tc>
        <w:tc>
          <w:tcPr>
            <w:tcW w:w="1311" w:type="dxa"/>
            <w:tcBorders>
              <w:top w:val="single" w:sz="4" w:space="0" w:color="auto"/>
              <w:left w:val="single" w:sz="4" w:space="0" w:color="auto"/>
              <w:bottom w:val="single" w:sz="4" w:space="0" w:color="auto"/>
              <w:right w:val="single" w:sz="4" w:space="0" w:color="auto"/>
            </w:tcBorders>
          </w:tcPr>
          <w:p w14:paraId="30265435"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p w14:paraId="497953BD"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4E8E555F"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p w14:paraId="456E03F0"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2899F3A4"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3524B22C"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p w14:paraId="5BD4026C" w14:textId="77777777" w:rsidR="00BB3BCF" w:rsidRDefault="00BB3BCF" w:rsidP="00BB3BCF">
            <w:pPr>
              <w:shd w:val="clear" w:color="auto" w:fill="FFFFFF" w:themeFill="background1"/>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6F6DCB2A" w14:textId="77777777" w:rsidR="00BB3BCF" w:rsidRPr="00E03B82" w:rsidRDefault="00BB3BCF" w:rsidP="00BB3BCF">
            <w:pPr>
              <w:shd w:val="clear" w:color="auto" w:fill="FFFFFF" w:themeFill="background1"/>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4</w:t>
            </w:r>
          </w:p>
        </w:tc>
      </w:tr>
    </w:tbl>
    <w:p w14:paraId="1EB4E5D8" w14:textId="77777777" w:rsidR="00BB3BCF" w:rsidRDefault="00BB3BCF" w:rsidP="00BB3BCF">
      <w:pPr>
        <w:shd w:val="clear" w:color="auto" w:fill="FFFFFF" w:themeFill="background1"/>
        <w:spacing w:after="0"/>
        <w:jc w:val="right"/>
        <w:rPr>
          <w:rFonts w:ascii="Times New Roman" w:eastAsia="Calibri" w:hAnsi="Times New Roman" w:cs="Times New Roman"/>
          <w:b/>
          <w:i/>
          <w:sz w:val="24"/>
          <w:szCs w:val="24"/>
        </w:rPr>
      </w:pPr>
    </w:p>
    <w:p w14:paraId="1CE25BE6" w14:textId="439BCEFA" w:rsidR="00BB3BCF" w:rsidRDefault="00BB3BCF" w:rsidP="00BB3BCF">
      <w:pPr>
        <w:shd w:val="clear" w:color="auto" w:fill="FFFFFF" w:themeFill="background1"/>
        <w:spacing w:after="0"/>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Таблица </w:t>
      </w:r>
      <w:r w:rsidR="00DC309D">
        <w:rPr>
          <w:rFonts w:ascii="Times New Roman" w:eastAsia="Calibri" w:hAnsi="Times New Roman" w:cs="Times New Roman"/>
          <w:b/>
          <w:i/>
          <w:sz w:val="24"/>
          <w:szCs w:val="24"/>
        </w:rPr>
        <w:t>2</w:t>
      </w:r>
      <w:r w:rsidR="003223E4">
        <w:rPr>
          <w:rFonts w:ascii="Times New Roman" w:eastAsia="Calibri" w:hAnsi="Times New Roman" w:cs="Times New Roman"/>
          <w:b/>
          <w:i/>
          <w:sz w:val="24"/>
          <w:szCs w:val="24"/>
        </w:rPr>
        <w:t>2</w:t>
      </w:r>
      <w:r w:rsidRPr="00FE640E">
        <w:rPr>
          <w:rFonts w:ascii="Times New Roman" w:eastAsia="Calibri" w:hAnsi="Times New Roman" w:cs="Times New Roman"/>
          <w:b/>
          <w:i/>
          <w:sz w:val="24"/>
          <w:szCs w:val="24"/>
        </w:rPr>
        <w:t>.</w:t>
      </w:r>
    </w:p>
    <w:p w14:paraId="1E5FC11F" w14:textId="4889A4E5" w:rsidR="00925AA9" w:rsidRPr="00925AA9" w:rsidRDefault="00925AA9" w:rsidP="00925AA9">
      <w:pPr>
        <w:shd w:val="clear" w:color="auto" w:fill="FFFFFF" w:themeFill="background1"/>
        <w:spacing w:after="0"/>
        <w:jc w:val="center"/>
        <w:rPr>
          <w:rFonts w:ascii="Times New Roman" w:eastAsia="Calibri" w:hAnsi="Times New Roman" w:cs="Times New Roman"/>
          <w:b/>
          <w:sz w:val="24"/>
          <w:szCs w:val="24"/>
        </w:rPr>
      </w:pPr>
      <w:r w:rsidRPr="00925AA9">
        <w:rPr>
          <w:rFonts w:ascii="Times New Roman" w:eastAsia="Calibri" w:hAnsi="Times New Roman" w:cs="Times New Roman"/>
          <w:b/>
          <w:sz w:val="24"/>
          <w:szCs w:val="24"/>
        </w:rPr>
        <w:lastRenderedPageBreak/>
        <w:t>Профессиональная переподготовка</w:t>
      </w:r>
    </w:p>
    <w:tbl>
      <w:tblPr>
        <w:tblStyle w:val="a4"/>
        <w:tblW w:w="9923" w:type="dxa"/>
        <w:tblInd w:w="-147" w:type="dxa"/>
        <w:tblLayout w:type="fixed"/>
        <w:tblLook w:val="04A0" w:firstRow="1" w:lastRow="0" w:firstColumn="1" w:lastColumn="0" w:noHBand="0" w:noVBand="1"/>
      </w:tblPr>
      <w:tblGrid>
        <w:gridCol w:w="568"/>
        <w:gridCol w:w="3969"/>
        <w:gridCol w:w="1842"/>
        <w:gridCol w:w="1573"/>
        <w:gridCol w:w="1095"/>
        <w:gridCol w:w="876"/>
      </w:tblGrid>
      <w:tr w:rsidR="00925AA9" w:rsidRPr="00610E23" w14:paraId="45CBF94C" w14:textId="77777777" w:rsidTr="00EC746C">
        <w:tc>
          <w:tcPr>
            <w:tcW w:w="568" w:type="dxa"/>
          </w:tcPr>
          <w:p w14:paraId="0021B99F" w14:textId="4D536353" w:rsidR="00925AA9" w:rsidRPr="00925AA9" w:rsidRDefault="00EF23BA" w:rsidP="00BB3BCF">
            <w:pPr>
              <w:shd w:val="clear" w:color="auto" w:fill="FFFFFF" w:themeFill="background1"/>
              <w:spacing w:line="216" w:lineRule="auto"/>
              <w:rPr>
                <w:rFonts w:ascii="Times New Roman" w:eastAsiaTheme="minorEastAsia" w:hAnsi="Times New Roman" w:cs="Times New Roman"/>
                <w:b/>
                <w:color w:val="000000" w:themeColor="text1"/>
                <w:kern w:val="24"/>
                <w:sz w:val="20"/>
                <w:szCs w:val="20"/>
              </w:rPr>
            </w:pPr>
            <w:r w:rsidRPr="000C5B20">
              <w:rPr>
                <w:rFonts w:ascii="Times New Roman" w:eastAsia="Times New Roman" w:hAnsi="Times New Roman"/>
                <w:b/>
                <w:bCs/>
                <w:sz w:val="20"/>
                <w:szCs w:val="20"/>
                <w:lang w:eastAsia="ru-RU"/>
              </w:rPr>
              <w:t>№ п/п</w:t>
            </w:r>
          </w:p>
        </w:tc>
        <w:tc>
          <w:tcPr>
            <w:tcW w:w="3969" w:type="dxa"/>
            <w:shd w:val="clear" w:color="auto" w:fill="auto"/>
          </w:tcPr>
          <w:p w14:paraId="7A9FEDD8" w14:textId="68397A9D" w:rsidR="00925AA9" w:rsidRPr="00925AA9" w:rsidRDefault="00925AA9" w:rsidP="00BB3BCF">
            <w:pPr>
              <w:shd w:val="clear" w:color="auto" w:fill="FFFFFF" w:themeFill="background1"/>
              <w:spacing w:line="216" w:lineRule="auto"/>
              <w:rPr>
                <w:rFonts w:ascii="Times New Roman" w:eastAsiaTheme="minorEastAsia" w:hAnsi="Times New Roman" w:cs="Times New Roman"/>
                <w:b/>
                <w:color w:val="000000" w:themeColor="text1"/>
                <w:kern w:val="24"/>
                <w:sz w:val="20"/>
                <w:szCs w:val="20"/>
              </w:rPr>
            </w:pPr>
            <w:r w:rsidRPr="00925AA9">
              <w:rPr>
                <w:rFonts w:ascii="Times New Roman" w:eastAsiaTheme="minorEastAsia" w:hAnsi="Times New Roman" w:cs="Times New Roman"/>
                <w:b/>
                <w:color w:val="000000" w:themeColor="text1"/>
                <w:kern w:val="24"/>
                <w:sz w:val="20"/>
                <w:szCs w:val="20"/>
              </w:rPr>
              <w:t xml:space="preserve">Наименование программы </w:t>
            </w:r>
          </w:p>
        </w:tc>
        <w:tc>
          <w:tcPr>
            <w:tcW w:w="1842" w:type="dxa"/>
            <w:shd w:val="clear" w:color="auto" w:fill="auto"/>
          </w:tcPr>
          <w:p w14:paraId="64747A24" w14:textId="7E1A025D" w:rsidR="00925AA9" w:rsidRPr="00925AA9" w:rsidRDefault="00EF23BA" w:rsidP="00BB3BCF">
            <w:pPr>
              <w:shd w:val="clear" w:color="auto" w:fill="FFFFFF" w:themeFill="background1"/>
              <w:spacing w:line="216" w:lineRule="auto"/>
              <w:rPr>
                <w:rFonts w:ascii="Times New Roman" w:eastAsiaTheme="minorEastAsia" w:hAnsi="Times New Roman" w:cs="Times New Roman"/>
                <w:b/>
                <w:color w:val="000000" w:themeColor="text1"/>
                <w:kern w:val="24"/>
                <w:sz w:val="20"/>
                <w:szCs w:val="20"/>
              </w:rPr>
            </w:pPr>
            <w:r>
              <w:rPr>
                <w:rFonts w:ascii="Times New Roman" w:eastAsiaTheme="minorEastAsia" w:hAnsi="Times New Roman" w:cs="Times New Roman"/>
                <w:b/>
                <w:color w:val="000000" w:themeColor="text1"/>
                <w:kern w:val="24"/>
                <w:sz w:val="20"/>
                <w:szCs w:val="20"/>
              </w:rPr>
              <w:t>ООО</w:t>
            </w:r>
          </w:p>
        </w:tc>
        <w:tc>
          <w:tcPr>
            <w:tcW w:w="1573" w:type="dxa"/>
            <w:shd w:val="clear" w:color="auto" w:fill="auto"/>
          </w:tcPr>
          <w:p w14:paraId="637EAEE3" w14:textId="7406512C" w:rsidR="00925AA9" w:rsidRPr="00925AA9" w:rsidRDefault="00DE0944" w:rsidP="00BB3BCF">
            <w:pPr>
              <w:shd w:val="clear" w:color="auto" w:fill="FFFFFF" w:themeFill="background1"/>
              <w:spacing w:line="216" w:lineRule="auto"/>
              <w:rPr>
                <w:rFonts w:ascii="Times New Roman" w:hAnsi="Times New Roman" w:cs="Times New Roman"/>
                <w:b/>
                <w:sz w:val="20"/>
                <w:szCs w:val="20"/>
              </w:rPr>
            </w:pPr>
            <w:r>
              <w:rPr>
                <w:rFonts w:ascii="Times New Roman" w:hAnsi="Times New Roman" w:cs="Times New Roman"/>
                <w:b/>
                <w:sz w:val="20"/>
                <w:szCs w:val="20"/>
              </w:rPr>
              <w:t>Форма обучения</w:t>
            </w:r>
          </w:p>
        </w:tc>
        <w:tc>
          <w:tcPr>
            <w:tcW w:w="1095" w:type="dxa"/>
            <w:shd w:val="clear" w:color="auto" w:fill="auto"/>
          </w:tcPr>
          <w:p w14:paraId="0E082551" w14:textId="71DB6707" w:rsidR="00925AA9" w:rsidRPr="00925AA9" w:rsidRDefault="00EF23BA" w:rsidP="00BB3BCF">
            <w:pPr>
              <w:shd w:val="clear" w:color="auto" w:fill="FFFFFF" w:themeFill="background1"/>
              <w:spacing w:line="216" w:lineRule="auto"/>
              <w:rPr>
                <w:rFonts w:ascii="Times New Roman" w:hAnsi="Times New Roman" w:cs="Times New Roman"/>
                <w:b/>
                <w:sz w:val="20"/>
                <w:szCs w:val="20"/>
              </w:rPr>
            </w:pPr>
            <w:r>
              <w:rPr>
                <w:rFonts w:ascii="Times New Roman" w:hAnsi="Times New Roman" w:cs="Times New Roman"/>
                <w:b/>
                <w:sz w:val="20"/>
                <w:szCs w:val="20"/>
              </w:rPr>
              <w:t>Кол-во часов</w:t>
            </w:r>
          </w:p>
        </w:tc>
        <w:tc>
          <w:tcPr>
            <w:tcW w:w="876" w:type="dxa"/>
            <w:shd w:val="clear" w:color="auto" w:fill="auto"/>
          </w:tcPr>
          <w:p w14:paraId="698C48A6" w14:textId="74B926FF" w:rsidR="00925AA9" w:rsidRPr="00925AA9" w:rsidRDefault="00EF23BA" w:rsidP="00BB3BCF">
            <w:pPr>
              <w:shd w:val="clear" w:color="auto" w:fill="FFFFFF" w:themeFill="background1"/>
              <w:spacing w:line="216" w:lineRule="auto"/>
              <w:rPr>
                <w:rFonts w:ascii="Times New Roman" w:hAnsi="Times New Roman" w:cs="Times New Roman"/>
                <w:b/>
                <w:sz w:val="20"/>
                <w:szCs w:val="20"/>
              </w:rPr>
            </w:pPr>
            <w:r>
              <w:rPr>
                <w:rFonts w:ascii="Times New Roman" w:hAnsi="Times New Roman" w:cs="Times New Roman"/>
                <w:b/>
                <w:sz w:val="20"/>
                <w:szCs w:val="20"/>
              </w:rPr>
              <w:t>Ко-во участников</w:t>
            </w:r>
          </w:p>
        </w:tc>
      </w:tr>
      <w:tr w:rsidR="00925AA9" w:rsidRPr="00610E23" w14:paraId="35B0FC09" w14:textId="77777777" w:rsidTr="00EC746C">
        <w:tc>
          <w:tcPr>
            <w:tcW w:w="568" w:type="dxa"/>
          </w:tcPr>
          <w:p w14:paraId="6B3A98E8" w14:textId="5B2F1AC2" w:rsidR="00925AA9" w:rsidRPr="00172576" w:rsidRDefault="00EF23BA" w:rsidP="00925AA9">
            <w:pPr>
              <w:shd w:val="clear" w:color="auto" w:fill="FFFFFF" w:themeFill="background1"/>
              <w:spacing w:line="216" w:lineRule="auto"/>
              <w:rPr>
                <w:rFonts w:ascii="Times New Roman" w:hAnsi="Times New Roman" w:cs="Times New Roman"/>
                <w:sz w:val="20"/>
                <w:szCs w:val="20"/>
              </w:rPr>
            </w:pPr>
            <w:r>
              <w:rPr>
                <w:rFonts w:ascii="Times New Roman" w:hAnsi="Times New Roman" w:cs="Times New Roman"/>
                <w:sz w:val="20"/>
                <w:szCs w:val="20"/>
              </w:rPr>
              <w:t>1.</w:t>
            </w:r>
          </w:p>
        </w:tc>
        <w:tc>
          <w:tcPr>
            <w:tcW w:w="3969" w:type="dxa"/>
            <w:shd w:val="clear" w:color="auto" w:fill="auto"/>
          </w:tcPr>
          <w:p w14:paraId="6F5D4F6B" w14:textId="28DAC169" w:rsidR="00925AA9" w:rsidRPr="00172576" w:rsidRDefault="00925AA9" w:rsidP="00925AA9">
            <w:pPr>
              <w:shd w:val="clear" w:color="auto" w:fill="FFFFFF" w:themeFill="background1"/>
              <w:spacing w:line="216" w:lineRule="auto"/>
              <w:rPr>
                <w:rFonts w:ascii="Times New Roman" w:hAnsi="Times New Roman" w:cs="Times New Roman"/>
                <w:sz w:val="20"/>
                <w:szCs w:val="20"/>
              </w:rPr>
            </w:pPr>
            <w:r w:rsidRPr="00172576">
              <w:rPr>
                <w:rFonts w:ascii="Times New Roman" w:hAnsi="Times New Roman" w:cs="Times New Roman"/>
                <w:sz w:val="20"/>
                <w:szCs w:val="20"/>
              </w:rPr>
              <w:t xml:space="preserve">«Ассистент по оказанию технической помощи инвалидам и лицам с ограниченными возможностями здоровья»,  </w:t>
            </w:r>
          </w:p>
        </w:tc>
        <w:tc>
          <w:tcPr>
            <w:tcW w:w="1842" w:type="dxa"/>
            <w:shd w:val="clear" w:color="auto" w:fill="auto"/>
          </w:tcPr>
          <w:p w14:paraId="69BCBA93" w14:textId="4023DD24" w:rsidR="00925AA9" w:rsidRPr="00172576" w:rsidRDefault="00925AA9" w:rsidP="00925AA9">
            <w:pPr>
              <w:shd w:val="clear" w:color="auto" w:fill="FFFFFF" w:themeFill="background1"/>
              <w:spacing w:line="216" w:lineRule="auto"/>
              <w:rPr>
                <w:rFonts w:ascii="Times New Roman" w:hAnsi="Times New Roman" w:cs="Times New Roman"/>
                <w:sz w:val="20"/>
                <w:szCs w:val="20"/>
              </w:rPr>
            </w:pPr>
            <w:r w:rsidRPr="00172576">
              <w:rPr>
                <w:rFonts w:ascii="Times New Roman" w:hAnsi="Times New Roman" w:cs="Times New Roman"/>
                <w:sz w:val="20"/>
                <w:szCs w:val="20"/>
              </w:rPr>
              <w:t>ООО Учебный центр МИР «Энергия»</w:t>
            </w:r>
          </w:p>
        </w:tc>
        <w:tc>
          <w:tcPr>
            <w:tcW w:w="1573" w:type="dxa"/>
            <w:shd w:val="clear" w:color="auto" w:fill="auto"/>
          </w:tcPr>
          <w:p w14:paraId="084E793D" w14:textId="3AE77E07" w:rsidR="00925AA9" w:rsidRPr="00172576" w:rsidRDefault="00925AA9" w:rsidP="00925AA9">
            <w:pPr>
              <w:shd w:val="clear" w:color="auto" w:fill="FFFFFF" w:themeFill="background1"/>
              <w:spacing w:line="216" w:lineRule="auto"/>
              <w:rPr>
                <w:rFonts w:ascii="Times New Roman" w:hAnsi="Times New Roman" w:cs="Times New Roman"/>
                <w:sz w:val="20"/>
                <w:szCs w:val="20"/>
              </w:rPr>
            </w:pPr>
            <w:r w:rsidRPr="00172576">
              <w:rPr>
                <w:rFonts w:ascii="Times New Roman" w:hAnsi="Times New Roman" w:cs="Times New Roman"/>
                <w:sz w:val="20"/>
                <w:szCs w:val="20"/>
              </w:rPr>
              <w:t>дистанционная</w:t>
            </w:r>
          </w:p>
        </w:tc>
        <w:tc>
          <w:tcPr>
            <w:tcW w:w="1095" w:type="dxa"/>
            <w:shd w:val="clear" w:color="auto" w:fill="auto"/>
          </w:tcPr>
          <w:p w14:paraId="458DD8D9" w14:textId="5DDAA51D" w:rsidR="00925AA9" w:rsidRPr="00172576" w:rsidRDefault="00925AA9" w:rsidP="00925AA9">
            <w:pPr>
              <w:shd w:val="clear" w:color="auto" w:fill="FFFFFF" w:themeFill="background1"/>
              <w:spacing w:line="216" w:lineRule="auto"/>
              <w:rPr>
                <w:rFonts w:ascii="Times New Roman" w:hAnsi="Times New Roman" w:cs="Times New Roman"/>
                <w:sz w:val="20"/>
                <w:szCs w:val="20"/>
              </w:rPr>
            </w:pPr>
            <w:r w:rsidRPr="00172576">
              <w:rPr>
                <w:rFonts w:ascii="Times New Roman" w:hAnsi="Times New Roman" w:cs="Times New Roman"/>
                <w:sz w:val="20"/>
                <w:szCs w:val="20"/>
              </w:rPr>
              <w:t>144</w:t>
            </w:r>
          </w:p>
        </w:tc>
        <w:tc>
          <w:tcPr>
            <w:tcW w:w="876" w:type="dxa"/>
            <w:shd w:val="clear" w:color="auto" w:fill="auto"/>
          </w:tcPr>
          <w:p w14:paraId="6DC4E5CE" w14:textId="27FD29D2" w:rsidR="00925AA9" w:rsidRPr="00172576" w:rsidRDefault="00925AA9" w:rsidP="00925AA9">
            <w:pPr>
              <w:shd w:val="clear" w:color="auto" w:fill="FFFFFF" w:themeFill="background1"/>
              <w:spacing w:line="216" w:lineRule="auto"/>
              <w:rPr>
                <w:rFonts w:ascii="Times New Roman" w:hAnsi="Times New Roman" w:cs="Times New Roman"/>
                <w:sz w:val="20"/>
                <w:szCs w:val="20"/>
              </w:rPr>
            </w:pPr>
            <w:r w:rsidRPr="00172576">
              <w:rPr>
                <w:rFonts w:ascii="Times New Roman" w:hAnsi="Times New Roman" w:cs="Times New Roman"/>
                <w:sz w:val="20"/>
                <w:szCs w:val="20"/>
              </w:rPr>
              <w:t>1</w:t>
            </w:r>
          </w:p>
        </w:tc>
      </w:tr>
      <w:tr w:rsidR="00925AA9" w:rsidRPr="00610E23" w14:paraId="2DBF1DAA" w14:textId="77777777" w:rsidTr="00EC746C">
        <w:tc>
          <w:tcPr>
            <w:tcW w:w="568" w:type="dxa"/>
          </w:tcPr>
          <w:p w14:paraId="6D831619" w14:textId="790FDDFF" w:rsidR="00925AA9" w:rsidRPr="002E4268" w:rsidRDefault="00EF23BA" w:rsidP="00925AA9">
            <w:pPr>
              <w:shd w:val="clear" w:color="auto" w:fill="FFFFFF" w:themeFill="background1"/>
              <w:spacing w:line="216" w:lineRule="auto"/>
              <w:rPr>
                <w:rFonts w:ascii="Times New Roman" w:hAnsi="Times New Roman" w:cs="Times New Roman"/>
                <w:sz w:val="20"/>
                <w:szCs w:val="20"/>
              </w:rPr>
            </w:pPr>
            <w:r>
              <w:rPr>
                <w:rFonts w:ascii="Times New Roman" w:hAnsi="Times New Roman" w:cs="Times New Roman"/>
                <w:sz w:val="20"/>
                <w:szCs w:val="20"/>
              </w:rPr>
              <w:t>2.</w:t>
            </w:r>
          </w:p>
        </w:tc>
        <w:tc>
          <w:tcPr>
            <w:tcW w:w="3969" w:type="dxa"/>
            <w:shd w:val="clear" w:color="auto" w:fill="auto"/>
          </w:tcPr>
          <w:p w14:paraId="3D27AF27" w14:textId="4208FA9C" w:rsidR="00925AA9" w:rsidRPr="00FE640E" w:rsidRDefault="00925AA9" w:rsidP="00925AA9">
            <w:pPr>
              <w:shd w:val="clear" w:color="auto" w:fill="FFFFFF" w:themeFill="background1"/>
              <w:spacing w:line="216" w:lineRule="auto"/>
              <w:rPr>
                <w:rFonts w:ascii="Times New Roman" w:eastAsiaTheme="minorEastAsia" w:hAnsi="Times New Roman" w:cs="Times New Roman"/>
                <w:color w:val="000000" w:themeColor="text1"/>
                <w:kern w:val="24"/>
                <w:sz w:val="20"/>
                <w:szCs w:val="20"/>
              </w:rPr>
            </w:pPr>
            <w:r w:rsidRPr="002E4268">
              <w:rPr>
                <w:rFonts w:ascii="Times New Roman" w:hAnsi="Times New Roman" w:cs="Times New Roman"/>
                <w:sz w:val="20"/>
                <w:szCs w:val="20"/>
              </w:rPr>
              <w:t xml:space="preserve">ДПП </w:t>
            </w:r>
            <w:r>
              <w:rPr>
                <w:rFonts w:ascii="Times New Roman" w:hAnsi="Times New Roman" w:cs="Times New Roman"/>
                <w:sz w:val="20"/>
                <w:szCs w:val="20"/>
              </w:rPr>
              <w:t>«Менеджмент в социальной сфере»</w:t>
            </w:r>
          </w:p>
        </w:tc>
        <w:tc>
          <w:tcPr>
            <w:tcW w:w="1842" w:type="dxa"/>
            <w:shd w:val="clear" w:color="auto" w:fill="auto"/>
          </w:tcPr>
          <w:p w14:paraId="36773D24" w14:textId="77777777" w:rsidR="00925AA9" w:rsidRPr="00FE640E" w:rsidRDefault="00925AA9" w:rsidP="00925AA9">
            <w:pPr>
              <w:shd w:val="clear" w:color="auto" w:fill="FFFFFF" w:themeFill="background1"/>
              <w:spacing w:line="216" w:lineRule="auto"/>
              <w:rPr>
                <w:rFonts w:ascii="Times New Roman" w:eastAsiaTheme="minorEastAsia" w:hAnsi="Times New Roman" w:cs="Times New Roman"/>
                <w:color w:val="000000" w:themeColor="text1"/>
                <w:kern w:val="24"/>
                <w:sz w:val="20"/>
                <w:szCs w:val="20"/>
              </w:rPr>
            </w:pPr>
            <w:r w:rsidRPr="002E4268">
              <w:rPr>
                <w:rFonts w:ascii="Times New Roman" w:hAnsi="Times New Roman" w:cs="Times New Roman"/>
                <w:sz w:val="20"/>
                <w:szCs w:val="20"/>
              </w:rPr>
              <w:t>ООО «Эрудит», г. Оренбург</w:t>
            </w:r>
          </w:p>
        </w:tc>
        <w:tc>
          <w:tcPr>
            <w:tcW w:w="1573" w:type="dxa"/>
            <w:shd w:val="clear" w:color="auto" w:fill="auto"/>
          </w:tcPr>
          <w:p w14:paraId="17715CFB" w14:textId="77777777" w:rsidR="00925AA9" w:rsidRPr="00FE640E" w:rsidRDefault="00925AA9" w:rsidP="00925AA9">
            <w:pPr>
              <w:shd w:val="clear" w:color="auto" w:fill="FFFFFF" w:themeFill="background1"/>
              <w:spacing w:line="216" w:lineRule="auto"/>
              <w:rPr>
                <w:rFonts w:ascii="Times New Roman" w:hAnsi="Times New Roman" w:cs="Times New Roman"/>
                <w:sz w:val="20"/>
                <w:szCs w:val="20"/>
              </w:rPr>
            </w:pPr>
            <w:r w:rsidRPr="00172576">
              <w:rPr>
                <w:rFonts w:ascii="Times New Roman" w:hAnsi="Times New Roman" w:cs="Times New Roman"/>
                <w:sz w:val="20"/>
                <w:szCs w:val="20"/>
              </w:rPr>
              <w:t>дистанционная</w:t>
            </w:r>
          </w:p>
        </w:tc>
        <w:tc>
          <w:tcPr>
            <w:tcW w:w="1095" w:type="dxa"/>
            <w:shd w:val="clear" w:color="auto" w:fill="auto"/>
          </w:tcPr>
          <w:p w14:paraId="7308C6EC" w14:textId="77777777" w:rsidR="00925AA9" w:rsidRPr="00FE640E" w:rsidRDefault="00925AA9" w:rsidP="00925AA9">
            <w:pPr>
              <w:shd w:val="clear" w:color="auto" w:fill="FFFFFF" w:themeFill="background1"/>
              <w:spacing w:line="216" w:lineRule="auto"/>
              <w:rPr>
                <w:rFonts w:ascii="Times New Roman" w:hAnsi="Times New Roman" w:cs="Times New Roman"/>
                <w:sz w:val="20"/>
                <w:szCs w:val="20"/>
              </w:rPr>
            </w:pPr>
            <w:r>
              <w:rPr>
                <w:rFonts w:ascii="Times New Roman" w:hAnsi="Times New Roman" w:cs="Times New Roman"/>
                <w:sz w:val="20"/>
                <w:szCs w:val="20"/>
              </w:rPr>
              <w:t>144</w:t>
            </w:r>
          </w:p>
        </w:tc>
        <w:tc>
          <w:tcPr>
            <w:tcW w:w="876" w:type="dxa"/>
            <w:shd w:val="clear" w:color="auto" w:fill="auto"/>
          </w:tcPr>
          <w:p w14:paraId="32C43F5A" w14:textId="77777777" w:rsidR="00925AA9" w:rsidRPr="00FE640E" w:rsidRDefault="00925AA9" w:rsidP="00925AA9">
            <w:pPr>
              <w:shd w:val="clear" w:color="auto" w:fill="FFFFFF" w:themeFill="background1"/>
              <w:spacing w:line="216" w:lineRule="auto"/>
              <w:rPr>
                <w:rFonts w:ascii="Times New Roman" w:hAnsi="Times New Roman" w:cs="Times New Roman"/>
                <w:sz w:val="20"/>
                <w:szCs w:val="20"/>
              </w:rPr>
            </w:pPr>
            <w:r>
              <w:rPr>
                <w:rFonts w:ascii="Times New Roman" w:hAnsi="Times New Roman" w:cs="Times New Roman"/>
                <w:sz w:val="20"/>
                <w:szCs w:val="20"/>
              </w:rPr>
              <w:t>1</w:t>
            </w:r>
          </w:p>
        </w:tc>
      </w:tr>
    </w:tbl>
    <w:p w14:paraId="1C8652CB" w14:textId="77777777" w:rsidR="00925AA9" w:rsidRDefault="00925AA9" w:rsidP="00925AA9">
      <w:pPr>
        <w:shd w:val="clear" w:color="auto" w:fill="FFFFFF" w:themeFill="background1"/>
        <w:spacing w:after="0"/>
        <w:jc w:val="right"/>
        <w:rPr>
          <w:rFonts w:ascii="Times New Roman" w:eastAsia="Calibri" w:hAnsi="Times New Roman" w:cs="Times New Roman"/>
          <w:b/>
          <w:i/>
          <w:sz w:val="24"/>
          <w:szCs w:val="24"/>
        </w:rPr>
      </w:pPr>
    </w:p>
    <w:p w14:paraId="17E1BE8E" w14:textId="43EE6519" w:rsidR="00BB3BCF" w:rsidRDefault="00925AA9" w:rsidP="00925AA9">
      <w:pPr>
        <w:shd w:val="clear" w:color="auto" w:fill="FFFFFF" w:themeFill="background1"/>
        <w:spacing w:after="0"/>
        <w:jc w:val="right"/>
        <w:rPr>
          <w:rFonts w:ascii="Times New Roman" w:eastAsia="Calibri" w:hAnsi="Times New Roman" w:cs="Times New Roman"/>
          <w:b/>
          <w:i/>
          <w:sz w:val="24"/>
          <w:szCs w:val="24"/>
        </w:rPr>
      </w:pPr>
      <w:r w:rsidRPr="00C75AE1">
        <w:rPr>
          <w:rFonts w:ascii="Times New Roman" w:eastAsia="Calibri" w:hAnsi="Times New Roman" w:cs="Times New Roman"/>
          <w:b/>
          <w:i/>
          <w:sz w:val="24"/>
          <w:szCs w:val="24"/>
        </w:rPr>
        <w:t xml:space="preserve">Таблица </w:t>
      </w:r>
      <w:r>
        <w:rPr>
          <w:rFonts w:ascii="Times New Roman" w:eastAsia="Calibri" w:hAnsi="Times New Roman" w:cs="Times New Roman"/>
          <w:b/>
          <w:i/>
          <w:sz w:val="24"/>
          <w:szCs w:val="24"/>
        </w:rPr>
        <w:t>2</w:t>
      </w:r>
      <w:r w:rsidR="003223E4">
        <w:rPr>
          <w:rFonts w:ascii="Times New Roman" w:eastAsia="Calibri" w:hAnsi="Times New Roman" w:cs="Times New Roman"/>
          <w:b/>
          <w:i/>
          <w:sz w:val="24"/>
          <w:szCs w:val="24"/>
        </w:rPr>
        <w:t>2</w:t>
      </w:r>
      <w:r>
        <w:rPr>
          <w:rFonts w:ascii="Times New Roman" w:eastAsia="Calibri" w:hAnsi="Times New Roman" w:cs="Times New Roman"/>
          <w:b/>
          <w:i/>
          <w:sz w:val="24"/>
          <w:szCs w:val="24"/>
        </w:rPr>
        <w:t>.</w:t>
      </w:r>
    </w:p>
    <w:p w14:paraId="2CE2D7D9" w14:textId="207349F8" w:rsidR="00BB3BCF" w:rsidRPr="00942265" w:rsidRDefault="00BB3BCF" w:rsidP="00925AA9">
      <w:pPr>
        <w:shd w:val="clear" w:color="auto" w:fill="FFFFFF" w:themeFill="background1"/>
        <w:spacing w:after="0"/>
        <w:jc w:val="center"/>
        <w:rPr>
          <w:rFonts w:ascii="Times New Roman" w:eastAsia="Calibri" w:hAnsi="Times New Roman" w:cs="Times New Roman"/>
          <w:b/>
          <w:i/>
          <w:sz w:val="24"/>
          <w:szCs w:val="24"/>
        </w:rPr>
      </w:pPr>
      <w:r w:rsidRPr="00C75AE1">
        <w:rPr>
          <w:rFonts w:ascii="Times New Roman" w:eastAsia="Calibri" w:hAnsi="Times New Roman" w:cs="Times New Roman"/>
          <w:b/>
          <w:sz w:val="24"/>
          <w:szCs w:val="24"/>
        </w:rPr>
        <w:t>Экспертная де</w:t>
      </w:r>
      <w:r>
        <w:rPr>
          <w:rFonts w:ascii="Times New Roman" w:eastAsia="Calibri" w:hAnsi="Times New Roman" w:cs="Times New Roman"/>
          <w:b/>
          <w:sz w:val="24"/>
          <w:szCs w:val="24"/>
        </w:rPr>
        <w:t>ятельность преподавателей в 2024</w:t>
      </w:r>
      <w:r w:rsidRPr="00C75AE1">
        <w:rPr>
          <w:rFonts w:ascii="Times New Roman" w:eastAsia="Calibri" w:hAnsi="Times New Roman" w:cs="Times New Roman"/>
          <w:b/>
          <w:sz w:val="24"/>
          <w:szCs w:val="24"/>
        </w:rPr>
        <w:t xml:space="preserve"> году</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7863"/>
        <w:gridCol w:w="1419"/>
      </w:tblGrid>
      <w:tr w:rsidR="00BB3BCF" w:rsidRPr="000C5B20" w14:paraId="4019E540" w14:textId="77777777" w:rsidTr="00EC746C">
        <w:trPr>
          <w:trHeight w:val="259"/>
        </w:trPr>
        <w:tc>
          <w:tcPr>
            <w:tcW w:w="641" w:type="dxa"/>
            <w:shd w:val="clear" w:color="auto" w:fill="auto"/>
          </w:tcPr>
          <w:p w14:paraId="157F7148" w14:textId="77777777" w:rsidR="00BB3BCF" w:rsidRPr="000C5B20" w:rsidRDefault="00BB3BCF" w:rsidP="00BB3BCF">
            <w:pPr>
              <w:overflowPunct w:val="0"/>
              <w:autoSpaceDE w:val="0"/>
              <w:autoSpaceDN w:val="0"/>
              <w:adjustRightInd w:val="0"/>
              <w:spacing w:after="0" w:line="240" w:lineRule="auto"/>
              <w:ind w:left="-154" w:right="-77"/>
              <w:jc w:val="center"/>
              <w:rPr>
                <w:rFonts w:ascii="Times New Roman" w:eastAsia="Times New Roman" w:hAnsi="Times New Roman"/>
                <w:b/>
                <w:bCs/>
                <w:sz w:val="20"/>
                <w:szCs w:val="20"/>
                <w:lang w:eastAsia="ru-RU"/>
              </w:rPr>
            </w:pPr>
            <w:r w:rsidRPr="000C5B20">
              <w:rPr>
                <w:rFonts w:ascii="Times New Roman" w:eastAsia="Times New Roman" w:hAnsi="Times New Roman"/>
                <w:b/>
                <w:bCs/>
                <w:sz w:val="20"/>
                <w:szCs w:val="20"/>
                <w:lang w:eastAsia="ru-RU"/>
              </w:rPr>
              <w:t>№ п/п</w:t>
            </w:r>
          </w:p>
        </w:tc>
        <w:tc>
          <w:tcPr>
            <w:tcW w:w="7863" w:type="dxa"/>
            <w:shd w:val="clear" w:color="auto" w:fill="auto"/>
          </w:tcPr>
          <w:p w14:paraId="55299BA4" w14:textId="77777777" w:rsidR="00BB3BCF" w:rsidRPr="000C5B20" w:rsidRDefault="00BB3BCF" w:rsidP="00BB3BCF">
            <w:pPr>
              <w:overflowPunct w:val="0"/>
              <w:autoSpaceDE w:val="0"/>
              <w:autoSpaceDN w:val="0"/>
              <w:adjustRightInd w:val="0"/>
              <w:spacing w:after="0" w:line="240" w:lineRule="auto"/>
              <w:ind w:firstLine="851"/>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Наименование экспертизы, дата </w:t>
            </w:r>
            <w:r w:rsidRPr="000C5B20">
              <w:rPr>
                <w:rFonts w:ascii="Times New Roman" w:eastAsia="Times New Roman" w:hAnsi="Times New Roman"/>
                <w:b/>
                <w:bCs/>
                <w:sz w:val="20"/>
                <w:szCs w:val="20"/>
                <w:lang w:eastAsia="ru-RU"/>
              </w:rPr>
              <w:t>осуществления</w:t>
            </w:r>
          </w:p>
        </w:tc>
        <w:tc>
          <w:tcPr>
            <w:tcW w:w="1419" w:type="dxa"/>
            <w:shd w:val="clear" w:color="auto" w:fill="auto"/>
          </w:tcPr>
          <w:p w14:paraId="3844BD2B" w14:textId="77777777" w:rsidR="00BB3BCF" w:rsidRPr="000C5B20" w:rsidRDefault="00BB3BCF" w:rsidP="00BB3BCF">
            <w:pPr>
              <w:overflowPunct w:val="0"/>
              <w:autoSpaceDE w:val="0"/>
              <w:autoSpaceDN w:val="0"/>
              <w:adjustRightInd w:val="0"/>
              <w:spacing w:after="0" w:line="240" w:lineRule="auto"/>
              <w:ind w:firstLine="34"/>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Количество участников-экспертов</w:t>
            </w:r>
          </w:p>
        </w:tc>
      </w:tr>
      <w:tr w:rsidR="00BB3BCF" w:rsidRPr="000C5B20" w14:paraId="7F159520" w14:textId="77777777" w:rsidTr="00EC746C">
        <w:trPr>
          <w:trHeight w:val="1028"/>
        </w:trPr>
        <w:tc>
          <w:tcPr>
            <w:tcW w:w="641" w:type="dxa"/>
          </w:tcPr>
          <w:p w14:paraId="3C7C9ECB"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13E4A3B8" w14:textId="77777777" w:rsidR="00BB3BCF" w:rsidRPr="00F162E7" w:rsidRDefault="00BB3BCF" w:rsidP="00BB3BCF">
            <w:pPr>
              <w:spacing w:after="0" w:line="240" w:lineRule="auto"/>
              <w:rPr>
                <w:rFonts w:ascii="Times New Roman" w:hAnsi="Times New Roman"/>
                <w:bCs/>
                <w:sz w:val="20"/>
                <w:szCs w:val="20"/>
              </w:rPr>
            </w:pPr>
            <w:r w:rsidRPr="00A1751B">
              <w:rPr>
                <w:rFonts w:ascii="Times New Roman" w:hAnsi="Times New Roman"/>
                <w:bCs/>
                <w:sz w:val="20"/>
                <w:szCs w:val="20"/>
              </w:rPr>
              <w:t>Экспертиза аттестационных материалов педагогических работников на первую и высшую квалификационные категории, Краевое государственное казенное специализированное учреждение "Центр оценки качества образования" (КГКСУ ЦОКО), по регламенту работы краевой аттестационной комиссии на период январь</w:t>
            </w:r>
            <w:r>
              <w:rPr>
                <w:rFonts w:ascii="Times New Roman" w:hAnsi="Times New Roman"/>
                <w:bCs/>
                <w:sz w:val="20"/>
                <w:szCs w:val="20"/>
              </w:rPr>
              <w:t xml:space="preserve"> </w:t>
            </w:r>
            <w:r w:rsidRPr="00A1751B">
              <w:rPr>
                <w:rFonts w:ascii="Times New Roman" w:hAnsi="Times New Roman"/>
                <w:bCs/>
                <w:sz w:val="20"/>
                <w:szCs w:val="20"/>
              </w:rPr>
              <w:t>-</w:t>
            </w:r>
            <w:r>
              <w:rPr>
                <w:rFonts w:ascii="Times New Roman" w:hAnsi="Times New Roman"/>
                <w:bCs/>
                <w:sz w:val="20"/>
                <w:szCs w:val="20"/>
              </w:rPr>
              <w:t xml:space="preserve"> </w:t>
            </w:r>
            <w:r w:rsidRPr="00A1751B">
              <w:rPr>
                <w:rFonts w:ascii="Times New Roman" w:hAnsi="Times New Roman"/>
                <w:bCs/>
                <w:sz w:val="20"/>
                <w:szCs w:val="20"/>
              </w:rPr>
              <w:t>май 2024 г</w:t>
            </w:r>
          </w:p>
        </w:tc>
        <w:tc>
          <w:tcPr>
            <w:tcW w:w="1419" w:type="dxa"/>
          </w:tcPr>
          <w:p w14:paraId="456998BE" w14:textId="77777777" w:rsidR="00BB3BCF" w:rsidRPr="00F162E7"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6</w:t>
            </w:r>
          </w:p>
        </w:tc>
      </w:tr>
      <w:tr w:rsidR="00BB3BCF" w:rsidRPr="000C5B20" w14:paraId="05CD37C1" w14:textId="77777777" w:rsidTr="00EC746C">
        <w:trPr>
          <w:trHeight w:val="513"/>
        </w:trPr>
        <w:tc>
          <w:tcPr>
            <w:tcW w:w="641" w:type="dxa"/>
          </w:tcPr>
          <w:p w14:paraId="7A06E03C"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74D5687C" w14:textId="77777777" w:rsidR="00BB3BCF" w:rsidRPr="00F162E7" w:rsidRDefault="00BB3BCF" w:rsidP="00BB3BCF">
            <w:pPr>
              <w:spacing w:after="0" w:line="240" w:lineRule="auto"/>
              <w:rPr>
                <w:rFonts w:ascii="Times New Roman" w:hAnsi="Times New Roman"/>
                <w:bCs/>
                <w:sz w:val="20"/>
                <w:szCs w:val="20"/>
              </w:rPr>
            </w:pPr>
            <w:r w:rsidRPr="00F162E7">
              <w:rPr>
                <w:rFonts w:ascii="Times New Roman" w:hAnsi="Times New Roman"/>
                <w:bCs/>
                <w:sz w:val="20"/>
                <w:szCs w:val="20"/>
              </w:rPr>
              <w:t>Экспертиза проектов ДОУ на предоставления грантов в форме субсидий образовательным организациям – победителям краевого конкурса поддержки реализации проектов молодых</w:t>
            </w:r>
          </w:p>
          <w:p w14:paraId="3A1665A4" w14:textId="77777777" w:rsidR="00BB3BCF" w:rsidRPr="00F162E7" w:rsidRDefault="00BB3BCF" w:rsidP="00BB3BCF">
            <w:pPr>
              <w:spacing w:after="0" w:line="240" w:lineRule="auto"/>
              <w:rPr>
                <w:rFonts w:ascii="Times New Roman" w:hAnsi="Times New Roman"/>
                <w:bCs/>
                <w:sz w:val="20"/>
                <w:szCs w:val="20"/>
              </w:rPr>
            </w:pPr>
            <w:r w:rsidRPr="00F162E7">
              <w:rPr>
                <w:rFonts w:ascii="Times New Roman" w:hAnsi="Times New Roman"/>
                <w:bCs/>
                <w:sz w:val="20"/>
                <w:szCs w:val="20"/>
              </w:rPr>
              <w:t>педагогов красноярского края, 5 февраля 2024 г.</w:t>
            </w:r>
          </w:p>
        </w:tc>
        <w:tc>
          <w:tcPr>
            <w:tcW w:w="1419" w:type="dxa"/>
          </w:tcPr>
          <w:p w14:paraId="08462384" w14:textId="77777777" w:rsidR="00BB3BCF" w:rsidRPr="006576E4"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2</w:t>
            </w:r>
          </w:p>
        </w:tc>
      </w:tr>
      <w:tr w:rsidR="00BB3BCF" w:rsidRPr="000C5B20" w14:paraId="178077B4" w14:textId="77777777" w:rsidTr="00EC746C">
        <w:trPr>
          <w:trHeight w:val="513"/>
        </w:trPr>
        <w:tc>
          <w:tcPr>
            <w:tcW w:w="641" w:type="dxa"/>
          </w:tcPr>
          <w:p w14:paraId="2CE08E74"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3DC5B97B" w14:textId="77777777" w:rsidR="00BB3BCF" w:rsidRPr="00F162E7" w:rsidRDefault="00BB3BCF" w:rsidP="00BB3BCF">
            <w:pPr>
              <w:spacing w:after="0" w:line="240" w:lineRule="auto"/>
              <w:rPr>
                <w:rFonts w:ascii="Times New Roman" w:hAnsi="Times New Roman"/>
                <w:bCs/>
                <w:sz w:val="20"/>
                <w:szCs w:val="20"/>
              </w:rPr>
            </w:pPr>
            <w:r>
              <w:rPr>
                <w:rFonts w:ascii="Times New Roman" w:hAnsi="Times New Roman"/>
                <w:bCs/>
                <w:sz w:val="20"/>
                <w:szCs w:val="20"/>
              </w:rPr>
              <w:t>Краевой п</w:t>
            </w:r>
            <w:r w:rsidRPr="00F162E7">
              <w:rPr>
                <w:rFonts w:ascii="Times New Roman" w:hAnsi="Times New Roman"/>
                <w:bCs/>
                <w:sz w:val="20"/>
                <w:szCs w:val="20"/>
              </w:rPr>
              <w:t>рофессиональный конкурс «Воспитатель года города Красноярска» (</w:t>
            </w:r>
            <w:r>
              <w:rPr>
                <w:rFonts w:ascii="Times New Roman" w:hAnsi="Times New Roman"/>
                <w:bCs/>
                <w:sz w:val="20"/>
                <w:szCs w:val="20"/>
              </w:rPr>
              <w:t xml:space="preserve">заочный и очный этапы), </w:t>
            </w:r>
            <w:r w:rsidRPr="00F162E7">
              <w:rPr>
                <w:rFonts w:ascii="Times New Roman" w:hAnsi="Times New Roman"/>
                <w:bCs/>
                <w:sz w:val="20"/>
                <w:szCs w:val="20"/>
              </w:rPr>
              <w:t>29 января – 2</w:t>
            </w:r>
            <w:r>
              <w:rPr>
                <w:rFonts w:ascii="Times New Roman" w:hAnsi="Times New Roman"/>
                <w:bCs/>
                <w:sz w:val="20"/>
                <w:szCs w:val="20"/>
              </w:rPr>
              <w:t>6</w:t>
            </w:r>
            <w:r w:rsidRPr="00F162E7">
              <w:rPr>
                <w:rFonts w:ascii="Times New Roman" w:hAnsi="Times New Roman"/>
                <w:bCs/>
                <w:sz w:val="20"/>
                <w:szCs w:val="20"/>
              </w:rPr>
              <w:t xml:space="preserve"> февраля</w:t>
            </w:r>
            <w:r>
              <w:rPr>
                <w:rFonts w:ascii="Times New Roman" w:hAnsi="Times New Roman"/>
                <w:bCs/>
                <w:sz w:val="20"/>
                <w:szCs w:val="20"/>
              </w:rPr>
              <w:t xml:space="preserve"> 2024 г.</w:t>
            </w:r>
          </w:p>
        </w:tc>
        <w:tc>
          <w:tcPr>
            <w:tcW w:w="1419" w:type="dxa"/>
          </w:tcPr>
          <w:p w14:paraId="65696625" w14:textId="77777777" w:rsidR="00BB3BCF" w:rsidRPr="004D5F58"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4</w:t>
            </w:r>
          </w:p>
        </w:tc>
      </w:tr>
      <w:tr w:rsidR="00BB3BCF" w:rsidRPr="000C5B20" w14:paraId="6A6FC1C9" w14:textId="77777777" w:rsidTr="00EC746C">
        <w:trPr>
          <w:trHeight w:val="513"/>
        </w:trPr>
        <w:tc>
          <w:tcPr>
            <w:tcW w:w="641" w:type="dxa"/>
          </w:tcPr>
          <w:p w14:paraId="367CFB33"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shd w:val="clear" w:color="auto" w:fill="auto"/>
          </w:tcPr>
          <w:p w14:paraId="73BD9FF4" w14:textId="77777777" w:rsidR="00BB3BCF" w:rsidRDefault="00BB3BCF" w:rsidP="00BB3BCF">
            <w:pPr>
              <w:spacing w:after="0" w:line="240" w:lineRule="auto"/>
              <w:rPr>
                <w:rFonts w:ascii="Times New Roman" w:hAnsi="Times New Roman"/>
                <w:color w:val="000000"/>
                <w:sz w:val="20"/>
                <w:szCs w:val="20"/>
                <w:shd w:val="clear" w:color="auto" w:fill="FFFFFF"/>
              </w:rPr>
            </w:pPr>
            <w:r w:rsidRPr="000176FB">
              <w:rPr>
                <w:rFonts w:ascii="Times New Roman" w:hAnsi="Times New Roman"/>
                <w:color w:val="000000"/>
                <w:sz w:val="20"/>
                <w:szCs w:val="20"/>
                <w:shd w:val="clear" w:color="auto" w:fill="FFFFFF"/>
              </w:rPr>
              <w:t xml:space="preserve">Региональный этап чемпионата по профессиональному мастерству «Профессионалы» в Красноярском крае </w:t>
            </w:r>
            <w:r>
              <w:rPr>
                <w:rFonts w:ascii="Times New Roman" w:hAnsi="Times New Roman"/>
                <w:color w:val="000000"/>
                <w:sz w:val="20"/>
                <w:szCs w:val="20"/>
                <w:shd w:val="clear" w:color="auto" w:fill="FFFFFF"/>
              </w:rPr>
              <w:t>по компетенциям:</w:t>
            </w:r>
          </w:p>
          <w:p w14:paraId="4CAE37F8" w14:textId="77777777" w:rsidR="00BB3BCF" w:rsidRDefault="00BB3BCF" w:rsidP="00BB3BCF">
            <w:pPr>
              <w:spacing w:after="0" w:line="240" w:lineRule="auto"/>
              <w:rPr>
                <w:rFonts w:ascii="Times New Roman" w:hAnsi="Times New Roman"/>
                <w:color w:val="000000"/>
                <w:sz w:val="20"/>
                <w:szCs w:val="20"/>
                <w:shd w:val="clear" w:color="auto" w:fill="FFFFFF"/>
              </w:rPr>
            </w:pPr>
            <w:r w:rsidRPr="00D72390">
              <w:rPr>
                <w:rFonts w:ascii="Times New Roman" w:hAnsi="Times New Roman"/>
                <w:bCs/>
                <w:sz w:val="20"/>
                <w:szCs w:val="20"/>
              </w:rPr>
              <w:t>«Дошкольное</w:t>
            </w:r>
            <w:r>
              <w:rPr>
                <w:rFonts w:ascii="Times New Roman" w:hAnsi="Times New Roman"/>
                <w:bCs/>
                <w:sz w:val="20"/>
                <w:szCs w:val="20"/>
              </w:rPr>
              <w:t xml:space="preserve"> воспитание»,</w:t>
            </w:r>
            <w:r w:rsidRPr="00F162E7">
              <w:rPr>
                <w:rFonts w:ascii="Times New Roman" w:hAnsi="Times New Roman"/>
                <w:color w:val="000000"/>
                <w:sz w:val="20"/>
                <w:szCs w:val="20"/>
                <w:shd w:val="clear" w:color="auto" w:fill="FFFFFF"/>
              </w:rPr>
              <w:t xml:space="preserve"> 24 – 29 февраля 2024г.</w:t>
            </w:r>
            <w:r w:rsidRPr="00F162E7">
              <w:rPr>
                <w:rFonts w:ascii="Times New Roman" w:hAnsi="Times New Roman"/>
                <w:color w:val="000000"/>
                <w:sz w:val="20"/>
                <w:szCs w:val="20"/>
                <w:shd w:val="clear" w:color="auto" w:fill="FFFFFF"/>
              </w:rPr>
              <w:tab/>
            </w:r>
          </w:p>
          <w:p w14:paraId="52A60753" w14:textId="77777777" w:rsidR="00BB3BCF" w:rsidRDefault="00BB3BCF" w:rsidP="00BB3BCF">
            <w:pPr>
              <w:spacing w:after="0" w:line="240" w:lineRule="auto"/>
              <w:rPr>
                <w:rFonts w:ascii="Times New Roman" w:hAnsi="Times New Roman"/>
                <w:bCs/>
                <w:sz w:val="20"/>
                <w:szCs w:val="20"/>
              </w:rPr>
            </w:pPr>
            <w:r w:rsidRPr="00F162E7">
              <w:rPr>
                <w:rFonts w:ascii="Times New Roman" w:hAnsi="Times New Roman"/>
                <w:bCs/>
                <w:sz w:val="20"/>
                <w:szCs w:val="20"/>
              </w:rPr>
              <w:t>«Дошкольное воспита</w:t>
            </w:r>
            <w:r>
              <w:rPr>
                <w:rFonts w:ascii="Times New Roman" w:hAnsi="Times New Roman"/>
                <w:bCs/>
                <w:sz w:val="20"/>
                <w:szCs w:val="20"/>
              </w:rPr>
              <w:t>ние», категория Юниоры, февраль</w:t>
            </w:r>
            <w:r w:rsidRPr="00F162E7">
              <w:rPr>
                <w:rFonts w:ascii="Times New Roman" w:hAnsi="Times New Roman"/>
                <w:bCs/>
                <w:sz w:val="20"/>
                <w:szCs w:val="20"/>
              </w:rPr>
              <w:t xml:space="preserve"> 2024г.</w:t>
            </w:r>
          </w:p>
          <w:p w14:paraId="4673DA03" w14:textId="77777777" w:rsidR="00BB3BCF" w:rsidRDefault="00BB3BCF" w:rsidP="00BB3BCF">
            <w:pPr>
              <w:spacing w:after="0" w:line="240" w:lineRule="auto"/>
              <w:rPr>
                <w:rFonts w:ascii="Times New Roman" w:hAnsi="Times New Roman"/>
                <w:bCs/>
                <w:sz w:val="20"/>
                <w:szCs w:val="20"/>
              </w:rPr>
            </w:pPr>
            <w:r w:rsidRPr="00F162E7">
              <w:rPr>
                <w:rFonts w:ascii="Times New Roman" w:hAnsi="Times New Roman"/>
                <w:sz w:val="20"/>
                <w:szCs w:val="20"/>
                <w:shd w:val="clear" w:color="auto" w:fill="FFFFFF"/>
              </w:rPr>
              <w:t>«Дополнительно</w:t>
            </w:r>
            <w:r>
              <w:rPr>
                <w:rFonts w:ascii="Times New Roman" w:hAnsi="Times New Roman"/>
                <w:sz w:val="20"/>
                <w:szCs w:val="20"/>
                <w:shd w:val="clear" w:color="auto" w:fill="FFFFFF"/>
              </w:rPr>
              <w:t>е образование детей и взрослых»</w:t>
            </w:r>
            <w:r w:rsidRPr="00F162E7">
              <w:rPr>
                <w:rFonts w:ascii="Times New Roman" w:hAnsi="Times New Roman"/>
                <w:sz w:val="20"/>
                <w:szCs w:val="20"/>
                <w:shd w:val="clear" w:color="auto" w:fill="FFFFFF"/>
              </w:rPr>
              <w:t xml:space="preserve">, </w:t>
            </w:r>
            <w:r w:rsidRPr="00F162E7">
              <w:rPr>
                <w:rFonts w:ascii="Times New Roman" w:hAnsi="Times New Roman"/>
                <w:bCs/>
                <w:sz w:val="20"/>
                <w:szCs w:val="20"/>
              </w:rPr>
              <w:t>22-29 февраля 2024 г.</w:t>
            </w:r>
          </w:p>
          <w:p w14:paraId="657F7D47" w14:textId="77777777" w:rsidR="00BB3BCF" w:rsidRDefault="00BB3BCF" w:rsidP="00BB3BCF">
            <w:pPr>
              <w:spacing w:after="0" w:line="240" w:lineRule="auto"/>
              <w:rPr>
                <w:rFonts w:ascii="Times New Roman" w:hAnsi="Times New Roman"/>
                <w:sz w:val="20"/>
                <w:szCs w:val="20"/>
                <w:shd w:val="clear" w:color="auto" w:fill="FFFFFF"/>
              </w:rPr>
            </w:pPr>
            <w:r w:rsidRPr="00C16F8A">
              <w:rPr>
                <w:rFonts w:ascii="Times New Roman" w:hAnsi="Times New Roman"/>
                <w:sz w:val="20"/>
                <w:szCs w:val="20"/>
                <w:shd w:val="clear" w:color="auto" w:fill="FFFFFF"/>
              </w:rPr>
              <w:t>«</w:t>
            </w:r>
            <w:r>
              <w:rPr>
                <w:rFonts w:ascii="Times New Roman" w:hAnsi="Times New Roman"/>
                <w:sz w:val="20"/>
                <w:szCs w:val="20"/>
                <w:shd w:val="clear" w:color="auto" w:fill="FFFFFF"/>
              </w:rPr>
              <w:t>Социальная работа</w:t>
            </w:r>
            <w:r w:rsidRPr="00C16F8A">
              <w:rPr>
                <w:rFonts w:ascii="Times New Roman" w:hAnsi="Times New Roman"/>
                <w:sz w:val="20"/>
                <w:szCs w:val="20"/>
                <w:shd w:val="clear" w:color="auto" w:fill="FFFFFF"/>
              </w:rPr>
              <w:t>»</w:t>
            </w:r>
            <w:r>
              <w:rPr>
                <w:rFonts w:ascii="Times New Roman" w:hAnsi="Times New Roman"/>
                <w:sz w:val="20"/>
                <w:szCs w:val="20"/>
                <w:shd w:val="clear" w:color="auto" w:fill="FFFFFF"/>
              </w:rPr>
              <w:t>, февраль 2024 г.</w:t>
            </w:r>
          </w:p>
          <w:p w14:paraId="66F604FA" w14:textId="77777777" w:rsidR="00BB3BCF" w:rsidRPr="005F6618" w:rsidRDefault="00BB3BCF" w:rsidP="00BB3BCF">
            <w:pPr>
              <w:spacing w:after="0" w:line="240" w:lineRule="auto"/>
              <w:rPr>
                <w:rFonts w:ascii="Times New Roman" w:hAnsi="Times New Roman"/>
                <w:sz w:val="20"/>
                <w:szCs w:val="20"/>
                <w:shd w:val="clear" w:color="auto" w:fill="FFFFFF"/>
              </w:rPr>
            </w:pPr>
            <w:r w:rsidRPr="00FA479C">
              <w:rPr>
                <w:rFonts w:ascii="Times New Roman" w:hAnsi="Times New Roman"/>
                <w:sz w:val="20"/>
                <w:szCs w:val="20"/>
                <w:shd w:val="clear" w:color="auto" w:fill="FFFFFF"/>
              </w:rPr>
              <w:t>«Графический</w:t>
            </w:r>
            <w:r>
              <w:rPr>
                <w:rFonts w:ascii="Times New Roman" w:hAnsi="Times New Roman"/>
                <w:sz w:val="20"/>
                <w:szCs w:val="20"/>
                <w:shd w:val="clear" w:color="auto" w:fill="FFFFFF"/>
              </w:rPr>
              <w:t xml:space="preserve"> дизайн»</w:t>
            </w:r>
            <w:r w:rsidRPr="00FA479C">
              <w:rPr>
                <w:rFonts w:ascii="Times New Roman" w:hAnsi="Times New Roman"/>
                <w:sz w:val="20"/>
                <w:szCs w:val="20"/>
                <w:shd w:val="clear" w:color="auto" w:fill="FFFFFF"/>
              </w:rPr>
              <w:t>, январь-февраль 2024</w:t>
            </w:r>
          </w:p>
        </w:tc>
        <w:tc>
          <w:tcPr>
            <w:tcW w:w="1419" w:type="dxa"/>
            <w:shd w:val="clear" w:color="auto" w:fill="auto"/>
          </w:tcPr>
          <w:p w14:paraId="0729D226" w14:textId="77777777" w:rsidR="00BB3BCF" w:rsidRPr="00334B18" w:rsidRDefault="00BB3BCF" w:rsidP="00EC746C">
            <w:pPr>
              <w:spacing w:after="0" w:line="240" w:lineRule="auto"/>
              <w:jc w:val="center"/>
              <w:rPr>
                <w:rFonts w:ascii="Times New Roman" w:hAnsi="Times New Roman"/>
                <w:bCs/>
                <w:color w:val="FF0000"/>
                <w:sz w:val="20"/>
                <w:szCs w:val="20"/>
              </w:rPr>
            </w:pPr>
            <w:r>
              <w:rPr>
                <w:rFonts w:ascii="Times New Roman" w:hAnsi="Times New Roman"/>
                <w:bCs/>
                <w:sz w:val="20"/>
                <w:szCs w:val="20"/>
              </w:rPr>
              <w:t>14</w:t>
            </w:r>
          </w:p>
        </w:tc>
      </w:tr>
      <w:tr w:rsidR="00BB3BCF" w:rsidRPr="000C5B20" w14:paraId="3117886C" w14:textId="77777777" w:rsidTr="00EC746C">
        <w:trPr>
          <w:trHeight w:val="841"/>
        </w:trPr>
        <w:tc>
          <w:tcPr>
            <w:tcW w:w="641" w:type="dxa"/>
          </w:tcPr>
          <w:p w14:paraId="5C6A2EE2"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Pr>
          <w:p w14:paraId="70957F65" w14:textId="77777777" w:rsidR="00BB3BCF" w:rsidRPr="005F6618" w:rsidRDefault="00BB3BCF" w:rsidP="00BB3BCF">
            <w:pPr>
              <w:spacing w:after="0" w:line="240" w:lineRule="auto"/>
              <w:rPr>
                <w:rFonts w:ascii="Times New Roman" w:hAnsi="Times New Roman"/>
                <w:sz w:val="20"/>
                <w:szCs w:val="20"/>
                <w:shd w:val="clear" w:color="auto" w:fill="FFFFFF"/>
              </w:rPr>
            </w:pPr>
            <w:r w:rsidRPr="00F162E7">
              <w:rPr>
                <w:rFonts w:ascii="Times New Roman" w:hAnsi="Times New Roman"/>
                <w:color w:val="000000"/>
                <w:sz w:val="20"/>
                <w:szCs w:val="20"/>
                <w:shd w:val="clear" w:color="auto" w:fill="FFFFFF"/>
              </w:rPr>
              <w:t xml:space="preserve">Всероссийского этапа чемпионата «Юный мастер» для детей дошкольного возраста в дистанционном формате </w:t>
            </w:r>
            <w:r>
              <w:rPr>
                <w:rFonts w:ascii="Times New Roman" w:hAnsi="Times New Roman"/>
                <w:sz w:val="20"/>
                <w:szCs w:val="20"/>
                <w:shd w:val="clear" w:color="auto" w:fill="FFFFFF"/>
              </w:rPr>
              <w:t>по компетенциям:</w:t>
            </w:r>
            <w:r w:rsidRPr="00F65321">
              <w:rPr>
                <w:rFonts w:ascii="Times New Roman" w:hAnsi="Times New Roman"/>
                <w:sz w:val="20"/>
                <w:szCs w:val="20"/>
                <w:shd w:val="clear" w:color="auto" w:fill="FFFFFF"/>
              </w:rPr>
              <w:t xml:space="preserve"> «Дек</w:t>
            </w:r>
            <w:r>
              <w:rPr>
                <w:rFonts w:ascii="Times New Roman" w:hAnsi="Times New Roman"/>
                <w:sz w:val="20"/>
                <w:szCs w:val="20"/>
                <w:shd w:val="clear" w:color="auto" w:fill="FFFFFF"/>
              </w:rPr>
              <w:t xml:space="preserve">оративно-прикладное искусство» </w:t>
            </w:r>
            <w:r>
              <w:rPr>
                <w:rFonts w:ascii="Times New Roman" w:hAnsi="Times New Roman"/>
                <w:bCs/>
                <w:sz w:val="20"/>
                <w:szCs w:val="20"/>
              </w:rPr>
              <w:t>«Инженерно-строительное дело»</w:t>
            </w:r>
            <w:r>
              <w:rPr>
                <w:rFonts w:ascii="Times New Roman" w:hAnsi="Times New Roman"/>
                <w:sz w:val="20"/>
                <w:szCs w:val="20"/>
                <w:shd w:val="clear" w:color="auto" w:fill="FFFFFF"/>
              </w:rPr>
              <w:t xml:space="preserve">, </w:t>
            </w:r>
            <w:r w:rsidRPr="00F162E7">
              <w:rPr>
                <w:rFonts w:ascii="Times New Roman" w:hAnsi="Times New Roman"/>
                <w:color w:val="000000"/>
                <w:sz w:val="20"/>
                <w:szCs w:val="20"/>
                <w:shd w:val="clear" w:color="auto" w:fill="FFFFFF"/>
              </w:rPr>
              <w:t>«Диз</w:t>
            </w:r>
            <w:r>
              <w:rPr>
                <w:rFonts w:ascii="Times New Roman" w:hAnsi="Times New Roman"/>
                <w:color w:val="000000"/>
                <w:sz w:val="20"/>
                <w:szCs w:val="20"/>
                <w:shd w:val="clear" w:color="auto" w:fill="FFFFFF"/>
              </w:rPr>
              <w:t xml:space="preserve">айн одежды и аксессуаров», </w:t>
            </w:r>
            <w:r w:rsidRPr="00F162E7">
              <w:rPr>
                <w:rFonts w:ascii="Times New Roman" w:hAnsi="Times New Roman"/>
                <w:color w:val="000000"/>
                <w:sz w:val="20"/>
                <w:szCs w:val="20"/>
                <w:shd w:val="clear" w:color="auto" w:fill="FFFFFF"/>
              </w:rPr>
              <w:t>«До</w:t>
            </w:r>
            <w:r>
              <w:rPr>
                <w:rFonts w:ascii="Times New Roman" w:hAnsi="Times New Roman"/>
                <w:color w:val="000000"/>
                <w:sz w:val="20"/>
                <w:szCs w:val="20"/>
                <w:shd w:val="clear" w:color="auto" w:fill="FFFFFF"/>
              </w:rPr>
              <w:t xml:space="preserve">школьное воспитание», </w:t>
            </w:r>
            <w:r w:rsidRPr="00F162E7">
              <w:rPr>
                <w:rFonts w:ascii="Times New Roman" w:hAnsi="Times New Roman"/>
                <w:color w:val="000000"/>
                <w:sz w:val="20"/>
                <w:szCs w:val="20"/>
                <w:shd w:val="clear" w:color="auto" w:fill="FFFFFF"/>
              </w:rPr>
              <w:t>«Урбанистика: городское планирование»</w:t>
            </w:r>
            <w:r>
              <w:rPr>
                <w:rFonts w:ascii="Times New Roman" w:hAnsi="Times New Roman"/>
                <w:color w:val="000000"/>
                <w:sz w:val="20"/>
                <w:szCs w:val="20"/>
                <w:shd w:val="clear" w:color="auto" w:fill="FFFFFF"/>
              </w:rPr>
              <w:t xml:space="preserve">, </w:t>
            </w:r>
            <w:r w:rsidRPr="00F162E7">
              <w:rPr>
                <w:rFonts w:ascii="Times New Roman" w:hAnsi="Times New Roman"/>
                <w:color w:val="000000"/>
                <w:sz w:val="20"/>
                <w:szCs w:val="20"/>
                <w:shd w:val="clear" w:color="auto" w:fill="FFFFFF"/>
              </w:rPr>
              <w:t>23</w:t>
            </w:r>
            <w:r>
              <w:rPr>
                <w:rFonts w:ascii="Times New Roman" w:hAnsi="Times New Roman"/>
                <w:color w:val="000000"/>
                <w:sz w:val="20"/>
                <w:szCs w:val="20"/>
                <w:shd w:val="clear" w:color="auto" w:fill="FFFFFF"/>
              </w:rPr>
              <w:t xml:space="preserve"> марта 2024 г.</w:t>
            </w:r>
          </w:p>
        </w:tc>
        <w:tc>
          <w:tcPr>
            <w:tcW w:w="1419" w:type="dxa"/>
          </w:tcPr>
          <w:p w14:paraId="32454A17" w14:textId="77777777" w:rsidR="00BB3BCF" w:rsidRPr="009909E1" w:rsidRDefault="00BB3BCF" w:rsidP="00EC746C">
            <w:pPr>
              <w:spacing w:after="0" w:line="240" w:lineRule="auto"/>
              <w:jc w:val="center"/>
              <w:rPr>
                <w:rFonts w:ascii="Times New Roman" w:hAnsi="Times New Roman"/>
                <w:bCs/>
                <w:sz w:val="20"/>
                <w:szCs w:val="20"/>
              </w:rPr>
            </w:pPr>
            <w:r w:rsidRPr="009909E1">
              <w:rPr>
                <w:rFonts w:ascii="Times New Roman" w:hAnsi="Times New Roman"/>
                <w:bCs/>
                <w:sz w:val="20"/>
                <w:szCs w:val="20"/>
              </w:rPr>
              <w:t>Главный эксперт</w:t>
            </w:r>
            <w:r>
              <w:rPr>
                <w:rFonts w:ascii="Times New Roman" w:hAnsi="Times New Roman"/>
                <w:bCs/>
                <w:sz w:val="20"/>
                <w:szCs w:val="20"/>
              </w:rPr>
              <w:t xml:space="preserve"> - 1</w:t>
            </w:r>
          </w:p>
          <w:p w14:paraId="27382CB3" w14:textId="4ADC04C1" w:rsidR="00BB3BCF" w:rsidRPr="00010730" w:rsidRDefault="00BB3BCF" w:rsidP="00EC746C">
            <w:pPr>
              <w:spacing w:after="0" w:line="240" w:lineRule="auto"/>
              <w:jc w:val="center"/>
              <w:rPr>
                <w:rFonts w:ascii="Times New Roman" w:hAnsi="Times New Roman"/>
                <w:sz w:val="20"/>
                <w:szCs w:val="20"/>
                <w:shd w:val="clear" w:color="auto" w:fill="FFFFFF"/>
              </w:rPr>
            </w:pPr>
            <w:r w:rsidRPr="009909E1">
              <w:rPr>
                <w:rFonts w:ascii="Times New Roman" w:hAnsi="Times New Roman"/>
                <w:sz w:val="20"/>
                <w:szCs w:val="20"/>
                <w:shd w:val="clear" w:color="auto" w:fill="FFFFFF"/>
              </w:rPr>
              <w:t>Линейные эксперты</w:t>
            </w:r>
            <w:r>
              <w:rPr>
                <w:rFonts w:ascii="Times New Roman" w:hAnsi="Times New Roman"/>
                <w:sz w:val="20"/>
                <w:szCs w:val="20"/>
                <w:shd w:val="clear" w:color="auto" w:fill="FFFFFF"/>
              </w:rPr>
              <w:t xml:space="preserve"> - </w:t>
            </w:r>
            <w:r w:rsidR="00AF40AB">
              <w:rPr>
                <w:rFonts w:ascii="Times New Roman" w:hAnsi="Times New Roman"/>
                <w:sz w:val="20"/>
                <w:szCs w:val="20"/>
                <w:shd w:val="clear" w:color="auto" w:fill="FFFFFF"/>
              </w:rPr>
              <w:t>6</w:t>
            </w:r>
          </w:p>
        </w:tc>
      </w:tr>
      <w:tr w:rsidR="00BB3BCF" w:rsidRPr="000C5B20" w14:paraId="5E4A372A" w14:textId="77777777" w:rsidTr="00EC746C">
        <w:trPr>
          <w:trHeight w:val="470"/>
        </w:trPr>
        <w:tc>
          <w:tcPr>
            <w:tcW w:w="641" w:type="dxa"/>
          </w:tcPr>
          <w:p w14:paraId="6ED97651"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Pr>
          <w:p w14:paraId="279CEE86" w14:textId="77777777" w:rsidR="00BB3BCF" w:rsidRPr="00F162E7" w:rsidRDefault="00BB3BCF" w:rsidP="00BB3BC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4"/>
                <w:shd w:val="clear" w:color="auto" w:fill="FFFFFF"/>
              </w:rPr>
              <w:t xml:space="preserve">Городской профессиональный конкурс </w:t>
            </w:r>
            <w:r w:rsidRPr="00955394">
              <w:rPr>
                <w:rFonts w:ascii="Times New Roman" w:hAnsi="Times New Roman"/>
                <w:color w:val="000000"/>
                <w:sz w:val="20"/>
                <w:szCs w:val="24"/>
                <w:shd w:val="clear" w:color="auto" w:fill="FFFFFF"/>
              </w:rPr>
              <w:t>«Лучший педагог дополнител</w:t>
            </w:r>
            <w:r>
              <w:rPr>
                <w:rFonts w:ascii="Times New Roman" w:hAnsi="Times New Roman"/>
                <w:color w:val="000000"/>
                <w:sz w:val="20"/>
                <w:szCs w:val="24"/>
                <w:shd w:val="clear" w:color="auto" w:fill="FFFFFF"/>
              </w:rPr>
              <w:t xml:space="preserve">ьного образования», 8 февраля – 29 марта </w:t>
            </w:r>
            <w:r w:rsidRPr="00955394">
              <w:rPr>
                <w:rFonts w:ascii="Times New Roman" w:hAnsi="Times New Roman"/>
                <w:color w:val="000000"/>
                <w:sz w:val="20"/>
                <w:szCs w:val="24"/>
                <w:shd w:val="clear" w:color="auto" w:fill="FFFFFF"/>
              </w:rPr>
              <w:t>2024</w:t>
            </w:r>
            <w:r>
              <w:rPr>
                <w:rFonts w:ascii="Times New Roman" w:hAnsi="Times New Roman"/>
                <w:color w:val="000000"/>
                <w:sz w:val="20"/>
                <w:szCs w:val="24"/>
                <w:shd w:val="clear" w:color="auto" w:fill="FFFFFF"/>
              </w:rPr>
              <w:t xml:space="preserve"> г.</w:t>
            </w:r>
            <w:r w:rsidRPr="00955394">
              <w:rPr>
                <w:rFonts w:ascii="Times New Roman" w:hAnsi="Times New Roman"/>
                <w:color w:val="000000"/>
                <w:sz w:val="20"/>
                <w:szCs w:val="24"/>
                <w:shd w:val="clear" w:color="auto" w:fill="FFFFFF"/>
              </w:rPr>
              <w:t xml:space="preserve"> </w:t>
            </w:r>
          </w:p>
        </w:tc>
        <w:tc>
          <w:tcPr>
            <w:tcW w:w="1419" w:type="dxa"/>
          </w:tcPr>
          <w:p w14:paraId="4A775023" w14:textId="77777777" w:rsidR="00BB3BCF" w:rsidRPr="009909E1" w:rsidRDefault="00BB3BCF" w:rsidP="00EC746C">
            <w:pPr>
              <w:spacing w:after="0" w:line="240" w:lineRule="auto"/>
              <w:jc w:val="center"/>
              <w:rPr>
                <w:rFonts w:ascii="Times New Roman" w:hAnsi="Times New Roman"/>
                <w:bCs/>
                <w:sz w:val="20"/>
                <w:szCs w:val="20"/>
              </w:rPr>
            </w:pPr>
            <w:r>
              <w:rPr>
                <w:rFonts w:ascii="Times New Roman" w:hAnsi="Times New Roman"/>
                <w:sz w:val="20"/>
                <w:szCs w:val="24"/>
              </w:rPr>
              <w:t>1</w:t>
            </w:r>
          </w:p>
        </w:tc>
      </w:tr>
      <w:tr w:rsidR="00BB3BCF" w:rsidRPr="000C5B20" w14:paraId="26749995" w14:textId="77777777" w:rsidTr="00EC746C">
        <w:trPr>
          <w:trHeight w:val="513"/>
        </w:trPr>
        <w:tc>
          <w:tcPr>
            <w:tcW w:w="641" w:type="dxa"/>
          </w:tcPr>
          <w:p w14:paraId="6033280A"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2593E30C" w14:textId="77777777" w:rsidR="00BB3BCF" w:rsidRPr="00F162E7" w:rsidRDefault="00BB3BCF" w:rsidP="00BB3BCF">
            <w:pPr>
              <w:spacing w:after="0" w:line="240" w:lineRule="auto"/>
              <w:rPr>
                <w:rFonts w:ascii="Times New Roman" w:hAnsi="Times New Roman"/>
                <w:bCs/>
                <w:sz w:val="20"/>
                <w:szCs w:val="20"/>
              </w:rPr>
            </w:pPr>
            <w:r w:rsidRPr="00F162E7">
              <w:rPr>
                <w:rFonts w:ascii="Times New Roman" w:hAnsi="Times New Roman"/>
                <w:bCs/>
                <w:sz w:val="20"/>
                <w:szCs w:val="20"/>
              </w:rPr>
              <w:t>Региональный этап Всероссийского конкурса профессионального мастерства работников сферы дополнительного образования «Сердце отд</w:t>
            </w:r>
            <w:r>
              <w:rPr>
                <w:rFonts w:ascii="Times New Roman" w:hAnsi="Times New Roman"/>
                <w:bCs/>
                <w:sz w:val="20"/>
                <w:szCs w:val="20"/>
              </w:rPr>
              <w:t>аю детям», полуфинал 21 марта 2024 г., 16 – 19 апреля.2024г.</w:t>
            </w:r>
          </w:p>
        </w:tc>
        <w:tc>
          <w:tcPr>
            <w:tcW w:w="1419" w:type="dxa"/>
          </w:tcPr>
          <w:p w14:paraId="357A0DEA" w14:textId="77777777" w:rsidR="00BB3BCF" w:rsidRPr="00F162E7"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0C5B20" w14:paraId="2707204F" w14:textId="77777777" w:rsidTr="00EC746C">
        <w:trPr>
          <w:trHeight w:val="513"/>
        </w:trPr>
        <w:tc>
          <w:tcPr>
            <w:tcW w:w="641" w:type="dxa"/>
          </w:tcPr>
          <w:p w14:paraId="6234BF38"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1C98BC3C" w14:textId="77777777" w:rsidR="00BB3BCF" w:rsidRPr="00F162E7" w:rsidRDefault="00BB3BCF" w:rsidP="00BB3BCF">
            <w:pPr>
              <w:spacing w:after="0" w:line="240" w:lineRule="auto"/>
              <w:rPr>
                <w:rFonts w:ascii="Times New Roman" w:hAnsi="Times New Roman"/>
                <w:bCs/>
                <w:sz w:val="20"/>
                <w:szCs w:val="20"/>
              </w:rPr>
            </w:pPr>
            <w:r w:rsidRPr="00F162E7">
              <w:rPr>
                <w:rFonts w:ascii="Times New Roman" w:hAnsi="Times New Roman"/>
                <w:bCs/>
                <w:sz w:val="20"/>
                <w:szCs w:val="20"/>
              </w:rPr>
              <w:t xml:space="preserve">Краевой конкурс социальных инициатив «Мой край – мое дело!» Красноярского краевого Дворца пионеров, 22 апреля 2024 г. </w:t>
            </w:r>
          </w:p>
        </w:tc>
        <w:tc>
          <w:tcPr>
            <w:tcW w:w="1419" w:type="dxa"/>
          </w:tcPr>
          <w:p w14:paraId="2A7A0B10" w14:textId="77777777" w:rsidR="00BB3BCF" w:rsidRPr="009909E1"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0C5B20" w14:paraId="3B5EED98" w14:textId="77777777" w:rsidTr="00EC746C">
        <w:trPr>
          <w:trHeight w:val="513"/>
        </w:trPr>
        <w:tc>
          <w:tcPr>
            <w:tcW w:w="641" w:type="dxa"/>
          </w:tcPr>
          <w:p w14:paraId="576F32B7"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5FF98346" w14:textId="77777777" w:rsidR="00BB3BCF" w:rsidRPr="00F162E7" w:rsidRDefault="00BB3BCF" w:rsidP="00BB3BCF">
            <w:pPr>
              <w:spacing w:after="0" w:line="240" w:lineRule="auto"/>
              <w:rPr>
                <w:rFonts w:ascii="Times New Roman" w:hAnsi="Times New Roman"/>
                <w:bCs/>
                <w:sz w:val="20"/>
                <w:szCs w:val="20"/>
              </w:rPr>
            </w:pPr>
            <w:r w:rsidRPr="00F162E7">
              <w:rPr>
                <w:rFonts w:ascii="Times New Roman" w:hAnsi="Times New Roman"/>
                <w:bCs/>
                <w:sz w:val="20"/>
                <w:szCs w:val="20"/>
              </w:rPr>
              <w:t>Гор</w:t>
            </w:r>
            <w:r>
              <w:rPr>
                <w:rFonts w:ascii="Times New Roman" w:hAnsi="Times New Roman"/>
                <w:bCs/>
                <w:sz w:val="20"/>
                <w:szCs w:val="20"/>
              </w:rPr>
              <w:t>одской фестиваль</w:t>
            </w:r>
            <w:r w:rsidRPr="00F162E7">
              <w:rPr>
                <w:rFonts w:ascii="Times New Roman" w:hAnsi="Times New Roman"/>
                <w:bCs/>
                <w:sz w:val="20"/>
                <w:szCs w:val="20"/>
              </w:rPr>
              <w:t xml:space="preserve"> детского исполнительского творчества с участием воспитанников ДОУ «Праздник детства», 12-26 апреля 2024 г.</w:t>
            </w:r>
          </w:p>
        </w:tc>
        <w:tc>
          <w:tcPr>
            <w:tcW w:w="1419" w:type="dxa"/>
          </w:tcPr>
          <w:p w14:paraId="022E0ABF" w14:textId="77777777" w:rsidR="00BB3BCF" w:rsidRPr="009909E1"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0C5B20" w14:paraId="4AFE83C4" w14:textId="77777777" w:rsidTr="00EC746C">
        <w:trPr>
          <w:trHeight w:val="513"/>
        </w:trPr>
        <w:tc>
          <w:tcPr>
            <w:tcW w:w="641" w:type="dxa"/>
          </w:tcPr>
          <w:p w14:paraId="43CDC081"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475EEF00" w14:textId="77777777" w:rsidR="00BB3BCF" w:rsidRPr="00F162E7" w:rsidRDefault="00BB3BCF" w:rsidP="00BB3BCF">
            <w:pPr>
              <w:spacing w:after="0" w:line="240" w:lineRule="auto"/>
              <w:rPr>
                <w:rFonts w:ascii="Times New Roman" w:hAnsi="Times New Roman"/>
                <w:bCs/>
                <w:sz w:val="20"/>
                <w:szCs w:val="20"/>
              </w:rPr>
            </w:pPr>
            <w:r w:rsidRPr="00F65321">
              <w:rPr>
                <w:rFonts w:ascii="Times New Roman" w:hAnsi="Times New Roman"/>
                <w:bCs/>
                <w:sz w:val="20"/>
                <w:szCs w:val="20"/>
                <w:lang w:val="en-US"/>
              </w:rPr>
              <w:t>V</w:t>
            </w:r>
            <w:r>
              <w:rPr>
                <w:rFonts w:ascii="Times New Roman" w:hAnsi="Times New Roman"/>
                <w:bCs/>
                <w:sz w:val="20"/>
                <w:szCs w:val="20"/>
              </w:rPr>
              <w:t xml:space="preserve"> Открытый городской</w:t>
            </w:r>
            <w:r w:rsidRPr="00F65321">
              <w:rPr>
                <w:rFonts w:ascii="Times New Roman" w:hAnsi="Times New Roman"/>
                <w:bCs/>
                <w:sz w:val="20"/>
                <w:szCs w:val="20"/>
              </w:rPr>
              <w:t xml:space="preserve"> </w:t>
            </w:r>
            <w:r>
              <w:rPr>
                <w:rFonts w:ascii="Times New Roman" w:hAnsi="Times New Roman"/>
                <w:bCs/>
                <w:sz w:val="20"/>
                <w:szCs w:val="20"/>
              </w:rPr>
              <w:t>конкурс</w:t>
            </w:r>
            <w:r w:rsidRPr="00F65321">
              <w:rPr>
                <w:rFonts w:ascii="Times New Roman" w:hAnsi="Times New Roman"/>
                <w:bCs/>
                <w:sz w:val="20"/>
                <w:szCs w:val="20"/>
              </w:rPr>
              <w:t xml:space="preserve"> «Профест» по легоконструированию и робототехнике</w:t>
            </w:r>
            <w:r>
              <w:rPr>
                <w:rFonts w:ascii="Times New Roman" w:hAnsi="Times New Roman"/>
                <w:bCs/>
                <w:sz w:val="20"/>
                <w:szCs w:val="20"/>
              </w:rPr>
              <w:t>, апрель 2024 г.</w:t>
            </w:r>
          </w:p>
        </w:tc>
        <w:tc>
          <w:tcPr>
            <w:tcW w:w="1419" w:type="dxa"/>
          </w:tcPr>
          <w:p w14:paraId="2003C08C" w14:textId="77777777" w:rsidR="00BB3BCF"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0C5B20" w14:paraId="25E19872" w14:textId="77777777" w:rsidTr="00EC746C">
        <w:trPr>
          <w:trHeight w:val="513"/>
        </w:trPr>
        <w:tc>
          <w:tcPr>
            <w:tcW w:w="641" w:type="dxa"/>
          </w:tcPr>
          <w:p w14:paraId="2111C5EE"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41E2F921" w14:textId="77777777" w:rsidR="00BB3BCF" w:rsidRPr="002B2282" w:rsidRDefault="00BB3BCF" w:rsidP="00BB3BCF">
            <w:pPr>
              <w:spacing w:after="0" w:line="240" w:lineRule="auto"/>
              <w:rPr>
                <w:rFonts w:ascii="Times New Roman" w:hAnsi="Times New Roman"/>
                <w:bCs/>
                <w:sz w:val="20"/>
                <w:szCs w:val="20"/>
              </w:rPr>
            </w:pPr>
            <w:r w:rsidRPr="00010730">
              <w:rPr>
                <w:rFonts w:ascii="Times New Roman" w:hAnsi="Times New Roman"/>
                <w:bCs/>
                <w:sz w:val="20"/>
                <w:szCs w:val="20"/>
              </w:rPr>
              <w:t>II межреги</w:t>
            </w:r>
            <w:r>
              <w:rPr>
                <w:rFonts w:ascii="Times New Roman" w:hAnsi="Times New Roman"/>
                <w:bCs/>
                <w:sz w:val="20"/>
                <w:szCs w:val="20"/>
              </w:rPr>
              <w:t xml:space="preserve">ональный методический проект </w:t>
            </w:r>
            <w:r w:rsidRPr="00010730">
              <w:rPr>
                <w:rFonts w:ascii="Times New Roman" w:hAnsi="Times New Roman"/>
                <w:bCs/>
                <w:sz w:val="20"/>
                <w:szCs w:val="20"/>
              </w:rPr>
              <w:t>«Красноярский Акселе</w:t>
            </w:r>
            <w:r>
              <w:rPr>
                <w:rFonts w:ascii="Times New Roman" w:hAnsi="Times New Roman"/>
                <w:bCs/>
                <w:sz w:val="20"/>
                <w:szCs w:val="20"/>
              </w:rPr>
              <w:t xml:space="preserve">ратор дошкольного образования», посвященный </w:t>
            </w:r>
            <w:r w:rsidRPr="00010730">
              <w:rPr>
                <w:rFonts w:ascii="Times New Roman" w:hAnsi="Times New Roman"/>
                <w:bCs/>
                <w:sz w:val="20"/>
                <w:szCs w:val="20"/>
              </w:rPr>
              <w:t>100-летию со дня рождения В.П.Астафьева</w:t>
            </w:r>
            <w:r>
              <w:rPr>
                <w:rFonts w:ascii="Times New Roman" w:hAnsi="Times New Roman"/>
                <w:bCs/>
                <w:sz w:val="20"/>
                <w:szCs w:val="20"/>
              </w:rPr>
              <w:t xml:space="preserve">, </w:t>
            </w:r>
            <w:r w:rsidRPr="00010730">
              <w:rPr>
                <w:rFonts w:ascii="Times New Roman" w:hAnsi="Times New Roman"/>
                <w:bCs/>
                <w:sz w:val="20"/>
                <w:szCs w:val="20"/>
              </w:rPr>
              <w:t xml:space="preserve"> апрель 2024</w:t>
            </w:r>
            <w:r>
              <w:rPr>
                <w:rFonts w:ascii="Times New Roman" w:hAnsi="Times New Roman"/>
                <w:bCs/>
                <w:sz w:val="20"/>
                <w:szCs w:val="20"/>
              </w:rPr>
              <w:t xml:space="preserve"> </w:t>
            </w:r>
            <w:r w:rsidRPr="00010730">
              <w:rPr>
                <w:rFonts w:ascii="Times New Roman" w:hAnsi="Times New Roman"/>
                <w:bCs/>
                <w:sz w:val="20"/>
                <w:szCs w:val="20"/>
              </w:rPr>
              <w:t>г.</w:t>
            </w:r>
          </w:p>
        </w:tc>
        <w:tc>
          <w:tcPr>
            <w:tcW w:w="1419" w:type="dxa"/>
          </w:tcPr>
          <w:p w14:paraId="3B7C2D46" w14:textId="77777777" w:rsidR="00BB3BCF"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0C5B20" w14:paraId="119DB4A3" w14:textId="77777777" w:rsidTr="00EC746C">
        <w:trPr>
          <w:trHeight w:val="513"/>
        </w:trPr>
        <w:tc>
          <w:tcPr>
            <w:tcW w:w="641" w:type="dxa"/>
          </w:tcPr>
          <w:p w14:paraId="5AA201DD"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142E5AD2" w14:textId="77777777" w:rsidR="00BB3BCF" w:rsidRPr="00F162E7" w:rsidRDefault="00BB3BCF" w:rsidP="00BB3BCF">
            <w:pPr>
              <w:spacing w:after="0" w:line="240" w:lineRule="auto"/>
              <w:rPr>
                <w:rFonts w:ascii="Times New Roman" w:hAnsi="Times New Roman"/>
                <w:bCs/>
                <w:sz w:val="20"/>
                <w:szCs w:val="20"/>
              </w:rPr>
            </w:pPr>
            <w:r w:rsidRPr="00F162E7">
              <w:rPr>
                <w:rFonts w:ascii="Times New Roman" w:hAnsi="Times New Roman"/>
                <w:bCs/>
                <w:sz w:val="20"/>
                <w:szCs w:val="20"/>
                <w:lang w:val="en-US"/>
              </w:rPr>
              <w:t>VI</w:t>
            </w:r>
            <w:r w:rsidRPr="00F162E7">
              <w:rPr>
                <w:rFonts w:ascii="Times New Roman" w:hAnsi="Times New Roman"/>
                <w:bCs/>
                <w:sz w:val="20"/>
                <w:szCs w:val="20"/>
              </w:rPr>
              <w:t xml:space="preserve"> Межрегиональный конкурс эстрады «Яркий край», (мастер-класс) 28 апреля 2024 г.</w:t>
            </w:r>
          </w:p>
          <w:p w14:paraId="515EF478" w14:textId="77777777" w:rsidR="00BB3BCF" w:rsidRPr="00F162E7" w:rsidRDefault="00BB3BCF" w:rsidP="00BB3BCF">
            <w:pPr>
              <w:spacing w:after="0" w:line="240" w:lineRule="auto"/>
              <w:rPr>
                <w:rFonts w:ascii="Times New Roman" w:hAnsi="Times New Roman"/>
                <w:color w:val="000000"/>
                <w:sz w:val="20"/>
                <w:szCs w:val="20"/>
                <w:shd w:val="clear" w:color="auto" w:fill="FFFFFF"/>
              </w:rPr>
            </w:pPr>
            <w:r w:rsidRPr="00F162E7">
              <w:rPr>
                <w:rFonts w:ascii="Times New Roman" w:hAnsi="Times New Roman"/>
                <w:bCs/>
                <w:sz w:val="20"/>
                <w:szCs w:val="20"/>
              </w:rPr>
              <w:t>(член жюри) 29 апреля 2024 г.</w:t>
            </w:r>
          </w:p>
        </w:tc>
        <w:tc>
          <w:tcPr>
            <w:tcW w:w="1419" w:type="dxa"/>
          </w:tcPr>
          <w:p w14:paraId="42D572B0" w14:textId="77777777" w:rsidR="00BB3BCF" w:rsidRPr="009909E1"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0C5B20" w14:paraId="46A95F30" w14:textId="77777777" w:rsidTr="00EC746C">
        <w:trPr>
          <w:trHeight w:val="513"/>
        </w:trPr>
        <w:tc>
          <w:tcPr>
            <w:tcW w:w="641" w:type="dxa"/>
          </w:tcPr>
          <w:p w14:paraId="6A279DDD"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0CE02086" w14:textId="77777777" w:rsidR="00BB3BCF" w:rsidRPr="002B2282" w:rsidRDefault="00BB3BCF" w:rsidP="00BB3BCF">
            <w:pPr>
              <w:spacing w:after="0" w:line="240" w:lineRule="auto"/>
              <w:rPr>
                <w:rFonts w:ascii="Times New Roman" w:hAnsi="Times New Roman"/>
                <w:bCs/>
                <w:sz w:val="20"/>
                <w:szCs w:val="20"/>
              </w:rPr>
            </w:pPr>
            <w:r w:rsidRPr="00F162E7">
              <w:rPr>
                <w:rFonts w:ascii="Times New Roman" w:hAnsi="Times New Roman"/>
                <w:color w:val="000000"/>
                <w:sz w:val="20"/>
                <w:szCs w:val="20"/>
                <w:shd w:val="clear" w:color="auto" w:fill="FFFFFF"/>
              </w:rPr>
              <w:t>Региональный профессиональный конкурс для работников СПО «Мастер в деле», апрель – май 2024 г.</w:t>
            </w:r>
          </w:p>
        </w:tc>
        <w:tc>
          <w:tcPr>
            <w:tcW w:w="1419" w:type="dxa"/>
          </w:tcPr>
          <w:p w14:paraId="0D4C641D" w14:textId="77777777" w:rsidR="00BB3BCF" w:rsidRDefault="00BB3BCF" w:rsidP="00EC746C">
            <w:pPr>
              <w:spacing w:after="0" w:line="240" w:lineRule="auto"/>
              <w:jc w:val="center"/>
              <w:rPr>
                <w:rFonts w:ascii="Times New Roman" w:hAnsi="Times New Roman"/>
                <w:bCs/>
                <w:sz w:val="20"/>
                <w:szCs w:val="20"/>
              </w:rPr>
            </w:pPr>
            <w:r>
              <w:rPr>
                <w:rFonts w:ascii="Times New Roman" w:hAnsi="Times New Roman"/>
                <w:bCs/>
                <w:sz w:val="20"/>
                <w:szCs w:val="20"/>
              </w:rPr>
              <w:t>2</w:t>
            </w:r>
          </w:p>
        </w:tc>
      </w:tr>
      <w:tr w:rsidR="00BB3BCF" w:rsidRPr="000C5B20" w14:paraId="7733A516" w14:textId="77777777" w:rsidTr="00EC746C">
        <w:trPr>
          <w:trHeight w:val="513"/>
        </w:trPr>
        <w:tc>
          <w:tcPr>
            <w:tcW w:w="641" w:type="dxa"/>
          </w:tcPr>
          <w:p w14:paraId="6AB5862F"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shd w:val="clear" w:color="auto" w:fill="auto"/>
          </w:tcPr>
          <w:p w14:paraId="50E9996E" w14:textId="77777777" w:rsidR="00BB3BCF" w:rsidRPr="00F162E7" w:rsidRDefault="00BB3BCF" w:rsidP="00BB3BC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Итоговый (межрегиональный</w:t>
            </w:r>
            <w:r w:rsidRPr="00F162E7">
              <w:rPr>
                <w:rFonts w:ascii="Times New Roman" w:hAnsi="Times New Roman"/>
                <w:color w:val="000000"/>
                <w:sz w:val="20"/>
                <w:szCs w:val="20"/>
                <w:shd w:val="clear" w:color="auto" w:fill="FFFFFF"/>
              </w:rPr>
              <w:t>) этап Чемпионата по профессиональному м</w:t>
            </w:r>
            <w:r>
              <w:rPr>
                <w:rFonts w:ascii="Times New Roman" w:hAnsi="Times New Roman"/>
                <w:color w:val="000000"/>
                <w:sz w:val="20"/>
                <w:szCs w:val="20"/>
                <w:shd w:val="clear" w:color="auto" w:fill="FFFFFF"/>
              </w:rPr>
              <w:t xml:space="preserve">астерству «Профессионалы», г. Нижний Новгород, г. Оренбург, май, июнь </w:t>
            </w:r>
            <w:r w:rsidRPr="00F162E7">
              <w:rPr>
                <w:rFonts w:ascii="Times New Roman" w:hAnsi="Times New Roman"/>
                <w:color w:val="000000"/>
                <w:sz w:val="20"/>
                <w:szCs w:val="20"/>
                <w:shd w:val="clear" w:color="auto" w:fill="FFFFFF"/>
              </w:rPr>
              <w:t>2024</w:t>
            </w:r>
            <w:r>
              <w:rPr>
                <w:rFonts w:ascii="Times New Roman" w:hAnsi="Times New Roman"/>
                <w:color w:val="000000"/>
                <w:sz w:val="20"/>
                <w:szCs w:val="20"/>
                <w:shd w:val="clear" w:color="auto" w:fill="FFFFFF"/>
              </w:rPr>
              <w:t xml:space="preserve"> г.</w:t>
            </w:r>
          </w:p>
        </w:tc>
        <w:tc>
          <w:tcPr>
            <w:tcW w:w="1419" w:type="dxa"/>
            <w:shd w:val="clear" w:color="auto" w:fill="auto"/>
          </w:tcPr>
          <w:p w14:paraId="2CB0016E" w14:textId="77777777" w:rsidR="00BB3BCF" w:rsidRPr="00F162E7" w:rsidRDefault="00BB3BCF" w:rsidP="00EC746C">
            <w:pPr>
              <w:spacing w:after="0" w:line="240" w:lineRule="auto"/>
              <w:jc w:val="center"/>
              <w:rPr>
                <w:rFonts w:ascii="Times New Roman" w:hAnsi="Times New Roman"/>
                <w:bCs/>
                <w:color w:val="FF0000"/>
                <w:sz w:val="20"/>
                <w:szCs w:val="20"/>
              </w:rPr>
            </w:pPr>
            <w:r>
              <w:rPr>
                <w:rFonts w:ascii="Times New Roman" w:hAnsi="Times New Roman"/>
                <w:bCs/>
                <w:sz w:val="20"/>
                <w:szCs w:val="20"/>
              </w:rPr>
              <w:t>4</w:t>
            </w:r>
          </w:p>
        </w:tc>
      </w:tr>
      <w:tr w:rsidR="00BB3BCF" w:rsidRPr="000C5B20" w14:paraId="67E6386C" w14:textId="77777777" w:rsidTr="00EC746C">
        <w:trPr>
          <w:trHeight w:val="274"/>
        </w:trPr>
        <w:tc>
          <w:tcPr>
            <w:tcW w:w="641" w:type="dxa"/>
          </w:tcPr>
          <w:p w14:paraId="13512BD0" w14:textId="77777777" w:rsidR="00BB3BCF" w:rsidRPr="000C5B20" w:rsidRDefault="00BB3BCF" w:rsidP="00BB3BCF">
            <w:pPr>
              <w:numPr>
                <w:ilvl w:val="0"/>
                <w:numId w:val="2"/>
              </w:numPr>
              <w:tabs>
                <w:tab w:val="clear" w:pos="690"/>
                <w:tab w:val="num" w:pos="720"/>
              </w:tabs>
              <w:spacing w:after="0" w:line="240" w:lineRule="auto"/>
              <w:ind w:left="349" w:hanging="283"/>
              <w:rPr>
                <w:rFonts w:ascii="Times New Roman" w:hAnsi="Times New Roman"/>
                <w:sz w:val="20"/>
                <w:szCs w:val="20"/>
              </w:rPr>
            </w:pPr>
          </w:p>
        </w:tc>
        <w:tc>
          <w:tcPr>
            <w:tcW w:w="7863" w:type="dxa"/>
            <w:tcBorders>
              <w:top w:val="single" w:sz="4" w:space="0" w:color="000000"/>
              <w:left w:val="single" w:sz="4" w:space="0" w:color="000000"/>
              <w:bottom w:val="single" w:sz="4" w:space="0" w:color="000000"/>
              <w:right w:val="single" w:sz="4" w:space="0" w:color="000000"/>
            </w:tcBorders>
          </w:tcPr>
          <w:p w14:paraId="2C0A96EA" w14:textId="77777777" w:rsidR="00BB3BCF" w:rsidRPr="00D70150" w:rsidRDefault="00BB3BCF" w:rsidP="00BB3BCF">
            <w:pPr>
              <w:pStyle w:val="af4"/>
              <w:rPr>
                <w:rFonts w:ascii="Times New Roman" w:hAnsi="Times New Roman"/>
                <w:color w:val="000000"/>
                <w:sz w:val="20"/>
                <w:szCs w:val="20"/>
              </w:rPr>
            </w:pPr>
            <w:r w:rsidRPr="00D70150">
              <w:rPr>
                <w:rFonts w:ascii="Times New Roman" w:hAnsi="Times New Roman"/>
                <w:bCs/>
                <w:color w:val="000000"/>
                <w:sz w:val="20"/>
                <w:szCs w:val="20"/>
              </w:rPr>
              <w:t xml:space="preserve">IX </w:t>
            </w:r>
            <w:r w:rsidRPr="00D70150">
              <w:rPr>
                <w:rFonts w:ascii="Times New Roman" w:hAnsi="Times New Roman"/>
                <w:color w:val="000000"/>
                <w:sz w:val="20"/>
                <w:szCs w:val="20"/>
              </w:rPr>
              <w:t>краевой конкурс образовательных программ дополнитель</w:t>
            </w:r>
            <w:r>
              <w:rPr>
                <w:rFonts w:ascii="Times New Roman" w:hAnsi="Times New Roman"/>
                <w:color w:val="000000"/>
                <w:sz w:val="20"/>
                <w:szCs w:val="20"/>
              </w:rPr>
              <w:t>ного образования детей,</w:t>
            </w:r>
            <w:r w:rsidRPr="00D70150">
              <w:rPr>
                <w:rFonts w:ascii="Times New Roman" w:hAnsi="Times New Roman"/>
                <w:color w:val="000000"/>
                <w:sz w:val="20"/>
                <w:szCs w:val="20"/>
              </w:rPr>
              <w:t xml:space="preserve"> г. Красноярск</w:t>
            </w:r>
            <w:r>
              <w:rPr>
                <w:rFonts w:ascii="Times New Roman" w:hAnsi="Times New Roman"/>
                <w:color w:val="000000"/>
                <w:sz w:val="20"/>
                <w:szCs w:val="20"/>
              </w:rPr>
              <w:t>,  09-21 сентября, 14 декабря 20</w:t>
            </w:r>
            <w:r w:rsidRPr="00D70150">
              <w:rPr>
                <w:rFonts w:ascii="Times New Roman" w:hAnsi="Times New Roman"/>
                <w:color w:val="000000"/>
                <w:sz w:val="20"/>
                <w:szCs w:val="20"/>
              </w:rPr>
              <w:t>24</w:t>
            </w:r>
            <w:r>
              <w:rPr>
                <w:rFonts w:ascii="Times New Roman" w:hAnsi="Times New Roman"/>
                <w:color w:val="000000"/>
                <w:sz w:val="20"/>
                <w:szCs w:val="20"/>
              </w:rPr>
              <w:t xml:space="preserve"> г.</w:t>
            </w:r>
          </w:p>
        </w:tc>
        <w:tc>
          <w:tcPr>
            <w:tcW w:w="1419" w:type="dxa"/>
          </w:tcPr>
          <w:p w14:paraId="2D4C6C5F" w14:textId="77777777" w:rsidR="00BB3BCF" w:rsidRPr="00D70150" w:rsidRDefault="00BB3BCF" w:rsidP="00EC746C">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p>
        </w:tc>
      </w:tr>
    </w:tbl>
    <w:p w14:paraId="58D3B3B4" w14:textId="77777777" w:rsidR="00C726C1" w:rsidRDefault="00C726C1" w:rsidP="00C726C1">
      <w:pPr>
        <w:shd w:val="clear" w:color="auto" w:fill="FFFFFF" w:themeFill="background1"/>
        <w:spacing w:after="0"/>
        <w:jc w:val="right"/>
        <w:rPr>
          <w:rFonts w:ascii="Times New Roman" w:eastAsia="Calibri" w:hAnsi="Times New Roman" w:cs="Times New Roman"/>
          <w:b/>
          <w:i/>
          <w:sz w:val="24"/>
          <w:szCs w:val="24"/>
        </w:rPr>
      </w:pPr>
    </w:p>
    <w:p w14:paraId="060F851E" w14:textId="7CC6155B" w:rsidR="00BB3BCF" w:rsidRPr="00C75AE1" w:rsidRDefault="00C726C1" w:rsidP="00C726C1">
      <w:pPr>
        <w:shd w:val="clear" w:color="auto" w:fill="FFFFFF" w:themeFill="background1"/>
        <w:spacing w:after="0"/>
        <w:jc w:val="right"/>
        <w:rPr>
          <w:rFonts w:ascii="Times New Roman" w:eastAsia="Calibri" w:hAnsi="Times New Roman" w:cs="Times New Roman"/>
          <w:b/>
          <w:color w:val="FF0000"/>
          <w:sz w:val="24"/>
          <w:szCs w:val="24"/>
        </w:rPr>
      </w:pPr>
      <w:r>
        <w:rPr>
          <w:rFonts w:ascii="Times New Roman" w:eastAsia="Calibri" w:hAnsi="Times New Roman" w:cs="Times New Roman"/>
          <w:b/>
          <w:i/>
          <w:sz w:val="24"/>
          <w:szCs w:val="24"/>
        </w:rPr>
        <w:t>Таблица 2</w:t>
      </w:r>
      <w:r w:rsidR="003223E4">
        <w:rPr>
          <w:rFonts w:ascii="Times New Roman" w:eastAsia="Calibri" w:hAnsi="Times New Roman" w:cs="Times New Roman"/>
          <w:b/>
          <w:i/>
          <w:sz w:val="24"/>
          <w:szCs w:val="24"/>
        </w:rPr>
        <w:t>4</w:t>
      </w:r>
      <w:r>
        <w:rPr>
          <w:rFonts w:ascii="Times New Roman" w:eastAsia="Calibri" w:hAnsi="Times New Roman" w:cs="Times New Roman"/>
          <w:b/>
          <w:i/>
          <w:sz w:val="24"/>
          <w:szCs w:val="24"/>
        </w:rPr>
        <w:t>.</w:t>
      </w:r>
    </w:p>
    <w:p w14:paraId="115CAA81" w14:textId="26500C72" w:rsidR="00BB3BCF" w:rsidRPr="00F7720F" w:rsidRDefault="00BB3BCF" w:rsidP="00C726C1">
      <w:pPr>
        <w:shd w:val="clear" w:color="auto" w:fill="FFFFFF" w:themeFill="background1"/>
        <w:spacing w:after="0" w:line="240" w:lineRule="auto"/>
        <w:jc w:val="center"/>
        <w:rPr>
          <w:rFonts w:ascii="Times New Roman" w:eastAsia="Calibri" w:hAnsi="Times New Roman" w:cs="Times New Roman"/>
          <w:b/>
          <w:sz w:val="24"/>
          <w:szCs w:val="24"/>
        </w:rPr>
      </w:pPr>
      <w:r w:rsidRPr="00F7720F">
        <w:rPr>
          <w:rFonts w:ascii="Times New Roman" w:eastAsia="Calibri" w:hAnsi="Times New Roman" w:cs="Times New Roman"/>
          <w:b/>
          <w:sz w:val="24"/>
          <w:szCs w:val="24"/>
        </w:rPr>
        <w:t xml:space="preserve">Участие преподавателей в работе исследовательских,  </w:t>
      </w:r>
    </w:p>
    <w:p w14:paraId="1AF35D77" w14:textId="1DF57BB0" w:rsidR="00BB3BCF" w:rsidRPr="00942265" w:rsidRDefault="00BB3BCF" w:rsidP="00C726C1">
      <w:pPr>
        <w:shd w:val="clear" w:color="auto" w:fill="FFFFFF" w:themeFill="background1"/>
        <w:spacing w:after="0" w:line="240" w:lineRule="auto"/>
        <w:jc w:val="center"/>
        <w:rPr>
          <w:rFonts w:ascii="Times New Roman" w:eastAsia="Calibri" w:hAnsi="Times New Roman" w:cs="Times New Roman"/>
          <w:b/>
          <w:i/>
          <w:sz w:val="24"/>
          <w:szCs w:val="24"/>
        </w:rPr>
      </w:pPr>
      <w:r w:rsidRPr="00F7720F">
        <w:rPr>
          <w:rFonts w:ascii="Times New Roman" w:eastAsia="Calibri" w:hAnsi="Times New Roman" w:cs="Times New Roman"/>
          <w:b/>
          <w:sz w:val="24"/>
          <w:szCs w:val="24"/>
        </w:rPr>
        <w:t>проектных и методических групп в 202</w:t>
      </w:r>
      <w:r>
        <w:rPr>
          <w:rFonts w:ascii="Times New Roman" w:eastAsia="Calibri" w:hAnsi="Times New Roman" w:cs="Times New Roman"/>
          <w:b/>
          <w:sz w:val="24"/>
          <w:szCs w:val="24"/>
        </w:rPr>
        <w:t>4</w:t>
      </w:r>
      <w:r w:rsidRPr="00F7720F">
        <w:rPr>
          <w:rFonts w:ascii="Times New Roman" w:eastAsia="Calibri" w:hAnsi="Times New Roman" w:cs="Times New Roman"/>
          <w:b/>
          <w:sz w:val="24"/>
          <w:szCs w:val="24"/>
        </w:rPr>
        <w:t xml:space="preserve"> году</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7820"/>
        <w:gridCol w:w="1421"/>
      </w:tblGrid>
      <w:tr w:rsidR="00BB3BCF" w:rsidRPr="000C5B20" w14:paraId="22B67689" w14:textId="77777777" w:rsidTr="00EC746C">
        <w:trPr>
          <w:trHeight w:val="110"/>
        </w:trPr>
        <w:tc>
          <w:tcPr>
            <w:tcW w:w="569" w:type="dxa"/>
            <w:tcBorders>
              <w:top w:val="single" w:sz="4" w:space="0" w:color="000000"/>
              <w:left w:val="single" w:sz="4" w:space="0" w:color="000000"/>
              <w:bottom w:val="single" w:sz="4" w:space="0" w:color="000000"/>
              <w:right w:val="single" w:sz="4" w:space="0" w:color="000000"/>
            </w:tcBorders>
            <w:shd w:val="clear" w:color="auto" w:fill="auto"/>
            <w:hideMark/>
          </w:tcPr>
          <w:p w14:paraId="0555674A" w14:textId="77777777" w:rsidR="00BB3BCF" w:rsidRPr="000C5B20" w:rsidRDefault="00BB3BCF" w:rsidP="00BB3BCF">
            <w:pPr>
              <w:overflowPunct w:val="0"/>
              <w:autoSpaceDE w:val="0"/>
              <w:autoSpaceDN w:val="0"/>
              <w:adjustRightInd w:val="0"/>
              <w:spacing w:after="0" w:line="240" w:lineRule="auto"/>
              <w:ind w:firstLine="34"/>
              <w:jc w:val="both"/>
              <w:rPr>
                <w:rFonts w:ascii="Times New Roman" w:eastAsia="Times New Roman" w:hAnsi="Times New Roman"/>
                <w:b/>
                <w:bCs/>
                <w:sz w:val="20"/>
                <w:szCs w:val="20"/>
                <w:lang w:eastAsia="ru-RU"/>
              </w:rPr>
            </w:pPr>
            <w:r w:rsidRPr="000C5B20">
              <w:rPr>
                <w:rFonts w:ascii="Times New Roman" w:eastAsia="Times New Roman" w:hAnsi="Times New Roman"/>
                <w:b/>
                <w:bCs/>
                <w:sz w:val="20"/>
                <w:szCs w:val="20"/>
                <w:lang w:eastAsia="ru-RU"/>
              </w:rPr>
              <w:lastRenderedPageBreak/>
              <w:t xml:space="preserve">№ </w:t>
            </w:r>
          </w:p>
        </w:tc>
        <w:tc>
          <w:tcPr>
            <w:tcW w:w="7820" w:type="dxa"/>
            <w:tcBorders>
              <w:top w:val="single" w:sz="4" w:space="0" w:color="000000"/>
              <w:left w:val="single" w:sz="4" w:space="0" w:color="000000"/>
              <w:bottom w:val="single" w:sz="4" w:space="0" w:color="000000"/>
              <w:right w:val="single" w:sz="4" w:space="0" w:color="000000"/>
            </w:tcBorders>
            <w:shd w:val="clear" w:color="auto" w:fill="auto"/>
            <w:hideMark/>
          </w:tcPr>
          <w:p w14:paraId="3868392E" w14:textId="77777777" w:rsidR="00BB3BCF" w:rsidRPr="000C5B20" w:rsidRDefault="00BB3BCF" w:rsidP="00BB3BCF">
            <w:pPr>
              <w:overflowPunct w:val="0"/>
              <w:autoSpaceDE w:val="0"/>
              <w:autoSpaceDN w:val="0"/>
              <w:adjustRightInd w:val="0"/>
              <w:spacing w:after="0" w:line="240" w:lineRule="auto"/>
              <w:ind w:left="-15" w:firstLine="49"/>
              <w:jc w:val="center"/>
              <w:rPr>
                <w:rFonts w:ascii="Times New Roman" w:eastAsia="Times New Roman" w:hAnsi="Times New Roman"/>
                <w:b/>
                <w:bCs/>
                <w:sz w:val="20"/>
                <w:szCs w:val="20"/>
                <w:lang w:eastAsia="ru-RU"/>
              </w:rPr>
            </w:pPr>
            <w:r w:rsidRPr="000C5B20">
              <w:rPr>
                <w:rFonts w:ascii="Times New Roman" w:eastAsia="Times New Roman" w:hAnsi="Times New Roman"/>
                <w:b/>
                <w:bCs/>
                <w:sz w:val="20"/>
                <w:szCs w:val="20"/>
                <w:lang w:eastAsia="ru-RU"/>
              </w:rPr>
              <w:t>Проектное/</w:t>
            </w:r>
            <w:r>
              <w:rPr>
                <w:rFonts w:ascii="Times New Roman" w:eastAsia="Times New Roman" w:hAnsi="Times New Roman"/>
                <w:b/>
                <w:bCs/>
                <w:sz w:val="20"/>
                <w:szCs w:val="20"/>
                <w:lang w:eastAsia="ru-RU"/>
              </w:rPr>
              <w:t xml:space="preserve"> исследовательское  направление, дата</w:t>
            </w:r>
          </w:p>
        </w:tc>
        <w:tc>
          <w:tcPr>
            <w:tcW w:w="1421" w:type="dxa"/>
            <w:tcBorders>
              <w:top w:val="single" w:sz="4" w:space="0" w:color="000000"/>
              <w:left w:val="single" w:sz="4" w:space="0" w:color="000000"/>
              <w:bottom w:val="single" w:sz="4" w:space="0" w:color="000000"/>
              <w:right w:val="single" w:sz="4" w:space="0" w:color="000000"/>
            </w:tcBorders>
            <w:shd w:val="clear" w:color="auto" w:fill="auto"/>
            <w:hideMark/>
          </w:tcPr>
          <w:p w14:paraId="11667580" w14:textId="77777777" w:rsidR="00BB3BCF" w:rsidRPr="000C5B20" w:rsidRDefault="00BB3BCF" w:rsidP="00BB3BCF">
            <w:pPr>
              <w:overflowPunct w:val="0"/>
              <w:autoSpaceDE w:val="0"/>
              <w:autoSpaceDN w:val="0"/>
              <w:adjustRightInd w:val="0"/>
              <w:spacing w:after="0" w:line="240" w:lineRule="auto"/>
              <w:ind w:firstLine="34"/>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Количество участников</w:t>
            </w:r>
          </w:p>
        </w:tc>
      </w:tr>
      <w:tr w:rsidR="00BB3BCF" w:rsidRPr="00F162E7" w14:paraId="6749461B" w14:textId="77777777" w:rsidTr="00EC746C">
        <w:trPr>
          <w:trHeight w:val="266"/>
        </w:trPr>
        <w:tc>
          <w:tcPr>
            <w:tcW w:w="569" w:type="dxa"/>
            <w:tcBorders>
              <w:top w:val="single" w:sz="4" w:space="0" w:color="000000"/>
              <w:left w:val="single" w:sz="4" w:space="0" w:color="000000"/>
              <w:bottom w:val="single" w:sz="4" w:space="0" w:color="000000"/>
              <w:right w:val="single" w:sz="4" w:space="0" w:color="000000"/>
            </w:tcBorders>
          </w:tcPr>
          <w:p w14:paraId="4CEE20BD"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666ACAA0" w14:textId="77777777" w:rsidR="00BB3BCF" w:rsidRPr="00F162E7" w:rsidRDefault="00BB3BCF" w:rsidP="00BB3BCF">
            <w:pPr>
              <w:spacing w:after="0" w:line="240" w:lineRule="auto"/>
              <w:rPr>
                <w:rFonts w:ascii="Times New Roman" w:hAnsi="Times New Roman"/>
                <w:sz w:val="20"/>
                <w:szCs w:val="20"/>
              </w:rPr>
            </w:pPr>
            <w:r w:rsidRPr="00F162E7">
              <w:rPr>
                <w:rFonts w:ascii="Times New Roman" w:hAnsi="Times New Roman"/>
                <w:sz w:val="20"/>
                <w:szCs w:val="20"/>
              </w:rPr>
              <w:t>Комитет по подготовке к 80</w:t>
            </w:r>
            <w:r>
              <w:rPr>
                <w:rFonts w:ascii="Times New Roman" w:hAnsi="Times New Roman"/>
                <w:sz w:val="20"/>
                <w:szCs w:val="20"/>
              </w:rPr>
              <w:t>-</w:t>
            </w:r>
            <w:r w:rsidRPr="00F162E7">
              <w:rPr>
                <w:rFonts w:ascii="Times New Roman" w:hAnsi="Times New Roman"/>
                <w:sz w:val="20"/>
                <w:szCs w:val="20"/>
              </w:rPr>
              <w:t xml:space="preserve">летию </w:t>
            </w:r>
            <w:r>
              <w:rPr>
                <w:rFonts w:ascii="Times New Roman" w:hAnsi="Times New Roman"/>
                <w:sz w:val="20"/>
                <w:szCs w:val="20"/>
              </w:rPr>
              <w:t>КГБ ПОУ «Красноярский педагогический колледж № 2», в течении 2024 г.</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9EC3F68" w14:textId="2BE0E0F5" w:rsidR="00BB3BCF" w:rsidRPr="00334B18" w:rsidRDefault="006D2840" w:rsidP="00E273B0">
            <w:pPr>
              <w:spacing w:after="0" w:line="240" w:lineRule="auto"/>
              <w:jc w:val="center"/>
              <w:rPr>
                <w:rFonts w:ascii="Times New Roman" w:hAnsi="Times New Roman"/>
                <w:bCs/>
                <w:color w:val="FF0000"/>
                <w:sz w:val="20"/>
                <w:szCs w:val="20"/>
              </w:rPr>
            </w:pPr>
            <w:r>
              <w:rPr>
                <w:rFonts w:ascii="Times New Roman" w:hAnsi="Times New Roman"/>
                <w:bCs/>
                <w:sz w:val="20"/>
                <w:szCs w:val="20"/>
              </w:rPr>
              <w:t>8</w:t>
            </w:r>
          </w:p>
        </w:tc>
      </w:tr>
      <w:tr w:rsidR="00BB3BCF" w:rsidRPr="00F162E7" w14:paraId="2BE2485A"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01136509"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6017BAF9" w14:textId="77777777" w:rsidR="00BB3BCF" w:rsidRPr="00F162E7" w:rsidRDefault="00BB3BCF" w:rsidP="00BB3BCF">
            <w:pPr>
              <w:spacing w:after="0" w:line="240" w:lineRule="auto"/>
              <w:rPr>
                <w:rFonts w:ascii="Times New Roman" w:eastAsia="Times New Roman" w:hAnsi="Times New Roman"/>
                <w:bCs/>
                <w:sz w:val="20"/>
                <w:szCs w:val="20"/>
                <w:lang w:eastAsia="ru-RU"/>
              </w:rPr>
            </w:pPr>
            <w:r w:rsidRPr="00F162E7">
              <w:rPr>
                <w:rFonts w:ascii="Times New Roman" w:eastAsia="Times New Roman" w:hAnsi="Times New Roman"/>
                <w:bCs/>
                <w:sz w:val="20"/>
                <w:szCs w:val="20"/>
                <w:lang w:eastAsia="ru-RU"/>
              </w:rPr>
              <w:t>Группа по подготовке конкурса по разработке логотипа и фирменного знака юбилейных мероприятий в рамках празднования 80-летия Колледжа</w:t>
            </w:r>
            <w:r>
              <w:rPr>
                <w:rFonts w:ascii="Times New Roman" w:eastAsia="Times New Roman" w:hAnsi="Times New Roman"/>
                <w:bCs/>
                <w:sz w:val="20"/>
                <w:szCs w:val="20"/>
                <w:lang w:eastAsia="ru-RU"/>
              </w:rPr>
              <w:t xml:space="preserve">, </w:t>
            </w:r>
            <w:r w:rsidRPr="00F162E7">
              <w:rPr>
                <w:rFonts w:ascii="Times New Roman" w:eastAsia="Times New Roman" w:hAnsi="Times New Roman"/>
                <w:bCs/>
                <w:sz w:val="20"/>
                <w:szCs w:val="20"/>
                <w:lang w:eastAsia="ru-RU"/>
              </w:rPr>
              <w:t>январь-февраль 2024</w:t>
            </w:r>
            <w:r>
              <w:rPr>
                <w:rFonts w:ascii="Times New Roman" w:eastAsia="Times New Roman" w:hAnsi="Times New Roman"/>
                <w:bCs/>
                <w:sz w:val="20"/>
                <w:szCs w:val="20"/>
                <w:lang w:eastAsia="ru-RU"/>
              </w:rPr>
              <w:t xml:space="preserve"> г.</w:t>
            </w:r>
          </w:p>
        </w:tc>
        <w:tc>
          <w:tcPr>
            <w:tcW w:w="1421" w:type="dxa"/>
            <w:tcBorders>
              <w:top w:val="single" w:sz="4" w:space="0" w:color="000000"/>
              <w:left w:val="single" w:sz="4" w:space="0" w:color="000000"/>
              <w:bottom w:val="single" w:sz="4" w:space="0" w:color="000000"/>
              <w:right w:val="single" w:sz="4" w:space="0" w:color="000000"/>
            </w:tcBorders>
          </w:tcPr>
          <w:p w14:paraId="096CBED9" w14:textId="77777777" w:rsidR="00BB3BCF" w:rsidRPr="00F162E7" w:rsidRDefault="00BB3BCF" w:rsidP="00E273B0">
            <w:pPr>
              <w:spacing w:after="0" w:line="240" w:lineRule="auto"/>
              <w:jc w:val="center"/>
              <w:rPr>
                <w:rFonts w:ascii="Times New Roman" w:eastAsia="Times New Roman" w:hAnsi="Times New Roman"/>
                <w:bCs/>
                <w:color w:val="FF0000"/>
                <w:sz w:val="20"/>
                <w:szCs w:val="20"/>
                <w:lang w:eastAsia="ru-RU"/>
              </w:rPr>
            </w:pPr>
            <w:r>
              <w:rPr>
                <w:rFonts w:ascii="Times New Roman" w:hAnsi="Times New Roman"/>
                <w:bCs/>
                <w:sz w:val="20"/>
                <w:szCs w:val="20"/>
              </w:rPr>
              <w:t>3</w:t>
            </w:r>
          </w:p>
        </w:tc>
      </w:tr>
      <w:tr w:rsidR="00BB3BCF" w:rsidRPr="00F162E7" w14:paraId="4CABB1A4"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22FE5D0B"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13443941" w14:textId="77777777" w:rsidR="00BB3BCF" w:rsidRPr="00F162E7" w:rsidRDefault="00BB3BCF" w:rsidP="00BB3BCF">
            <w:pPr>
              <w:spacing w:after="0" w:line="240" w:lineRule="auto"/>
              <w:rPr>
                <w:rFonts w:ascii="Times New Roman" w:eastAsia="Times New Roman" w:hAnsi="Times New Roman"/>
                <w:bCs/>
                <w:sz w:val="20"/>
                <w:szCs w:val="20"/>
                <w:lang w:eastAsia="ru-RU"/>
              </w:rPr>
            </w:pPr>
            <w:r>
              <w:rPr>
                <w:rFonts w:ascii="Times New Roman" w:hAnsi="Times New Roman"/>
                <w:sz w:val="20"/>
                <w:szCs w:val="20"/>
                <w:shd w:val="clear" w:color="auto" w:fill="FFFFFF"/>
              </w:rPr>
              <w:t>Методический семинар</w:t>
            </w:r>
            <w:r w:rsidRPr="00B60CDF">
              <w:rPr>
                <w:rFonts w:ascii="Times New Roman" w:hAnsi="Times New Roman"/>
                <w:sz w:val="20"/>
                <w:szCs w:val="20"/>
                <w:shd w:val="clear" w:color="auto" w:fill="FFFFFF"/>
              </w:rPr>
              <w:t xml:space="preserve"> «Корректировка программ МДК и ОП в соответствии с нормативными документами (профессиональный стандарт «Педагог»)</w:t>
            </w:r>
            <w:r>
              <w:rPr>
                <w:rFonts w:ascii="Times New Roman" w:hAnsi="Times New Roman"/>
                <w:sz w:val="20"/>
                <w:szCs w:val="20"/>
                <w:shd w:val="clear" w:color="auto" w:fill="FFFFFF"/>
              </w:rPr>
              <w:t>, январь – февраль 2024 г.</w:t>
            </w:r>
          </w:p>
        </w:tc>
        <w:tc>
          <w:tcPr>
            <w:tcW w:w="1421" w:type="dxa"/>
            <w:tcBorders>
              <w:top w:val="single" w:sz="4" w:space="0" w:color="000000"/>
              <w:left w:val="single" w:sz="4" w:space="0" w:color="000000"/>
              <w:bottom w:val="single" w:sz="4" w:space="0" w:color="000000"/>
              <w:right w:val="single" w:sz="4" w:space="0" w:color="000000"/>
            </w:tcBorders>
          </w:tcPr>
          <w:p w14:paraId="3B552650" w14:textId="77777777" w:rsidR="00BB3BCF"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F162E7" w14:paraId="6700C4E3"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71CAAD9A"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0772E2A9" w14:textId="77777777" w:rsidR="00BB3BCF" w:rsidRDefault="00BB3BCF" w:rsidP="00BB3BCF">
            <w:pPr>
              <w:spacing w:after="0" w:line="240" w:lineRule="auto"/>
              <w:rPr>
                <w:rFonts w:ascii="Times New Roman" w:hAnsi="Times New Roman"/>
                <w:sz w:val="20"/>
                <w:szCs w:val="20"/>
                <w:shd w:val="clear" w:color="auto" w:fill="FFFFFF"/>
              </w:rPr>
            </w:pPr>
            <w:r>
              <w:rPr>
                <w:rFonts w:ascii="Times New Roman" w:hAnsi="Times New Roman"/>
                <w:sz w:val="20"/>
                <w:szCs w:val="20"/>
              </w:rPr>
              <w:t>Педагогические чтения федеральной образовательной программы дошкольного образования, январь 2024 г.</w:t>
            </w:r>
          </w:p>
        </w:tc>
        <w:tc>
          <w:tcPr>
            <w:tcW w:w="1421" w:type="dxa"/>
            <w:tcBorders>
              <w:top w:val="single" w:sz="4" w:space="0" w:color="000000"/>
              <w:left w:val="single" w:sz="4" w:space="0" w:color="000000"/>
              <w:bottom w:val="single" w:sz="4" w:space="0" w:color="000000"/>
              <w:right w:val="single" w:sz="4" w:space="0" w:color="000000"/>
            </w:tcBorders>
          </w:tcPr>
          <w:p w14:paraId="5D6E2EA8" w14:textId="77777777" w:rsidR="00BB3BCF"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3</w:t>
            </w:r>
          </w:p>
        </w:tc>
      </w:tr>
      <w:tr w:rsidR="00BB3BCF" w:rsidRPr="00F162E7" w14:paraId="3C863E3D"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238E1AD9"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1DA8BD44" w14:textId="77777777" w:rsidR="00BB3BCF" w:rsidRDefault="00BB3BCF" w:rsidP="00BB3BCF">
            <w:pPr>
              <w:spacing w:after="0" w:line="240" w:lineRule="auto"/>
              <w:rPr>
                <w:rFonts w:ascii="Times New Roman" w:hAnsi="Times New Roman"/>
                <w:sz w:val="20"/>
                <w:szCs w:val="20"/>
                <w:shd w:val="clear" w:color="auto" w:fill="FFFFFF"/>
              </w:rPr>
            </w:pPr>
            <w:r w:rsidRPr="005636CF">
              <w:rPr>
                <w:rFonts w:ascii="Times New Roman" w:hAnsi="Times New Roman"/>
                <w:sz w:val="20"/>
                <w:szCs w:val="20"/>
                <w:shd w:val="clear" w:color="auto" w:fill="FFFFFF"/>
              </w:rPr>
              <w:t xml:space="preserve">Организация и проведение методического семинара «Корректировка программ МДК и ОП в соответствии с нормативными документами (профессиональный стандарт «Педагог»), январь </w:t>
            </w:r>
            <w:r>
              <w:rPr>
                <w:rFonts w:ascii="Times New Roman" w:hAnsi="Times New Roman"/>
                <w:sz w:val="20"/>
                <w:szCs w:val="20"/>
                <w:shd w:val="clear" w:color="auto" w:fill="FFFFFF"/>
              </w:rPr>
              <w:t>2024 г.</w:t>
            </w:r>
          </w:p>
        </w:tc>
        <w:tc>
          <w:tcPr>
            <w:tcW w:w="1421" w:type="dxa"/>
            <w:tcBorders>
              <w:top w:val="single" w:sz="4" w:space="0" w:color="000000"/>
              <w:left w:val="single" w:sz="4" w:space="0" w:color="000000"/>
              <w:bottom w:val="single" w:sz="4" w:space="0" w:color="000000"/>
              <w:right w:val="single" w:sz="4" w:space="0" w:color="000000"/>
            </w:tcBorders>
          </w:tcPr>
          <w:p w14:paraId="6D71A9A6" w14:textId="77777777" w:rsidR="00BB3BCF"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2</w:t>
            </w:r>
          </w:p>
        </w:tc>
      </w:tr>
      <w:tr w:rsidR="00BB3BCF" w:rsidRPr="00F162E7" w14:paraId="34D16172"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050E8A99"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19E7BA4B" w14:textId="77777777" w:rsidR="00BB3BCF" w:rsidRPr="00F162E7" w:rsidRDefault="00BB3BCF" w:rsidP="00BB3BCF">
            <w:pPr>
              <w:pStyle w:val="af4"/>
              <w:rPr>
                <w:rFonts w:ascii="Times New Roman" w:hAnsi="Times New Roman"/>
                <w:sz w:val="20"/>
                <w:szCs w:val="20"/>
              </w:rPr>
            </w:pPr>
            <w:r w:rsidRPr="00F162E7">
              <w:rPr>
                <w:rFonts w:ascii="Times New Roman" w:hAnsi="Times New Roman"/>
                <w:sz w:val="20"/>
                <w:szCs w:val="20"/>
                <w:shd w:val="clear" w:color="auto" w:fill="FFFFFF"/>
              </w:rPr>
              <w:t>Региональный этап чемпионата по профессиональному мастерству «Профессионалы» в Красноярском крае по компетенции «Дошкольное воспитание» (разработка заданий с работодателем с учётом региональных требований), февраль 2024</w:t>
            </w:r>
          </w:p>
        </w:tc>
        <w:tc>
          <w:tcPr>
            <w:tcW w:w="1421" w:type="dxa"/>
            <w:tcBorders>
              <w:top w:val="single" w:sz="4" w:space="0" w:color="000000"/>
              <w:left w:val="single" w:sz="4" w:space="0" w:color="000000"/>
              <w:bottom w:val="single" w:sz="4" w:space="0" w:color="000000"/>
              <w:right w:val="single" w:sz="4" w:space="0" w:color="000000"/>
            </w:tcBorders>
          </w:tcPr>
          <w:p w14:paraId="69E29740" w14:textId="77777777" w:rsidR="00BB3BCF" w:rsidRPr="00F65321" w:rsidRDefault="00BB3BCF" w:rsidP="00E273B0">
            <w:pPr>
              <w:spacing w:after="0" w:line="240" w:lineRule="auto"/>
              <w:jc w:val="center"/>
              <w:rPr>
                <w:rFonts w:ascii="Times New Roman" w:hAnsi="Times New Roman"/>
                <w:bCs/>
                <w:color w:val="FF0000"/>
                <w:sz w:val="20"/>
                <w:szCs w:val="20"/>
              </w:rPr>
            </w:pPr>
            <w:r>
              <w:rPr>
                <w:rFonts w:ascii="Times New Roman" w:hAnsi="Times New Roman"/>
                <w:bCs/>
                <w:sz w:val="20"/>
                <w:szCs w:val="20"/>
              </w:rPr>
              <w:t>2</w:t>
            </w:r>
          </w:p>
        </w:tc>
      </w:tr>
      <w:tr w:rsidR="00BB3BCF" w:rsidRPr="00F162E7" w14:paraId="0C4072A4"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5F941B2B"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4FE328C5" w14:textId="77777777" w:rsidR="00BB3BCF" w:rsidRPr="00955394" w:rsidRDefault="00BB3BCF" w:rsidP="00BB3BCF">
            <w:pPr>
              <w:spacing w:after="0" w:line="240" w:lineRule="auto"/>
              <w:rPr>
                <w:rFonts w:ascii="Times New Roman" w:hAnsi="Times New Roman"/>
                <w:color w:val="1A1A1A"/>
                <w:sz w:val="20"/>
                <w:szCs w:val="24"/>
                <w:shd w:val="clear" w:color="auto" w:fill="FFFFFF"/>
              </w:rPr>
            </w:pPr>
            <w:r w:rsidRPr="00955394">
              <w:rPr>
                <w:rFonts w:ascii="Times New Roman" w:hAnsi="Times New Roman"/>
                <w:sz w:val="20"/>
                <w:szCs w:val="24"/>
              </w:rPr>
              <w:t>Работа в команде профориентационного направления чемпи</w:t>
            </w:r>
            <w:r>
              <w:rPr>
                <w:rFonts w:ascii="Times New Roman" w:hAnsi="Times New Roman"/>
                <w:sz w:val="20"/>
                <w:szCs w:val="24"/>
              </w:rPr>
              <w:t xml:space="preserve">оната «Профессионалы», 27-29 февраля </w:t>
            </w:r>
            <w:r w:rsidRPr="00955394">
              <w:rPr>
                <w:rFonts w:ascii="Times New Roman" w:hAnsi="Times New Roman"/>
                <w:sz w:val="20"/>
                <w:szCs w:val="24"/>
              </w:rPr>
              <w:t>2024</w:t>
            </w:r>
            <w:r>
              <w:rPr>
                <w:rFonts w:ascii="Times New Roman" w:hAnsi="Times New Roman"/>
                <w:sz w:val="20"/>
                <w:szCs w:val="24"/>
              </w:rPr>
              <w:t xml:space="preserve"> г.</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89FF9D6" w14:textId="0A96D2FD" w:rsidR="00BB3BCF" w:rsidRPr="0066626D" w:rsidRDefault="006D2840" w:rsidP="00E273B0">
            <w:pPr>
              <w:spacing w:after="0" w:line="240" w:lineRule="auto"/>
              <w:jc w:val="center"/>
              <w:rPr>
                <w:rFonts w:ascii="Times New Roman" w:hAnsi="Times New Roman"/>
                <w:sz w:val="20"/>
                <w:szCs w:val="24"/>
              </w:rPr>
            </w:pPr>
            <w:r>
              <w:rPr>
                <w:rFonts w:ascii="Times New Roman" w:hAnsi="Times New Roman"/>
                <w:sz w:val="20"/>
                <w:szCs w:val="24"/>
              </w:rPr>
              <w:t>10</w:t>
            </w:r>
          </w:p>
        </w:tc>
      </w:tr>
      <w:tr w:rsidR="00BB3BCF" w:rsidRPr="00F162E7" w14:paraId="1A49DB46"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1F7AC6A3"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44231283" w14:textId="77777777" w:rsidR="00BB3BCF" w:rsidRPr="00955394" w:rsidRDefault="00BB3BCF" w:rsidP="00BB3BCF">
            <w:pPr>
              <w:spacing w:after="0" w:line="240" w:lineRule="auto"/>
              <w:rPr>
                <w:rFonts w:ascii="Times New Roman" w:hAnsi="Times New Roman"/>
                <w:sz w:val="20"/>
                <w:szCs w:val="24"/>
              </w:rPr>
            </w:pPr>
            <w:r>
              <w:rPr>
                <w:rFonts w:ascii="Times New Roman" w:hAnsi="Times New Roman"/>
                <w:sz w:val="20"/>
                <w:szCs w:val="20"/>
              </w:rPr>
              <w:t>Разработка профессиональных проб для мобильного профориентационного офиса, январь-февраль 2024 г.</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08A0761" w14:textId="56221F91" w:rsidR="00BB3BCF" w:rsidRDefault="006D2840" w:rsidP="00E273B0">
            <w:pPr>
              <w:spacing w:after="0" w:line="240" w:lineRule="auto"/>
              <w:jc w:val="center"/>
              <w:rPr>
                <w:rFonts w:ascii="Times New Roman" w:hAnsi="Times New Roman"/>
                <w:sz w:val="20"/>
                <w:szCs w:val="24"/>
              </w:rPr>
            </w:pPr>
            <w:r>
              <w:rPr>
                <w:rFonts w:ascii="Times New Roman" w:hAnsi="Times New Roman"/>
                <w:sz w:val="20"/>
                <w:szCs w:val="20"/>
              </w:rPr>
              <w:t>6</w:t>
            </w:r>
          </w:p>
        </w:tc>
      </w:tr>
      <w:tr w:rsidR="00BB3BCF" w:rsidRPr="00F162E7" w14:paraId="02468F7D"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1E6DC767"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74876C05" w14:textId="77777777" w:rsidR="00BB3BCF" w:rsidRPr="00F162E7" w:rsidRDefault="00BB3BCF" w:rsidP="00BB3BCF">
            <w:pPr>
              <w:pStyle w:val="af4"/>
              <w:rPr>
                <w:rFonts w:ascii="Times New Roman" w:hAnsi="Times New Roman"/>
                <w:sz w:val="20"/>
                <w:szCs w:val="20"/>
              </w:rPr>
            </w:pPr>
            <w:r w:rsidRPr="00F162E7">
              <w:rPr>
                <w:rFonts w:ascii="Times New Roman" w:hAnsi="Times New Roman"/>
                <w:sz w:val="20"/>
                <w:szCs w:val="20"/>
              </w:rPr>
              <w:t>Разработка региональных требований к аттестации по должности «педагог дополнительного образования», участие в разработке (в составе группы) требований к аттестации по должности «педагог-организатор» («Творческий союз учителей» Красноярского края;, ЦОПМКП), январь – март 2024</w:t>
            </w:r>
            <w:r>
              <w:rPr>
                <w:rFonts w:ascii="Times New Roman" w:hAnsi="Times New Roman"/>
                <w:sz w:val="20"/>
                <w:szCs w:val="20"/>
              </w:rPr>
              <w:t xml:space="preserve"> г.</w:t>
            </w:r>
          </w:p>
        </w:tc>
        <w:tc>
          <w:tcPr>
            <w:tcW w:w="1421" w:type="dxa"/>
            <w:tcBorders>
              <w:top w:val="single" w:sz="4" w:space="0" w:color="000000"/>
              <w:left w:val="single" w:sz="4" w:space="0" w:color="000000"/>
              <w:bottom w:val="single" w:sz="4" w:space="0" w:color="000000"/>
              <w:right w:val="single" w:sz="4" w:space="0" w:color="000000"/>
            </w:tcBorders>
          </w:tcPr>
          <w:p w14:paraId="0A47DF1A" w14:textId="77777777" w:rsidR="00BB3BCF" w:rsidRPr="00F162E7"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F162E7" w14:paraId="2F5C5F6A"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67FB53DF"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2FCD8B53" w14:textId="77777777" w:rsidR="00BB3BCF" w:rsidRPr="00F162E7" w:rsidRDefault="00BB3BCF" w:rsidP="00BB3BCF">
            <w:pPr>
              <w:pStyle w:val="af4"/>
              <w:rPr>
                <w:rFonts w:ascii="Times New Roman" w:hAnsi="Times New Roman"/>
                <w:sz w:val="20"/>
                <w:szCs w:val="20"/>
              </w:rPr>
            </w:pPr>
            <w:r w:rsidRPr="000730E5">
              <w:rPr>
                <w:rFonts w:ascii="Times New Roman" w:hAnsi="Times New Roman"/>
                <w:sz w:val="20"/>
                <w:szCs w:val="20"/>
                <w:shd w:val="clear" w:color="auto" w:fill="FFFFFF"/>
              </w:rPr>
              <w:t>Организация и проведение а</w:t>
            </w:r>
            <w:r w:rsidRPr="000730E5">
              <w:rPr>
                <w:rFonts w:ascii="Times New Roman" w:hAnsi="Times New Roman"/>
                <w:sz w:val="20"/>
                <w:szCs w:val="20"/>
              </w:rPr>
              <w:t xml:space="preserve">налитического </w:t>
            </w:r>
            <w:r>
              <w:rPr>
                <w:rFonts w:ascii="Times New Roman" w:hAnsi="Times New Roman"/>
                <w:sz w:val="20"/>
                <w:szCs w:val="20"/>
              </w:rPr>
              <w:t>семинара «Анализ содержания примерных рабочих программ учебных дисциплин и профессиональных модулей по специальности «Специальное дошкольное образование», март 2024 г.</w:t>
            </w:r>
          </w:p>
        </w:tc>
        <w:tc>
          <w:tcPr>
            <w:tcW w:w="1421" w:type="dxa"/>
            <w:tcBorders>
              <w:top w:val="single" w:sz="4" w:space="0" w:color="000000"/>
              <w:left w:val="single" w:sz="4" w:space="0" w:color="000000"/>
              <w:bottom w:val="single" w:sz="4" w:space="0" w:color="000000"/>
              <w:right w:val="single" w:sz="4" w:space="0" w:color="000000"/>
            </w:tcBorders>
          </w:tcPr>
          <w:p w14:paraId="7B66BC8D" w14:textId="77777777" w:rsidR="00BB3BCF"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F162E7" w14:paraId="3F732DC2" w14:textId="77777777" w:rsidTr="00EC746C">
        <w:trPr>
          <w:trHeight w:val="516"/>
        </w:trPr>
        <w:tc>
          <w:tcPr>
            <w:tcW w:w="569" w:type="dxa"/>
            <w:tcBorders>
              <w:top w:val="single" w:sz="4" w:space="0" w:color="000000"/>
              <w:left w:val="single" w:sz="4" w:space="0" w:color="000000"/>
              <w:bottom w:val="single" w:sz="4" w:space="0" w:color="000000"/>
              <w:right w:val="single" w:sz="4" w:space="0" w:color="000000"/>
            </w:tcBorders>
          </w:tcPr>
          <w:p w14:paraId="05C53875"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7A1396E6" w14:textId="77777777" w:rsidR="00BB3BCF" w:rsidRDefault="00BB3BCF" w:rsidP="00BB3BCF">
            <w:pPr>
              <w:spacing w:after="0" w:line="240" w:lineRule="auto"/>
              <w:jc w:val="both"/>
              <w:rPr>
                <w:rFonts w:ascii="Times New Roman" w:hAnsi="Times New Roman"/>
                <w:bCs/>
                <w:sz w:val="20"/>
                <w:szCs w:val="20"/>
              </w:rPr>
            </w:pPr>
            <w:r>
              <w:rPr>
                <w:rFonts w:ascii="Times New Roman" w:hAnsi="Times New Roman"/>
                <w:bCs/>
                <w:sz w:val="20"/>
                <w:szCs w:val="20"/>
              </w:rPr>
              <w:t>Г</w:t>
            </w:r>
            <w:r w:rsidRPr="00350EE3">
              <w:rPr>
                <w:rFonts w:ascii="Times New Roman" w:hAnsi="Times New Roman"/>
                <w:bCs/>
                <w:sz w:val="20"/>
                <w:szCs w:val="20"/>
              </w:rPr>
              <w:t>рупп</w:t>
            </w:r>
            <w:r>
              <w:rPr>
                <w:rFonts w:ascii="Times New Roman" w:hAnsi="Times New Roman"/>
                <w:bCs/>
                <w:sz w:val="20"/>
                <w:szCs w:val="20"/>
              </w:rPr>
              <w:t>а</w:t>
            </w:r>
            <w:r w:rsidRPr="00350EE3">
              <w:rPr>
                <w:rFonts w:ascii="Times New Roman" w:hAnsi="Times New Roman"/>
                <w:bCs/>
                <w:sz w:val="20"/>
                <w:szCs w:val="20"/>
              </w:rPr>
              <w:t xml:space="preserve"> по разработке региональных требований </w:t>
            </w:r>
            <w:r>
              <w:rPr>
                <w:rFonts w:ascii="Times New Roman" w:hAnsi="Times New Roman"/>
                <w:bCs/>
                <w:sz w:val="20"/>
                <w:szCs w:val="20"/>
              </w:rPr>
              <w:t xml:space="preserve">к </w:t>
            </w:r>
            <w:r w:rsidRPr="00350EE3">
              <w:rPr>
                <w:rFonts w:ascii="Times New Roman" w:hAnsi="Times New Roman"/>
                <w:bCs/>
                <w:sz w:val="20"/>
                <w:szCs w:val="20"/>
              </w:rPr>
              <w:t xml:space="preserve">аттестации педагогических работников на первую и высшую квалификационные категории </w:t>
            </w:r>
            <w:r>
              <w:rPr>
                <w:rFonts w:ascii="Times New Roman" w:hAnsi="Times New Roman"/>
                <w:bCs/>
                <w:sz w:val="20"/>
                <w:szCs w:val="20"/>
              </w:rPr>
              <w:t>(</w:t>
            </w:r>
            <w:r>
              <w:rPr>
                <w:rFonts w:ascii="Times New Roman" w:hAnsi="Times New Roman"/>
                <w:sz w:val="20"/>
                <w:szCs w:val="20"/>
              </w:rPr>
              <w:t xml:space="preserve">разработчик </w:t>
            </w:r>
            <w:r>
              <w:rPr>
                <w:rFonts w:ascii="Times New Roman" w:hAnsi="Times New Roman"/>
                <w:bCs/>
                <w:sz w:val="20"/>
                <w:szCs w:val="20"/>
              </w:rPr>
              <w:t xml:space="preserve">по должности «музыкальный руководитель») </w:t>
            </w:r>
            <w:r w:rsidRPr="006A3EDC">
              <w:rPr>
                <w:rFonts w:ascii="Times New Roman" w:hAnsi="Times New Roman"/>
                <w:sz w:val="20"/>
                <w:szCs w:val="20"/>
              </w:rPr>
              <w:t>(«Творческий союз учителей» Красноярского края</w:t>
            </w:r>
            <w:r>
              <w:rPr>
                <w:rFonts w:ascii="Times New Roman" w:hAnsi="Times New Roman"/>
                <w:sz w:val="20"/>
                <w:szCs w:val="20"/>
              </w:rPr>
              <w:t>,</w:t>
            </w:r>
            <w:r w:rsidRPr="006A3EDC">
              <w:rPr>
                <w:rFonts w:ascii="Times New Roman" w:hAnsi="Times New Roman"/>
                <w:sz w:val="20"/>
                <w:szCs w:val="20"/>
              </w:rPr>
              <w:t xml:space="preserve"> ЦОПМКП), январь – ма</w:t>
            </w:r>
            <w:r>
              <w:rPr>
                <w:rFonts w:ascii="Times New Roman" w:hAnsi="Times New Roman"/>
                <w:sz w:val="20"/>
                <w:szCs w:val="20"/>
              </w:rPr>
              <w:t>й</w:t>
            </w:r>
            <w:r w:rsidRPr="006A3EDC">
              <w:rPr>
                <w:rFonts w:ascii="Times New Roman" w:hAnsi="Times New Roman"/>
                <w:sz w:val="20"/>
                <w:szCs w:val="20"/>
              </w:rPr>
              <w:t xml:space="preserve"> 2024 г.</w:t>
            </w:r>
            <w:r w:rsidRPr="006A3EDC">
              <w:rPr>
                <w:rFonts w:ascii="Times New Roman" w:hAnsi="Times New Roman"/>
                <w:sz w:val="20"/>
                <w:szCs w:val="20"/>
              </w:rPr>
              <w:tab/>
            </w:r>
          </w:p>
        </w:tc>
        <w:tc>
          <w:tcPr>
            <w:tcW w:w="1421" w:type="dxa"/>
          </w:tcPr>
          <w:p w14:paraId="5C90F0CF" w14:textId="77777777" w:rsidR="00BB3BCF"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BB3BCF" w:rsidRPr="00F162E7" w14:paraId="2C298927"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40AF4F48"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208154E6" w14:textId="77777777" w:rsidR="00BB3BCF" w:rsidRPr="00F162E7" w:rsidRDefault="00BB3BCF" w:rsidP="00BB3BCF">
            <w:pPr>
              <w:spacing w:after="0" w:line="240" w:lineRule="auto"/>
              <w:rPr>
                <w:rFonts w:ascii="Times New Roman" w:eastAsia="Times New Roman" w:hAnsi="Times New Roman"/>
                <w:bCs/>
                <w:sz w:val="20"/>
                <w:szCs w:val="20"/>
                <w:lang w:eastAsia="ru-RU"/>
              </w:rPr>
            </w:pPr>
            <w:r w:rsidRPr="00F162E7">
              <w:rPr>
                <w:rFonts w:ascii="Times New Roman" w:eastAsia="Times New Roman" w:hAnsi="Times New Roman"/>
                <w:bCs/>
                <w:sz w:val="20"/>
                <w:szCs w:val="20"/>
                <w:lang w:eastAsia="ru-RU"/>
              </w:rPr>
              <w:t xml:space="preserve">Комитет по подготовке к </w:t>
            </w:r>
            <w:r>
              <w:rPr>
                <w:rFonts w:ascii="Times New Roman" w:eastAsia="Times New Roman" w:hAnsi="Times New Roman"/>
                <w:bCs/>
                <w:sz w:val="20"/>
                <w:szCs w:val="20"/>
                <w:lang w:eastAsia="ru-RU"/>
              </w:rPr>
              <w:t>региональной научно – практической конференции</w:t>
            </w:r>
            <w:r w:rsidRPr="00BE76C7">
              <w:rPr>
                <w:rFonts w:ascii="Times New Roman" w:eastAsia="Times New Roman" w:hAnsi="Times New Roman"/>
                <w:bCs/>
                <w:sz w:val="20"/>
                <w:szCs w:val="20"/>
                <w:lang w:eastAsia="ru-RU"/>
              </w:rPr>
              <w:t xml:space="preserve"> по проблемам качества среднего профессионального образования «Мультимодальный подход в образовании»</w:t>
            </w:r>
            <w:r>
              <w:rPr>
                <w:rFonts w:ascii="Times New Roman" w:eastAsia="Times New Roman" w:hAnsi="Times New Roman"/>
                <w:bCs/>
                <w:sz w:val="20"/>
                <w:szCs w:val="20"/>
                <w:lang w:eastAsia="ru-RU"/>
              </w:rPr>
              <w:t>, январь – ноябрь 2024 г.</w:t>
            </w:r>
          </w:p>
        </w:tc>
        <w:tc>
          <w:tcPr>
            <w:tcW w:w="1421" w:type="dxa"/>
            <w:tcBorders>
              <w:top w:val="single" w:sz="4" w:space="0" w:color="000000"/>
              <w:left w:val="single" w:sz="4" w:space="0" w:color="000000"/>
              <w:bottom w:val="single" w:sz="4" w:space="0" w:color="000000"/>
              <w:right w:val="single" w:sz="4" w:space="0" w:color="000000"/>
            </w:tcBorders>
          </w:tcPr>
          <w:p w14:paraId="1CA2C9EF" w14:textId="77777777" w:rsidR="00BB3BCF" w:rsidRPr="00F162E7" w:rsidRDefault="00BB3BCF" w:rsidP="00E273B0">
            <w:pPr>
              <w:spacing w:after="0" w:line="240" w:lineRule="auto"/>
              <w:jc w:val="center"/>
              <w:rPr>
                <w:rFonts w:ascii="Times New Roman" w:hAnsi="Times New Roman"/>
                <w:bCs/>
                <w:color w:val="FF0000"/>
                <w:sz w:val="20"/>
                <w:szCs w:val="20"/>
              </w:rPr>
            </w:pPr>
            <w:r>
              <w:rPr>
                <w:rFonts w:ascii="Times New Roman" w:hAnsi="Times New Roman"/>
                <w:bCs/>
                <w:sz w:val="20"/>
                <w:szCs w:val="20"/>
              </w:rPr>
              <w:t>10</w:t>
            </w:r>
          </w:p>
        </w:tc>
      </w:tr>
      <w:tr w:rsidR="00BB3BCF" w:rsidRPr="00F162E7" w14:paraId="5F59B2D2"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507F60E7"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41B55F8D" w14:textId="77777777" w:rsidR="00BB3BCF" w:rsidRPr="00F162E7" w:rsidRDefault="00BB3BCF" w:rsidP="00BB3BCF">
            <w:pPr>
              <w:pStyle w:val="af4"/>
              <w:rPr>
                <w:rFonts w:ascii="Times New Roman" w:hAnsi="Times New Roman"/>
                <w:sz w:val="20"/>
                <w:szCs w:val="20"/>
                <w:shd w:val="clear" w:color="auto" w:fill="FFFFFF"/>
              </w:rPr>
            </w:pPr>
            <w:r>
              <w:rPr>
                <w:rFonts w:ascii="Times New Roman" w:hAnsi="Times New Roman"/>
                <w:sz w:val="20"/>
                <w:szCs w:val="20"/>
                <w:shd w:val="clear" w:color="auto" w:fill="FFFFFF"/>
              </w:rPr>
              <w:t>Подготовка участника Р</w:t>
            </w:r>
            <w:r w:rsidRPr="00F162E7">
              <w:rPr>
                <w:rFonts w:ascii="Times New Roman" w:hAnsi="Times New Roman"/>
                <w:color w:val="000000"/>
                <w:sz w:val="20"/>
                <w:szCs w:val="20"/>
                <w:shd w:val="clear" w:color="auto" w:fill="FFFFFF"/>
              </w:rPr>
              <w:t>егионального</w:t>
            </w:r>
            <w:r>
              <w:rPr>
                <w:rFonts w:ascii="Times New Roman" w:hAnsi="Times New Roman"/>
                <w:sz w:val="20"/>
                <w:szCs w:val="20"/>
              </w:rPr>
              <w:t xml:space="preserve"> этапа Всероссийского конкурса педагогических достижений «Мастер года»</w:t>
            </w:r>
            <w:r w:rsidRPr="00F162E7">
              <w:rPr>
                <w:rFonts w:ascii="Times New Roman" w:hAnsi="Times New Roman"/>
                <w:color w:val="000000"/>
                <w:sz w:val="20"/>
                <w:szCs w:val="20"/>
                <w:shd w:val="clear" w:color="auto" w:fill="FFFFFF"/>
              </w:rPr>
              <w:t xml:space="preserve"> для работников СПО «Мастер в деле»,</w:t>
            </w:r>
            <w:r>
              <w:rPr>
                <w:rFonts w:ascii="Times New Roman" w:hAnsi="Times New Roman"/>
                <w:color w:val="000000"/>
                <w:sz w:val="20"/>
                <w:szCs w:val="20"/>
                <w:shd w:val="clear" w:color="auto" w:fill="FFFFFF"/>
              </w:rPr>
              <w:t xml:space="preserve"> апрель – май 2024 г.</w:t>
            </w:r>
          </w:p>
        </w:tc>
        <w:tc>
          <w:tcPr>
            <w:tcW w:w="1421" w:type="dxa"/>
            <w:tcBorders>
              <w:top w:val="single" w:sz="4" w:space="0" w:color="000000"/>
              <w:left w:val="single" w:sz="4" w:space="0" w:color="000000"/>
              <w:bottom w:val="single" w:sz="4" w:space="0" w:color="000000"/>
              <w:right w:val="single" w:sz="4" w:space="0" w:color="000000"/>
            </w:tcBorders>
          </w:tcPr>
          <w:p w14:paraId="661F71B2" w14:textId="77777777" w:rsidR="00BB3BCF" w:rsidRPr="0066626D"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3</w:t>
            </w:r>
          </w:p>
        </w:tc>
      </w:tr>
      <w:tr w:rsidR="00BB3BCF" w:rsidRPr="00F162E7" w14:paraId="1E0E4A68" w14:textId="77777777" w:rsidTr="00EC746C">
        <w:trPr>
          <w:trHeight w:val="430"/>
        </w:trPr>
        <w:tc>
          <w:tcPr>
            <w:tcW w:w="569" w:type="dxa"/>
            <w:tcBorders>
              <w:top w:val="single" w:sz="4" w:space="0" w:color="000000"/>
              <w:left w:val="single" w:sz="4" w:space="0" w:color="000000"/>
              <w:bottom w:val="single" w:sz="4" w:space="0" w:color="000000"/>
              <w:right w:val="single" w:sz="4" w:space="0" w:color="000000"/>
            </w:tcBorders>
          </w:tcPr>
          <w:p w14:paraId="0F2E177B"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76478074" w14:textId="77777777" w:rsidR="00BB3BCF" w:rsidRPr="00955394" w:rsidRDefault="00BB3BCF" w:rsidP="00BB3BCF">
            <w:pPr>
              <w:shd w:val="clear" w:color="auto" w:fill="FFFFFF"/>
              <w:spacing w:after="0" w:line="240" w:lineRule="auto"/>
              <w:rPr>
                <w:rFonts w:ascii="Times New Roman" w:eastAsia="Times New Roman" w:hAnsi="Times New Roman"/>
                <w:bCs/>
                <w:sz w:val="20"/>
                <w:szCs w:val="24"/>
                <w:lang w:eastAsia="ru-RU"/>
              </w:rPr>
            </w:pPr>
            <w:r w:rsidRPr="00955394">
              <w:rPr>
                <w:rFonts w:ascii="Times New Roman" w:eastAsia="Times New Roman" w:hAnsi="Times New Roman"/>
                <w:bCs/>
                <w:sz w:val="20"/>
                <w:szCs w:val="24"/>
                <w:lang w:eastAsia="ru-RU"/>
              </w:rPr>
              <w:t xml:space="preserve">Дистанционный вебинар </w:t>
            </w:r>
            <w:r w:rsidRPr="00955394">
              <w:rPr>
                <w:rFonts w:ascii="Times New Roman" w:eastAsia="Times New Roman" w:hAnsi="Times New Roman"/>
                <w:sz w:val="20"/>
                <w:szCs w:val="24"/>
                <w:lang w:eastAsia="ru-RU"/>
              </w:rPr>
              <w:t>по обсуждению проекта профессионального стандарта «Специалист, участвующий в организации деятельности детско</w:t>
            </w:r>
            <w:r>
              <w:rPr>
                <w:rFonts w:ascii="Times New Roman" w:eastAsia="Times New Roman" w:hAnsi="Times New Roman"/>
                <w:sz w:val="20"/>
                <w:szCs w:val="24"/>
                <w:lang w:eastAsia="ru-RU"/>
              </w:rPr>
              <w:t xml:space="preserve">го коллектива (вожатый)», 07 мая </w:t>
            </w:r>
            <w:r w:rsidRPr="00955394">
              <w:rPr>
                <w:rFonts w:ascii="Times New Roman" w:eastAsia="Times New Roman" w:hAnsi="Times New Roman"/>
                <w:sz w:val="20"/>
                <w:szCs w:val="24"/>
                <w:lang w:eastAsia="ru-RU"/>
              </w:rPr>
              <w:t>2024</w:t>
            </w:r>
            <w:r>
              <w:rPr>
                <w:rFonts w:ascii="Times New Roman" w:eastAsia="Times New Roman" w:hAnsi="Times New Roman"/>
                <w:sz w:val="20"/>
                <w:szCs w:val="24"/>
                <w:lang w:eastAsia="ru-RU"/>
              </w:rPr>
              <w:t xml:space="preserve"> г.</w:t>
            </w:r>
          </w:p>
        </w:tc>
        <w:tc>
          <w:tcPr>
            <w:tcW w:w="1421" w:type="dxa"/>
            <w:tcBorders>
              <w:top w:val="single" w:sz="4" w:space="0" w:color="000000"/>
              <w:left w:val="single" w:sz="4" w:space="0" w:color="000000"/>
              <w:bottom w:val="single" w:sz="4" w:space="0" w:color="000000"/>
              <w:right w:val="single" w:sz="4" w:space="0" w:color="000000"/>
            </w:tcBorders>
          </w:tcPr>
          <w:p w14:paraId="3017D9E1" w14:textId="77777777" w:rsidR="00BB3BCF" w:rsidRPr="0066626D" w:rsidRDefault="00BB3BCF" w:rsidP="00E273B0">
            <w:pPr>
              <w:spacing w:after="0" w:line="240" w:lineRule="auto"/>
              <w:jc w:val="center"/>
              <w:rPr>
                <w:rFonts w:ascii="Times New Roman" w:hAnsi="Times New Roman"/>
                <w:bCs/>
                <w:sz w:val="20"/>
                <w:szCs w:val="24"/>
              </w:rPr>
            </w:pPr>
            <w:r>
              <w:rPr>
                <w:rFonts w:ascii="Times New Roman" w:hAnsi="Times New Roman"/>
                <w:bCs/>
                <w:sz w:val="20"/>
                <w:szCs w:val="24"/>
              </w:rPr>
              <w:t>1</w:t>
            </w:r>
          </w:p>
        </w:tc>
      </w:tr>
      <w:tr w:rsidR="00BB3BCF" w:rsidRPr="00F162E7" w14:paraId="359F46C9"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25493E11"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05DED431" w14:textId="77777777" w:rsidR="00BB3BCF" w:rsidRPr="00F162E7" w:rsidRDefault="00BB3BCF" w:rsidP="00BB3BCF">
            <w:pPr>
              <w:pStyle w:val="af4"/>
              <w:rPr>
                <w:rFonts w:ascii="Times New Roman" w:hAnsi="Times New Roman"/>
                <w:sz w:val="20"/>
                <w:szCs w:val="20"/>
              </w:rPr>
            </w:pPr>
            <w:r w:rsidRPr="00F162E7">
              <w:rPr>
                <w:rFonts w:ascii="Times New Roman" w:hAnsi="Times New Roman"/>
                <w:sz w:val="20"/>
                <w:szCs w:val="20"/>
              </w:rPr>
              <w:t>Группа по подготовке методического пособия «Теоретические и методические аспекты планирования образовательной деятельности с детьми дошкольного возраста с</w:t>
            </w:r>
            <w:r>
              <w:rPr>
                <w:rFonts w:ascii="Times New Roman" w:hAnsi="Times New Roman"/>
                <w:sz w:val="20"/>
                <w:szCs w:val="20"/>
              </w:rPr>
              <w:t xml:space="preserve"> учетом современных требований»</w:t>
            </w:r>
            <w:r w:rsidRPr="00F162E7">
              <w:rPr>
                <w:rFonts w:ascii="Times New Roman" w:hAnsi="Times New Roman"/>
                <w:sz w:val="20"/>
                <w:szCs w:val="20"/>
              </w:rPr>
              <w:t xml:space="preserve"> для студентов и преподавателей специальности 44.02.01 и 44.02.04 по образовательному целеполаганию</w:t>
            </w:r>
            <w:r>
              <w:rPr>
                <w:rFonts w:ascii="Times New Roman" w:hAnsi="Times New Roman"/>
                <w:sz w:val="20"/>
                <w:szCs w:val="20"/>
              </w:rPr>
              <w:t xml:space="preserve">, </w:t>
            </w:r>
            <w:r w:rsidRPr="00F162E7">
              <w:rPr>
                <w:rFonts w:ascii="Times New Roman" w:hAnsi="Times New Roman"/>
                <w:sz w:val="20"/>
                <w:szCs w:val="20"/>
              </w:rPr>
              <w:t xml:space="preserve"> январь-июнь</w:t>
            </w:r>
            <w:r>
              <w:rPr>
                <w:rFonts w:ascii="Times New Roman" w:hAnsi="Times New Roman"/>
                <w:sz w:val="20"/>
                <w:szCs w:val="20"/>
              </w:rPr>
              <w:t>, октябрь</w:t>
            </w:r>
            <w:r w:rsidRPr="00F162E7">
              <w:rPr>
                <w:rFonts w:ascii="Times New Roman" w:hAnsi="Times New Roman"/>
                <w:sz w:val="20"/>
                <w:szCs w:val="20"/>
              </w:rPr>
              <w:t xml:space="preserve"> 2024г.</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507F1040" w14:textId="77777777" w:rsidR="00BB3BCF" w:rsidRPr="00F162E7" w:rsidRDefault="00BB3BCF" w:rsidP="00E273B0">
            <w:pPr>
              <w:spacing w:after="0" w:line="240" w:lineRule="auto"/>
              <w:jc w:val="center"/>
              <w:rPr>
                <w:rFonts w:ascii="Times New Roman" w:hAnsi="Times New Roman"/>
                <w:bCs/>
                <w:color w:val="FF0000"/>
                <w:sz w:val="20"/>
                <w:szCs w:val="20"/>
              </w:rPr>
            </w:pPr>
            <w:r>
              <w:rPr>
                <w:rFonts w:ascii="Times New Roman" w:hAnsi="Times New Roman"/>
                <w:bCs/>
                <w:sz w:val="20"/>
                <w:szCs w:val="20"/>
              </w:rPr>
              <w:t>3</w:t>
            </w:r>
          </w:p>
        </w:tc>
      </w:tr>
      <w:tr w:rsidR="00BB3BCF" w:rsidRPr="00F162E7" w14:paraId="48A8A385"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3A6B5733"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42FD129F" w14:textId="77777777" w:rsidR="00BB3BCF" w:rsidRPr="00181291" w:rsidRDefault="00BB3BCF" w:rsidP="00BB3BCF">
            <w:pPr>
              <w:pStyle w:val="af4"/>
              <w:jc w:val="both"/>
              <w:rPr>
                <w:rFonts w:ascii="Times New Roman" w:hAnsi="Times New Roman"/>
                <w:color w:val="000000"/>
                <w:sz w:val="20"/>
                <w:szCs w:val="20"/>
              </w:rPr>
            </w:pPr>
            <w:r>
              <w:rPr>
                <w:rFonts w:ascii="Times New Roman" w:hAnsi="Times New Roman"/>
                <w:color w:val="000000"/>
                <w:sz w:val="20"/>
                <w:szCs w:val="20"/>
              </w:rPr>
              <w:t>Группа по разработке Виртуального музея К2 (КГБ ПОУ «Красноярский педагогический колледж № 2», июнь 2024 г.</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01C04877" w14:textId="77777777" w:rsidR="00BB3BCF" w:rsidRPr="00B60CDF"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6</w:t>
            </w:r>
          </w:p>
        </w:tc>
      </w:tr>
      <w:tr w:rsidR="00BB3BCF" w:rsidRPr="00F162E7" w14:paraId="6A225108"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0895F831" w14:textId="77777777" w:rsidR="00BB3BCF" w:rsidRPr="00F162E7"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7C5F363B" w14:textId="77777777" w:rsidR="00BB3BCF" w:rsidRPr="009373EB" w:rsidRDefault="00BB3BCF" w:rsidP="00BB3BCF">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Группа по подготовке и проведению семинаров для студентов 1-2 курса и для будущих кураторов учебных групп 1 курса в рамках реализации программы Школы наставников, май, июнь 2024 г.</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BB06BBE" w14:textId="77777777" w:rsidR="00BB3BCF" w:rsidRPr="00B60CDF" w:rsidRDefault="00BB3BCF" w:rsidP="00E273B0">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w:t>
            </w:r>
          </w:p>
        </w:tc>
      </w:tr>
      <w:tr w:rsidR="00BB3BCF" w:rsidRPr="00B60CDF" w14:paraId="331938D4"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418B873C" w14:textId="77777777" w:rsidR="00BB3BCF" w:rsidRPr="00B60CDF"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20CFCEC8" w14:textId="77777777" w:rsidR="00BB3BCF" w:rsidRPr="006D2840" w:rsidRDefault="00BB3BCF" w:rsidP="00BB3BCF">
            <w:pPr>
              <w:spacing w:after="0" w:line="240" w:lineRule="auto"/>
              <w:rPr>
                <w:rFonts w:ascii="Times New Roman" w:eastAsia="Times New Roman" w:hAnsi="Times New Roman"/>
                <w:bCs/>
                <w:sz w:val="20"/>
                <w:szCs w:val="20"/>
                <w:lang w:eastAsia="ru-RU"/>
              </w:rPr>
            </w:pPr>
            <w:r w:rsidRPr="006D2840">
              <w:rPr>
                <w:rFonts w:ascii="Times New Roman" w:hAnsi="Times New Roman"/>
                <w:sz w:val="20"/>
                <w:szCs w:val="20"/>
              </w:rPr>
              <w:t>Методическая группа по разработке конструктора целей, март – апрель 2024 г.</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F3C9B28" w14:textId="77777777" w:rsidR="00BB3BCF" w:rsidRPr="006D2840" w:rsidRDefault="00BB3BCF" w:rsidP="00E273B0">
            <w:pPr>
              <w:spacing w:after="0" w:line="240" w:lineRule="auto"/>
              <w:jc w:val="center"/>
              <w:rPr>
                <w:rFonts w:ascii="Times New Roman" w:hAnsi="Times New Roman"/>
                <w:bCs/>
                <w:sz w:val="20"/>
                <w:szCs w:val="20"/>
              </w:rPr>
            </w:pPr>
            <w:r w:rsidRPr="006D2840">
              <w:rPr>
                <w:rFonts w:ascii="Times New Roman" w:hAnsi="Times New Roman"/>
                <w:bCs/>
                <w:sz w:val="20"/>
                <w:szCs w:val="20"/>
              </w:rPr>
              <w:t>3</w:t>
            </w:r>
          </w:p>
        </w:tc>
      </w:tr>
      <w:tr w:rsidR="00BB3BCF" w:rsidRPr="00B60CDF" w14:paraId="0278B13D"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69A5FB0C" w14:textId="77777777" w:rsidR="00BB3BCF" w:rsidRPr="00B60CDF"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1F9CF9FE" w14:textId="77777777" w:rsidR="00BB3BCF" w:rsidRDefault="00BB3BCF" w:rsidP="00BB3BCF">
            <w:pPr>
              <w:pStyle w:val="af4"/>
              <w:rPr>
                <w:rFonts w:ascii="Times New Roman" w:hAnsi="Times New Roman"/>
                <w:sz w:val="20"/>
                <w:szCs w:val="20"/>
              </w:rPr>
            </w:pPr>
            <w:r>
              <w:rPr>
                <w:rFonts w:ascii="Times New Roman" w:hAnsi="Times New Roman"/>
                <w:sz w:val="20"/>
                <w:szCs w:val="20"/>
              </w:rPr>
              <w:t>Разработка содержания и проведение круглого стола «Организация трудоустройства студентов и выпускников в 2024-2025 гг.» с представителями работодателей ДОО, май 2024 г.</w:t>
            </w:r>
          </w:p>
        </w:tc>
        <w:tc>
          <w:tcPr>
            <w:tcW w:w="1421" w:type="dxa"/>
          </w:tcPr>
          <w:p w14:paraId="642F37B3" w14:textId="77777777" w:rsidR="00BB3BCF" w:rsidRDefault="00BB3BCF" w:rsidP="00E273B0">
            <w:pPr>
              <w:spacing w:after="0" w:line="240" w:lineRule="auto"/>
              <w:jc w:val="center"/>
              <w:rPr>
                <w:rFonts w:ascii="Times New Roman" w:hAnsi="Times New Roman"/>
                <w:bCs/>
                <w:sz w:val="20"/>
                <w:szCs w:val="20"/>
              </w:rPr>
            </w:pPr>
            <w:r>
              <w:rPr>
                <w:rFonts w:ascii="Times New Roman" w:hAnsi="Times New Roman"/>
                <w:bCs/>
                <w:sz w:val="20"/>
                <w:szCs w:val="20"/>
              </w:rPr>
              <w:t>6</w:t>
            </w:r>
          </w:p>
        </w:tc>
      </w:tr>
      <w:tr w:rsidR="00BB3BCF" w:rsidRPr="00B60CDF" w14:paraId="66CE01A7"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6B341127" w14:textId="77777777" w:rsidR="00BB3BCF" w:rsidRPr="00B60CDF"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tcPr>
          <w:p w14:paraId="4782F483" w14:textId="77777777" w:rsidR="00BB3BCF" w:rsidRPr="00D70150" w:rsidRDefault="00BB3BCF" w:rsidP="00BB3BCF">
            <w:pPr>
              <w:spacing w:after="0" w:line="240" w:lineRule="auto"/>
              <w:rPr>
                <w:rFonts w:ascii="Times New Roman" w:eastAsia="Times New Roman" w:hAnsi="Times New Roman"/>
                <w:bCs/>
                <w:color w:val="000000"/>
                <w:sz w:val="20"/>
                <w:szCs w:val="20"/>
                <w:lang w:eastAsia="ru-RU"/>
              </w:rPr>
            </w:pPr>
            <w:r w:rsidRPr="00D70150">
              <w:rPr>
                <w:rFonts w:ascii="Times New Roman" w:eastAsia="Times New Roman" w:hAnsi="Times New Roman"/>
                <w:bCs/>
                <w:color w:val="000000"/>
                <w:sz w:val="20"/>
                <w:szCs w:val="20"/>
                <w:lang w:eastAsia="ru-RU"/>
              </w:rPr>
              <w:t>Группа по разработке и апробации методических рекомендации к аттестации педагогических кадров (по должности «педагог дополнительного образования»)</w:t>
            </w:r>
          </w:p>
          <w:p w14:paraId="05EB335D" w14:textId="77777777" w:rsidR="00BB3BCF" w:rsidRPr="00D70150" w:rsidRDefault="00BB3BCF" w:rsidP="00BB3BCF">
            <w:pPr>
              <w:spacing w:after="0" w:line="240" w:lineRule="auto"/>
              <w:rPr>
                <w:rFonts w:ascii="Times New Roman" w:eastAsia="Times New Roman" w:hAnsi="Times New Roman"/>
                <w:bCs/>
                <w:color w:val="000000"/>
                <w:sz w:val="20"/>
                <w:szCs w:val="20"/>
                <w:lang w:eastAsia="ru-RU"/>
              </w:rPr>
            </w:pPr>
            <w:r w:rsidRPr="00D70150">
              <w:rPr>
                <w:rFonts w:ascii="Times New Roman" w:eastAsia="Times New Roman" w:hAnsi="Times New Roman"/>
                <w:bCs/>
                <w:color w:val="000000"/>
                <w:sz w:val="20"/>
                <w:szCs w:val="20"/>
                <w:lang w:eastAsia="ru-RU"/>
              </w:rPr>
              <w:t>Проведение вебинара для педагогов дополнительного образования края (124 участника), 26 сентября 2024</w:t>
            </w:r>
            <w:r>
              <w:rPr>
                <w:rFonts w:ascii="Times New Roman" w:eastAsia="Times New Roman" w:hAnsi="Times New Roman"/>
                <w:bCs/>
                <w:color w:val="000000"/>
                <w:sz w:val="20"/>
                <w:szCs w:val="20"/>
                <w:lang w:eastAsia="ru-RU"/>
              </w:rPr>
              <w:t xml:space="preserve"> г.</w:t>
            </w:r>
          </w:p>
          <w:p w14:paraId="2B1E2E3C" w14:textId="77777777" w:rsidR="00BB3BCF" w:rsidRPr="00D70150" w:rsidRDefault="00BB3BCF" w:rsidP="00BB3BCF">
            <w:pPr>
              <w:spacing w:after="0" w:line="240" w:lineRule="auto"/>
              <w:rPr>
                <w:rFonts w:ascii="Times New Roman" w:eastAsia="Times New Roman" w:hAnsi="Times New Roman"/>
                <w:bCs/>
                <w:color w:val="000000"/>
                <w:sz w:val="20"/>
                <w:szCs w:val="20"/>
                <w:lang w:eastAsia="ru-RU"/>
              </w:rPr>
            </w:pPr>
            <w:r w:rsidRPr="00D70150">
              <w:rPr>
                <w:rFonts w:ascii="Times New Roman" w:eastAsia="Times New Roman" w:hAnsi="Times New Roman"/>
                <w:bCs/>
                <w:color w:val="000000"/>
                <w:sz w:val="20"/>
                <w:szCs w:val="20"/>
                <w:lang w:eastAsia="ru-RU"/>
              </w:rPr>
              <w:t xml:space="preserve">Проведение семинара для представителей учреждений дополнительного образования, </w:t>
            </w:r>
          </w:p>
          <w:p w14:paraId="3FE07728" w14:textId="77777777" w:rsidR="00BB3BCF" w:rsidRPr="00D70150" w:rsidRDefault="00BB3BCF" w:rsidP="00BB3BCF">
            <w:pPr>
              <w:spacing w:after="0" w:line="240" w:lineRule="auto"/>
              <w:rPr>
                <w:rFonts w:ascii="Times New Roman" w:eastAsia="Times New Roman" w:hAnsi="Times New Roman"/>
                <w:bCs/>
                <w:color w:val="000000"/>
                <w:sz w:val="20"/>
                <w:szCs w:val="20"/>
                <w:lang w:eastAsia="ru-RU"/>
              </w:rPr>
            </w:pPr>
            <w:r w:rsidRPr="00D70150">
              <w:rPr>
                <w:rFonts w:ascii="Times New Roman" w:eastAsia="Times New Roman" w:hAnsi="Times New Roman"/>
                <w:bCs/>
                <w:color w:val="000000"/>
                <w:sz w:val="20"/>
                <w:szCs w:val="20"/>
                <w:lang w:eastAsia="ru-RU"/>
              </w:rPr>
              <w:t>города (заместители директора, методисты, педагоги дополнительного образования), 27 сентября 2024</w:t>
            </w:r>
            <w:r>
              <w:rPr>
                <w:rFonts w:ascii="Times New Roman" w:eastAsia="Times New Roman" w:hAnsi="Times New Roman"/>
                <w:bCs/>
                <w:color w:val="000000"/>
                <w:sz w:val="20"/>
                <w:szCs w:val="20"/>
                <w:lang w:eastAsia="ru-RU"/>
              </w:rPr>
              <w:t xml:space="preserve"> г.</w:t>
            </w:r>
          </w:p>
        </w:tc>
        <w:tc>
          <w:tcPr>
            <w:tcW w:w="1421" w:type="dxa"/>
            <w:tcBorders>
              <w:top w:val="single" w:sz="4" w:space="0" w:color="000000"/>
              <w:left w:val="single" w:sz="4" w:space="0" w:color="000000"/>
              <w:bottom w:val="single" w:sz="4" w:space="0" w:color="000000"/>
              <w:right w:val="single" w:sz="4" w:space="0" w:color="000000"/>
            </w:tcBorders>
          </w:tcPr>
          <w:p w14:paraId="21481EB0" w14:textId="77777777" w:rsidR="00BB3BCF" w:rsidRPr="00D70150" w:rsidRDefault="00BB3BCF" w:rsidP="00E273B0">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w:t>
            </w:r>
          </w:p>
        </w:tc>
      </w:tr>
      <w:tr w:rsidR="00BB3BCF" w:rsidRPr="00B60CDF" w14:paraId="19331ED4"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08225AF5" w14:textId="77777777" w:rsidR="00BB3BCF" w:rsidRPr="00B60CDF"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29082313" w14:textId="77777777" w:rsidR="00BB3BCF" w:rsidRPr="00D70150" w:rsidRDefault="00BB3BCF" w:rsidP="00BB3BCF">
            <w:pPr>
              <w:pStyle w:val="af4"/>
              <w:rPr>
                <w:rFonts w:ascii="Times New Roman" w:hAnsi="Times New Roman"/>
                <w:color w:val="000000"/>
                <w:sz w:val="20"/>
                <w:szCs w:val="20"/>
              </w:rPr>
            </w:pPr>
            <w:r w:rsidRPr="00D70150">
              <w:rPr>
                <w:rFonts w:ascii="Times New Roman" w:hAnsi="Times New Roman"/>
                <w:color w:val="000000"/>
                <w:sz w:val="20"/>
                <w:szCs w:val="20"/>
              </w:rPr>
              <w:t>Группа по составлению заявки на участие в конкурсном отборе программ деятельности кластеров на предоставление в 2025</w:t>
            </w:r>
            <w:r>
              <w:rPr>
                <w:rFonts w:ascii="Times New Roman" w:hAnsi="Times New Roman"/>
                <w:color w:val="000000"/>
                <w:sz w:val="20"/>
                <w:szCs w:val="20"/>
              </w:rPr>
              <w:t xml:space="preserve"> году грантов в форме субсидий </w:t>
            </w:r>
            <w:r w:rsidRPr="00D70150">
              <w:rPr>
                <w:rFonts w:ascii="Times New Roman" w:hAnsi="Times New Roman"/>
                <w:color w:val="000000"/>
                <w:sz w:val="20"/>
                <w:szCs w:val="20"/>
              </w:rPr>
              <w:t>из краевого бюджета на оказание поддержки создания образовате</w:t>
            </w:r>
            <w:r>
              <w:rPr>
                <w:rFonts w:ascii="Times New Roman" w:hAnsi="Times New Roman"/>
                <w:color w:val="000000"/>
                <w:sz w:val="20"/>
                <w:szCs w:val="20"/>
              </w:rPr>
              <w:t xml:space="preserve">льно-производственных кластеров </w:t>
            </w:r>
            <w:r>
              <w:rPr>
                <w:rFonts w:ascii="Times New Roman" w:hAnsi="Times New Roman"/>
                <w:sz w:val="20"/>
                <w:szCs w:val="20"/>
              </w:rPr>
              <w:t>«Профессионалы для всех», 2024 г.</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83660FA" w14:textId="77777777" w:rsidR="00BB3BCF" w:rsidRPr="00D70150" w:rsidRDefault="00BB3BCF" w:rsidP="00E273B0">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p>
        </w:tc>
      </w:tr>
      <w:tr w:rsidR="00BB3BCF" w:rsidRPr="00B60CDF" w14:paraId="63CACDFF"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593273D8" w14:textId="77777777" w:rsidR="00BB3BCF" w:rsidRPr="00B60CDF"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7F931495" w14:textId="77777777" w:rsidR="00BB3BCF" w:rsidRPr="002C3994" w:rsidRDefault="00BB3BCF" w:rsidP="00BB3BCF">
            <w:pPr>
              <w:spacing w:after="0" w:line="240" w:lineRule="auto"/>
              <w:jc w:val="both"/>
              <w:rPr>
                <w:rFonts w:ascii="Times New Roman" w:eastAsia="Times New Roman" w:hAnsi="Times New Roman"/>
                <w:bCs/>
                <w:sz w:val="20"/>
                <w:szCs w:val="20"/>
                <w:lang w:eastAsia="ru-RU"/>
              </w:rPr>
            </w:pPr>
            <w:r w:rsidRPr="000D30CB">
              <w:rPr>
                <w:rFonts w:ascii="Times New Roman" w:eastAsia="Times New Roman" w:hAnsi="Times New Roman"/>
                <w:bCs/>
                <w:sz w:val="20"/>
                <w:szCs w:val="20"/>
                <w:lang w:eastAsia="ru-RU"/>
              </w:rPr>
              <w:t>Методическая группа по разработке ОПОР к ОПОП по специальностям Дошкольное образование и Специальное дошкольное</w:t>
            </w:r>
            <w:r>
              <w:rPr>
                <w:rFonts w:ascii="Times New Roman" w:eastAsia="Times New Roman" w:hAnsi="Times New Roman"/>
                <w:bCs/>
                <w:sz w:val="20"/>
                <w:szCs w:val="20"/>
                <w:lang w:eastAsia="ru-RU"/>
              </w:rPr>
              <w:t xml:space="preserve"> образование, сентябрь – ноябрь</w:t>
            </w:r>
            <w:r w:rsidRPr="000D30CB">
              <w:rPr>
                <w:rFonts w:ascii="Times New Roman" w:eastAsia="Times New Roman" w:hAnsi="Times New Roman"/>
                <w:bCs/>
                <w:sz w:val="20"/>
                <w:szCs w:val="20"/>
                <w:lang w:eastAsia="ru-RU"/>
              </w:rPr>
              <w:t xml:space="preserve"> 2024</w:t>
            </w:r>
            <w:r>
              <w:rPr>
                <w:rFonts w:ascii="Times New Roman" w:eastAsia="Times New Roman" w:hAnsi="Times New Roman"/>
                <w:bCs/>
                <w:sz w:val="20"/>
                <w:szCs w:val="20"/>
                <w:lang w:eastAsia="ru-RU"/>
              </w:rPr>
              <w:t xml:space="preserve"> г.</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889A6A4" w14:textId="0F88C443" w:rsidR="00BB3BCF" w:rsidRPr="002C3994" w:rsidRDefault="006D2840" w:rsidP="00E273B0">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w:t>
            </w:r>
          </w:p>
        </w:tc>
      </w:tr>
      <w:tr w:rsidR="00BB3BCF" w:rsidRPr="00B60CDF" w14:paraId="40F2E16F"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764DA978" w14:textId="77777777" w:rsidR="00BB3BCF" w:rsidRPr="00B60CDF"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1C6B47C6" w14:textId="77777777" w:rsidR="00BB3BCF" w:rsidRPr="004C3FBE" w:rsidRDefault="00BB3BCF" w:rsidP="00BB3BCF">
            <w:pPr>
              <w:pStyle w:val="af4"/>
              <w:rPr>
                <w:rFonts w:ascii="Times New Roman" w:hAnsi="Times New Roman"/>
                <w:sz w:val="20"/>
                <w:szCs w:val="20"/>
              </w:rPr>
            </w:pPr>
            <w:r>
              <w:rPr>
                <w:rFonts w:ascii="Times New Roman" w:hAnsi="Times New Roman"/>
                <w:sz w:val="20"/>
                <w:szCs w:val="20"/>
              </w:rPr>
              <w:t>Методическая группа</w:t>
            </w:r>
            <w:r w:rsidRPr="004C3FBE">
              <w:rPr>
                <w:rFonts w:ascii="Times New Roman" w:hAnsi="Times New Roman"/>
                <w:sz w:val="20"/>
                <w:szCs w:val="20"/>
              </w:rPr>
              <w:t xml:space="preserve"> по разработке содержания и организации выполнения курсовых работ на специальностях «Дошкольное образование» и «Специальное дошкольное образование», ноябрь</w:t>
            </w:r>
            <w:r>
              <w:rPr>
                <w:rFonts w:ascii="Times New Roman" w:hAnsi="Times New Roman"/>
                <w:sz w:val="20"/>
                <w:szCs w:val="20"/>
              </w:rPr>
              <w:t xml:space="preserve"> 2024 г.</w:t>
            </w:r>
          </w:p>
        </w:tc>
        <w:tc>
          <w:tcPr>
            <w:tcW w:w="1421" w:type="dxa"/>
            <w:shd w:val="clear" w:color="auto" w:fill="auto"/>
          </w:tcPr>
          <w:p w14:paraId="5AAD2F0D" w14:textId="387EBD04" w:rsidR="00BB3BCF" w:rsidRPr="004C3FBE" w:rsidRDefault="006D2840" w:rsidP="00E273B0">
            <w:pPr>
              <w:spacing w:after="0" w:line="240" w:lineRule="auto"/>
              <w:jc w:val="center"/>
              <w:rPr>
                <w:rFonts w:ascii="Times New Roman" w:hAnsi="Times New Roman"/>
                <w:bCs/>
                <w:sz w:val="20"/>
                <w:szCs w:val="20"/>
              </w:rPr>
            </w:pPr>
            <w:r>
              <w:rPr>
                <w:rFonts w:ascii="Times New Roman" w:hAnsi="Times New Roman"/>
                <w:bCs/>
                <w:sz w:val="20"/>
                <w:szCs w:val="20"/>
              </w:rPr>
              <w:t>5</w:t>
            </w:r>
          </w:p>
        </w:tc>
      </w:tr>
      <w:tr w:rsidR="00BB3BCF" w:rsidRPr="00B60CDF" w14:paraId="3E44CB7C"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40BF45C0" w14:textId="77777777" w:rsidR="00BB3BCF" w:rsidRPr="00B60CDF"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04E3BC35" w14:textId="77777777" w:rsidR="00BB3BCF" w:rsidRPr="004C3FBE" w:rsidRDefault="00BB3BCF" w:rsidP="00BB3BCF">
            <w:pPr>
              <w:pStyle w:val="af4"/>
              <w:rPr>
                <w:rFonts w:ascii="Times New Roman" w:hAnsi="Times New Roman"/>
                <w:sz w:val="20"/>
                <w:szCs w:val="20"/>
              </w:rPr>
            </w:pPr>
            <w:r>
              <w:rPr>
                <w:rFonts w:ascii="Times New Roman" w:hAnsi="Times New Roman"/>
                <w:sz w:val="20"/>
                <w:szCs w:val="20"/>
              </w:rPr>
              <w:t>Методическая группа</w:t>
            </w:r>
            <w:r w:rsidRPr="004C3FBE">
              <w:rPr>
                <w:rFonts w:ascii="Times New Roman" w:hAnsi="Times New Roman"/>
                <w:sz w:val="20"/>
                <w:szCs w:val="20"/>
              </w:rPr>
              <w:t xml:space="preserve"> по разработке локальной документации по выполнению курсовых и выпускных квалификационных работ, ноябрь-декабрь</w:t>
            </w:r>
            <w:r>
              <w:rPr>
                <w:rFonts w:ascii="Times New Roman" w:hAnsi="Times New Roman"/>
                <w:sz w:val="20"/>
                <w:szCs w:val="20"/>
              </w:rPr>
              <w:t xml:space="preserve"> 2024 г.</w:t>
            </w:r>
          </w:p>
        </w:tc>
        <w:tc>
          <w:tcPr>
            <w:tcW w:w="1421" w:type="dxa"/>
            <w:shd w:val="clear" w:color="auto" w:fill="auto"/>
          </w:tcPr>
          <w:p w14:paraId="2FB7EE7C" w14:textId="4DBA8CD5" w:rsidR="00BB3BCF" w:rsidRPr="004C3FBE" w:rsidRDefault="008E089B" w:rsidP="00E273B0">
            <w:pPr>
              <w:spacing w:after="0" w:line="240" w:lineRule="auto"/>
              <w:jc w:val="center"/>
              <w:rPr>
                <w:rFonts w:ascii="Times New Roman" w:hAnsi="Times New Roman"/>
                <w:bCs/>
                <w:sz w:val="20"/>
                <w:szCs w:val="20"/>
              </w:rPr>
            </w:pPr>
            <w:r>
              <w:rPr>
                <w:rFonts w:ascii="Times New Roman" w:hAnsi="Times New Roman"/>
                <w:bCs/>
                <w:sz w:val="20"/>
                <w:szCs w:val="20"/>
              </w:rPr>
              <w:t>5</w:t>
            </w:r>
          </w:p>
        </w:tc>
      </w:tr>
      <w:tr w:rsidR="00BB3BCF" w:rsidRPr="00B60CDF" w14:paraId="3D930EAD" w14:textId="77777777" w:rsidTr="00EC746C">
        <w:trPr>
          <w:trHeight w:val="312"/>
        </w:trPr>
        <w:tc>
          <w:tcPr>
            <w:tcW w:w="569" w:type="dxa"/>
            <w:tcBorders>
              <w:top w:val="single" w:sz="4" w:space="0" w:color="000000"/>
              <w:left w:val="single" w:sz="4" w:space="0" w:color="000000"/>
              <w:bottom w:val="single" w:sz="4" w:space="0" w:color="000000"/>
              <w:right w:val="single" w:sz="4" w:space="0" w:color="000000"/>
            </w:tcBorders>
          </w:tcPr>
          <w:p w14:paraId="703F35FA" w14:textId="77777777" w:rsidR="00BB3BCF" w:rsidRPr="00B60CDF" w:rsidRDefault="00BB3BCF" w:rsidP="00BB3BCF">
            <w:pPr>
              <w:numPr>
                <w:ilvl w:val="0"/>
                <w:numId w:val="5"/>
              </w:numPr>
              <w:tabs>
                <w:tab w:val="clear" w:pos="720"/>
                <w:tab w:val="num" w:pos="455"/>
              </w:tabs>
              <w:spacing w:after="0" w:line="240" w:lineRule="auto"/>
              <w:ind w:left="455"/>
              <w:rPr>
                <w:rFonts w:ascii="Times New Roman" w:hAnsi="Times New Roman"/>
                <w:sz w:val="20"/>
                <w:szCs w:val="20"/>
              </w:rPr>
            </w:pPr>
          </w:p>
        </w:tc>
        <w:tc>
          <w:tcPr>
            <w:tcW w:w="7820" w:type="dxa"/>
            <w:tcBorders>
              <w:top w:val="single" w:sz="4" w:space="0" w:color="000000"/>
              <w:left w:val="single" w:sz="4" w:space="0" w:color="000000"/>
              <w:bottom w:val="single" w:sz="4" w:space="0" w:color="000000"/>
              <w:right w:val="single" w:sz="4" w:space="0" w:color="000000"/>
            </w:tcBorders>
            <w:shd w:val="clear" w:color="auto" w:fill="auto"/>
          </w:tcPr>
          <w:p w14:paraId="4406A12B" w14:textId="77777777" w:rsidR="00BB3BCF" w:rsidRPr="00893DFC" w:rsidRDefault="00BB3BCF" w:rsidP="00BB3BCF">
            <w:pPr>
              <w:shd w:val="clear" w:color="auto" w:fill="FFFFFF"/>
              <w:spacing w:after="0" w:line="240" w:lineRule="auto"/>
              <w:rPr>
                <w:rFonts w:ascii="Times New Roman" w:eastAsia="Times New Roman" w:hAnsi="Times New Roman"/>
                <w:sz w:val="20"/>
                <w:szCs w:val="20"/>
                <w:lang w:eastAsia="ru-RU"/>
              </w:rPr>
            </w:pPr>
            <w:r w:rsidRPr="00893DFC">
              <w:rPr>
                <w:rFonts w:ascii="Times New Roman" w:hAnsi="Times New Roman"/>
                <w:sz w:val="20"/>
                <w:szCs w:val="20"/>
                <w:shd w:val="clear" w:color="auto" w:fill="FFFFFF"/>
              </w:rPr>
              <w:t> Работа в краевом семинаре «Повышение качества подготовки выпускников педагогических специальностей», октябрь – ноябрь, 2024 г.</w:t>
            </w:r>
          </w:p>
        </w:tc>
        <w:tc>
          <w:tcPr>
            <w:tcW w:w="1421" w:type="dxa"/>
            <w:shd w:val="clear" w:color="auto" w:fill="auto"/>
          </w:tcPr>
          <w:p w14:paraId="4D61D772" w14:textId="77777777" w:rsidR="00BB3BCF" w:rsidRPr="00893DFC" w:rsidRDefault="00BB3BCF" w:rsidP="00E273B0">
            <w:pPr>
              <w:jc w:val="center"/>
              <w:rPr>
                <w:rFonts w:ascii="Times New Roman" w:hAnsi="Times New Roman"/>
                <w:bCs/>
                <w:sz w:val="20"/>
                <w:szCs w:val="20"/>
              </w:rPr>
            </w:pPr>
            <w:r w:rsidRPr="00893DFC">
              <w:rPr>
                <w:rFonts w:ascii="Times New Roman" w:hAnsi="Times New Roman"/>
                <w:bCs/>
                <w:sz w:val="20"/>
                <w:szCs w:val="20"/>
              </w:rPr>
              <w:t>1</w:t>
            </w:r>
          </w:p>
        </w:tc>
      </w:tr>
    </w:tbl>
    <w:p w14:paraId="4DA6C9A8" w14:textId="77777777" w:rsidR="00BB3BCF" w:rsidRDefault="00BB3BCF" w:rsidP="00BB3BCF">
      <w:pPr>
        <w:shd w:val="clear" w:color="auto" w:fill="FFFFFF" w:themeFill="background1"/>
        <w:spacing w:after="0"/>
        <w:ind w:firstLine="709"/>
        <w:contextualSpacing/>
        <w:jc w:val="right"/>
        <w:rPr>
          <w:rFonts w:ascii="Times New Roman" w:eastAsia="Calibri" w:hAnsi="Times New Roman" w:cs="Times New Roman"/>
          <w:b/>
          <w:i/>
          <w:sz w:val="24"/>
          <w:szCs w:val="24"/>
        </w:rPr>
      </w:pPr>
    </w:p>
    <w:p w14:paraId="1292FE76" w14:textId="44DE740A" w:rsidR="00BB3BCF" w:rsidRDefault="00C726C1" w:rsidP="00BB3BCF">
      <w:pPr>
        <w:shd w:val="clear" w:color="auto" w:fill="FFFFFF" w:themeFill="background1"/>
        <w:spacing w:after="0"/>
        <w:ind w:firstLine="709"/>
        <w:contextualSpacing/>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Таблица 2</w:t>
      </w:r>
      <w:r w:rsidR="003223E4">
        <w:rPr>
          <w:rFonts w:ascii="Times New Roman" w:eastAsia="Calibri" w:hAnsi="Times New Roman" w:cs="Times New Roman"/>
          <w:b/>
          <w:i/>
          <w:sz w:val="24"/>
          <w:szCs w:val="24"/>
        </w:rPr>
        <w:t>5</w:t>
      </w:r>
      <w:r>
        <w:rPr>
          <w:rFonts w:ascii="Times New Roman" w:eastAsia="Calibri" w:hAnsi="Times New Roman" w:cs="Times New Roman"/>
          <w:b/>
          <w:i/>
          <w:sz w:val="24"/>
          <w:szCs w:val="24"/>
        </w:rPr>
        <w:t>.</w:t>
      </w:r>
    </w:p>
    <w:p w14:paraId="1631778A" w14:textId="3C243B79" w:rsidR="00BB3BCF" w:rsidRPr="00747EF1" w:rsidRDefault="00BB3BCF" w:rsidP="00C726C1">
      <w:pPr>
        <w:shd w:val="clear" w:color="auto" w:fill="FFFFFF" w:themeFill="background1"/>
        <w:spacing w:after="0"/>
        <w:contextualSpacing/>
        <w:jc w:val="center"/>
        <w:rPr>
          <w:rFonts w:ascii="Times New Roman" w:eastAsia="Calibri" w:hAnsi="Times New Roman" w:cs="Times New Roman"/>
          <w:b/>
          <w:i/>
          <w:sz w:val="24"/>
          <w:szCs w:val="24"/>
        </w:rPr>
      </w:pPr>
      <w:r w:rsidRPr="0018332B">
        <w:rPr>
          <w:rFonts w:ascii="Times New Roman" w:eastAsia="Calibri" w:hAnsi="Times New Roman" w:cs="Times New Roman"/>
          <w:b/>
          <w:sz w:val="24"/>
          <w:szCs w:val="24"/>
        </w:rPr>
        <w:t>Участие преподавате</w:t>
      </w:r>
      <w:r>
        <w:rPr>
          <w:rFonts w:ascii="Times New Roman" w:eastAsia="Calibri" w:hAnsi="Times New Roman" w:cs="Times New Roman"/>
          <w:b/>
          <w:sz w:val="24"/>
          <w:szCs w:val="24"/>
        </w:rPr>
        <w:t>лей колледжа в конференциях 2024</w:t>
      </w:r>
      <w:r w:rsidRPr="0018332B">
        <w:rPr>
          <w:rFonts w:ascii="Times New Roman" w:eastAsia="Calibri" w:hAnsi="Times New Roman" w:cs="Times New Roman"/>
          <w:b/>
          <w:sz w:val="24"/>
          <w:szCs w:val="24"/>
        </w:rPr>
        <w:t xml:space="preserve"> года</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7710"/>
        <w:gridCol w:w="1531"/>
      </w:tblGrid>
      <w:tr w:rsidR="00BB3BCF" w:rsidRPr="00F162E7" w14:paraId="058CB24C"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39AAA" w14:textId="77777777" w:rsidR="00BB3BCF" w:rsidRPr="00F162E7" w:rsidRDefault="00BB3BCF" w:rsidP="00BB3BCF">
            <w:pPr>
              <w:tabs>
                <w:tab w:val="left" w:pos="0"/>
              </w:tabs>
              <w:overflowPunct w:val="0"/>
              <w:autoSpaceDE w:val="0"/>
              <w:autoSpaceDN w:val="0"/>
              <w:adjustRightInd w:val="0"/>
              <w:spacing w:after="0" w:line="240" w:lineRule="auto"/>
              <w:rPr>
                <w:rFonts w:ascii="Times New Roman" w:eastAsia="Times New Roman" w:hAnsi="Times New Roman"/>
                <w:b/>
                <w:bCs/>
                <w:sz w:val="20"/>
                <w:szCs w:val="20"/>
                <w:lang w:eastAsia="ru-RU"/>
              </w:rPr>
            </w:pPr>
            <w:r w:rsidRPr="00F162E7">
              <w:rPr>
                <w:rFonts w:ascii="Times New Roman" w:eastAsia="Times New Roman" w:hAnsi="Times New Roman"/>
                <w:b/>
                <w:bCs/>
                <w:sz w:val="20"/>
                <w:szCs w:val="20"/>
                <w:lang w:eastAsia="ru-RU"/>
              </w:rPr>
              <w:t>№</w:t>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121B5" w14:textId="77777777" w:rsidR="00BB3BCF" w:rsidRPr="00F162E7" w:rsidRDefault="00BB3BCF" w:rsidP="00BB3BCF">
            <w:pPr>
              <w:tabs>
                <w:tab w:val="left" w:pos="993"/>
              </w:tabs>
              <w:overflowPunct w:val="0"/>
              <w:autoSpaceDE w:val="0"/>
              <w:autoSpaceDN w:val="0"/>
              <w:adjustRightInd w:val="0"/>
              <w:spacing w:after="0" w:line="240" w:lineRule="auto"/>
              <w:jc w:val="center"/>
              <w:rPr>
                <w:rFonts w:ascii="Times New Roman" w:eastAsia="Times New Roman" w:hAnsi="Times New Roman"/>
                <w:b/>
                <w:bCs/>
                <w:sz w:val="20"/>
                <w:szCs w:val="20"/>
                <w:lang w:eastAsia="ru-RU"/>
              </w:rPr>
            </w:pPr>
            <w:r w:rsidRPr="00F162E7">
              <w:rPr>
                <w:rFonts w:ascii="Times New Roman" w:eastAsia="Times New Roman" w:hAnsi="Times New Roman"/>
                <w:b/>
                <w:bCs/>
                <w:sz w:val="20"/>
                <w:szCs w:val="20"/>
                <w:lang w:eastAsia="ru-RU"/>
              </w:rPr>
              <w:t>Название конференции</w:t>
            </w:r>
            <w:r>
              <w:rPr>
                <w:rFonts w:ascii="Times New Roman" w:eastAsia="Times New Roman" w:hAnsi="Times New Roman"/>
                <w:b/>
                <w:bCs/>
                <w:sz w:val="20"/>
                <w:szCs w:val="20"/>
                <w:lang w:eastAsia="ru-RU"/>
              </w:rPr>
              <w:t xml:space="preserve"> (семинара), дата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EE35" w14:textId="77777777" w:rsidR="00BB3BCF" w:rsidRPr="00F162E7" w:rsidRDefault="00BB3BCF" w:rsidP="00BB3BCF">
            <w:pPr>
              <w:tabs>
                <w:tab w:val="left" w:pos="993"/>
              </w:tabs>
              <w:overflowPunct w:val="0"/>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Количество участников,</w:t>
            </w:r>
          </w:p>
          <w:p w14:paraId="452D1C61" w14:textId="77777777" w:rsidR="00BB3BCF" w:rsidRPr="00F162E7" w:rsidRDefault="00BB3BCF" w:rsidP="00BB3BCF">
            <w:pPr>
              <w:tabs>
                <w:tab w:val="left" w:pos="993"/>
              </w:tabs>
              <w:overflowPunct w:val="0"/>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статус </w:t>
            </w:r>
            <w:r w:rsidRPr="00F162E7">
              <w:rPr>
                <w:rFonts w:ascii="Times New Roman" w:eastAsia="Times New Roman" w:hAnsi="Times New Roman"/>
                <w:b/>
                <w:bCs/>
                <w:sz w:val="20"/>
                <w:szCs w:val="20"/>
                <w:lang w:eastAsia="ru-RU"/>
              </w:rPr>
              <w:t>(публикация/доклад/</w:t>
            </w:r>
          </w:p>
          <w:p w14:paraId="6EA686C2" w14:textId="77777777" w:rsidR="00BB3BCF" w:rsidRPr="00F162E7" w:rsidRDefault="00BB3BCF" w:rsidP="00BB3BCF">
            <w:pPr>
              <w:tabs>
                <w:tab w:val="left" w:pos="993"/>
              </w:tabs>
              <w:overflowPunct w:val="0"/>
              <w:autoSpaceDE w:val="0"/>
              <w:autoSpaceDN w:val="0"/>
              <w:adjustRightInd w:val="0"/>
              <w:spacing w:after="0" w:line="240" w:lineRule="auto"/>
              <w:rPr>
                <w:rFonts w:ascii="Times New Roman" w:eastAsia="Times New Roman" w:hAnsi="Times New Roman"/>
                <w:b/>
                <w:bCs/>
                <w:sz w:val="20"/>
                <w:szCs w:val="20"/>
                <w:lang w:eastAsia="ru-RU"/>
              </w:rPr>
            </w:pPr>
            <w:r w:rsidRPr="00F162E7">
              <w:rPr>
                <w:rFonts w:ascii="Times New Roman" w:eastAsia="Times New Roman" w:hAnsi="Times New Roman"/>
                <w:b/>
                <w:bCs/>
                <w:sz w:val="20"/>
                <w:szCs w:val="20"/>
                <w:lang w:eastAsia="ru-RU"/>
              </w:rPr>
              <w:t>мастер-класс и др.)</w:t>
            </w:r>
          </w:p>
        </w:tc>
      </w:tr>
      <w:tr w:rsidR="00BB3BCF" w:rsidRPr="00F162E7" w14:paraId="3E160389"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01A0BDCB"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0E9DC05C" w14:textId="77777777" w:rsidR="00BB3BCF" w:rsidRPr="00F162E7" w:rsidRDefault="00BB3BCF" w:rsidP="00BB3BCF">
            <w:pPr>
              <w:pStyle w:val="af4"/>
              <w:rPr>
                <w:rFonts w:ascii="Times New Roman" w:hAnsi="Times New Roman"/>
                <w:color w:val="000000"/>
                <w:sz w:val="20"/>
                <w:szCs w:val="20"/>
              </w:rPr>
            </w:pPr>
            <w:r w:rsidRPr="00F162E7">
              <w:rPr>
                <w:rFonts w:ascii="Times New Roman" w:hAnsi="Times New Roman"/>
                <w:color w:val="000000"/>
                <w:sz w:val="20"/>
                <w:szCs w:val="20"/>
              </w:rPr>
              <w:t>XXIV Красноярские краевые Рождественские образовательные чтения. Секция педагогов дошкольных о</w:t>
            </w:r>
            <w:r>
              <w:rPr>
                <w:rFonts w:ascii="Times New Roman" w:hAnsi="Times New Roman"/>
                <w:color w:val="000000"/>
                <w:sz w:val="20"/>
                <w:szCs w:val="20"/>
              </w:rPr>
              <w:t xml:space="preserve">бразовательных учреждений. 16 – 18 января </w:t>
            </w:r>
            <w:r w:rsidRPr="00F162E7">
              <w:rPr>
                <w:rFonts w:ascii="Times New Roman" w:hAnsi="Times New Roman"/>
                <w:color w:val="000000"/>
                <w:sz w:val="20"/>
                <w:szCs w:val="20"/>
              </w:rPr>
              <w:t xml:space="preserve">2024 г. </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54E931F5" w14:textId="77777777" w:rsidR="00BB3BCF" w:rsidRDefault="00BB3BCF" w:rsidP="00BB3BCF">
            <w:pPr>
              <w:spacing w:after="0" w:line="240" w:lineRule="auto"/>
              <w:rPr>
                <w:rFonts w:ascii="Times New Roman" w:hAnsi="Times New Roman"/>
                <w:bCs/>
                <w:color w:val="000000"/>
                <w:sz w:val="20"/>
                <w:szCs w:val="20"/>
              </w:rPr>
            </w:pPr>
            <w:r>
              <w:rPr>
                <w:rFonts w:ascii="Times New Roman" w:hAnsi="Times New Roman"/>
                <w:bCs/>
                <w:color w:val="000000"/>
                <w:sz w:val="20"/>
                <w:szCs w:val="20"/>
              </w:rPr>
              <w:t>Слушатель – 1</w:t>
            </w:r>
          </w:p>
          <w:p w14:paraId="112E739D" w14:textId="77777777" w:rsidR="00BB3BCF" w:rsidRPr="00F162E7" w:rsidRDefault="00BB3BCF" w:rsidP="00BB3BCF">
            <w:pPr>
              <w:spacing w:after="0" w:line="240" w:lineRule="auto"/>
              <w:rPr>
                <w:rFonts w:ascii="Times New Roman" w:hAnsi="Times New Roman"/>
                <w:bCs/>
                <w:color w:val="000000"/>
                <w:sz w:val="20"/>
                <w:szCs w:val="20"/>
              </w:rPr>
            </w:pPr>
            <w:r>
              <w:rPr>
                <w:rFonts w:ascii="Times New Roman" w:hAnsi="Times New Roman"/>
                <w:bCs/>
                <w:color w:val="000000"/>
                <w:sz w:val="20"/>
                <w:szCs w:val="20"/>
              </w:rPr>
              <w:t>Выступающий - 1</w:t>
            </w:r>
          </w:p>
        </w:tc>
      </w:tr>
      <w:tr w:rsidR="00BB3BCF" w:rsidRPr="00F162E7" w14:paraId="17BDF69D"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6D926CC4"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25639EC7" w14:textId="77777777" w:rsidR="00BB3BCF" w:rsidRPr="0040467C" w:rsidRDefault="00BB3BCF" w:rsidP="00BB3BCF">
            <w:pPr>
              <w:pStyle w:val="af4"/>
              <w:rPr>
                <w:rFonts w:ascii="Times New Roman" w:hAnsi="Times New Roman"/>
                <w:sz w:val="20"/>
                <w:szCs w:val="20"/>
              </w:rPr>
            </w:pPr>
            <w:r w:rsidRPr="0040467C">
              <w:rPr>
                <w:rFonts w:ascii="Times New Roman" w:hAnsi="Times New Roman"/>
                <w:sz w:val="20"/>
                <w:szCs w:val="20"/>
              </w:rPr>
              <w:t>Всероссийский форум «Педагоги России», февраль 2024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79CF10A1" w14:textId="77777777" w:rsidR="00BB3BCF" w:rsidRPr="00B60CDF" w:rsidRDefault="00BB3BCF" w:rsidP="00BB3BCF">
            <w:pPr>
              <w:spacing w:after="0" w:line="240" w:lineRule="auto"/>
              <w:rPr>
                <w:rFonts w:ascii="Times New Roman" w:hAnsi="Times New Roman"/>
                <w:bCs/>
                <w:sz w:val="20"/>
                <w:szCs w:val="20"/>
              </w:rPr>
            </w:pPr>
            <w:r>
              <w:rPr>
                <w:rFonts w:ascii="Times New Roman" w:hAnsi="Times New Roman"/>
                <w:bCs/>
                <w:sz w:val="20"/>
                <w:szCs w:val="20"/>
              </w:rPr>
              <w:t>Слушатель - 1</w:t>
            </w:r>
          </w:p>
        </w:tc>
      </w:tr>
      <w:tr w:rsidR="00BB3BCF" w:rsidRPr="00F162E7" w14:paraId="071DDC81"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6DAA9DE7"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4578A1F3" w14:textId="77777777" w:rsidR="00BB3BCF" w:rsidRPr="00A74C4B" w:rsidRDefault="00BB3BCF" w:rsidP="00BB3BCF">
            <w:pPr>
              <w:spacing w:after="0" w:line="240" w:lineRule="auto"/>
              <w:rPr>
                <w:rFonts w:ascii="Times New Roman" w:hAnsi="Times New Roman"/>
                <w:sz w:val="20"/>
              </w:rPr>
            </w:pPr>
            <w:r w:rsidRPr="00A74C4B">
              <w:rPr>
                <w:rFonts w:ascii="Times New Roman" w:hAnsi="Times New Roman"/>
                <w:sz w:val="20"/>
              </w:rPr>
              <w:t>Форум «Педагоги России: инновации в образовании» Образовательный курс повышения квалификации «Обучение и воспитание в соответствии с ФОП и ФПВ как основа стратегии</w:t>
            </w:r>
            <w:r>
              <w:rPr>
                <w:rFonts w:ascii="Times New Roman" w:hAnsi="Times New Roman"/>
                <w:sz w:val="20"/>
              </w:rPr>
              <w:t xml:space="preserve"> суверенного образования»,</w:t>
            </w:r>
            <w:r w:rsidRPr="00A74C4B">
              <w:rPr>
                <w:rFonts w:ascii="Times New Roman" w:hAnsi="Times New Roman"/>
                <w:sz w:val="20"/>
              </w:rPr>
              <w:t xml:space="preserve"> </w:t>
            </w:r>
            <w:r>
              <w:rPr>
                <w:rFonts w:ascii="Times New Roman" w:hAnsi="Times New Roman"/>
                <w:sz w:val="20"/>
              </w:rPr>
              <w:t xml:space="preserve">4 – 8 марта </w:t>
            </w:r>
            <w:r w:rsidRPr="00A74C4B">
              <w:rPr>
                <w:rFonts w:ascii="Times New Roman" w:hAnsi="Times New Roman"/>
                <w:sz w:val="20"/>
              </w:rPr>
              <w:t>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3FE9CB02" w14:textId="77777777" w:rsidR="00BB3BCF" w:rsidRPr="00B60CDF" w:rsidRDefault="00BB3BCF" w:rsidP="00BB3BCF">
            <w:pPr>
              <w:spacing w:after="0" w:line="240" w:lineRule="auto"/>
              <w:rPr>
                <w:rFonts w:ascii="Times New Roman" w:hAnsi="Times New Roman"/>
                <w:bCs/>
                <w:sz w:val="20"/>
              </w:rPr>
            </w:pPr>
            <w:r>
              <w:rPr>
                <w:rFonts w:ascii="Times New Roman" w:eastAsia="Times New Roman" w:hAnsi="Times New Roman"/>
                <w:bCs/>
                <w:sz w:val="20"/>
                <w:lang w:eastAsia="ru-RU"/>
              </w:rPr>
              <w:t>Участник курсов - 1</w:t>
            </w:r>
          </w:p>
        </w:tc>
      </w:tr>
      <w:tr w:rsidR="00BB3BCF" w:rsidRPr="00F162E7" w14:paraId="67B44580"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1FA0ED00"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7BB0CBF3" w14:textId="77777777" w:rsidR="00BB3BCF" w:rsidRPr="007A4C6B" w:rsidRDefault="00BB3BCF" w:rsidP="00BB3BCF">
            <w:pPr>
              <w:pStyle w:val="af4"/>
              <w:rPr>
                <w:rFonts w:ascii="Times New Roman" w:hAnsi="Times New Roman"/>
                <w:color w:val="000000"/>
                <w:sz w:val="20"/>
                <w:szCs w:val="20"/>
              </w:rPr>
            </w:pPr>
            <w:r w:rsidRPr="007A4C6B">
              <w:rPr>
                <w:rFonts w:ascii="Times New Roman" w:hAnsi="Times New Roman"/>
                <w:color w:val="000000"/>
                <w:sz w:val="20"/>
                <w:szCs w:val="20"/>
              </w:rPr>
              <w:t>Митап «Советники и родители: строим будущее вместе!»(</w:t>
            </w:r>
            <w:r w:rsidRPr="00F162E7">
              <w:rPr>
                <w:rFonts w:ascii="Times New Roman" w:hAnsi="Times New Roman"/>
                <w:sz w:val="20"/>
                <w:szCs w:val="20"/>
              </w:rPr>
              <w:t xml:space="preserve"> </w:t>
            </w:r>
            <w:r w:rsidRPr="007A4C6B">
              <w:rPr>
                <w:rFonts w:ascii="Times New Roman" w:hAnsi="Times New Roman"/>
                <w:color w:val="000000"/>
                <w:sz w:val="20"/>
                <w:szCs w:val="20"/>
              </w:rPr>
              <w:t xml:space="preserve">КГБПОУ «Енисейский педагогический колледж»,  Дни К. Д. Ушинского «Семья и школа: успех в партнерстве»), 13-14 марта 2024 г. </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488D16E6" w14:textId="77777777" w:rsidR="00BB3BCF" w:rsidRPr="00B60CDF" w:rsidRDefault="00BB3BCF" w:rsidP="00BB3BCF">
            <w:pPr>
              <w:spacing w:after="0" w:line="240" w:lineRule="auto"/>
              <w:rPr>
                <w:rFonts w:ascii="Times New Roman" w:hAnsi="Times New Roman"/>
                <w:bCs/>
                <w:sz w:val="20"/>
                <w:szCs w:val="20"/>
              </w:rPr>
            </w:pPr>
            <w:r>
              <w:rPr>
                <w:rFonts w:ascii="Times New Roman" w:hAnsi="Times New Roman"/>
                <w:bCs/>
                <w:sz w:val="20"/>
                <w:szCs w:val="20"/>
              </w:rPr>
              <w:t>Участник - 1</w:t>
            </w:r>
          </w:p>
        </w:tc>
      </w:tr>
      <w:tr w:rsidR="00BB3BCF" w:rsidRPr="00F162E7" w14:paraId="02ABB674"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09DB3870"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3A10DA9C" w14:textId="77777777" w:rsidR="00BB3BCF" w:rsidRPr="00A74C4B" w:rsidRDefault="00BB3BCF" w:rsidP="00BB3BCF">
            <w:pPr>
              <w:spacing w:after="0" w:line="240" w:lineRule="auto"/>
              <w:rPr>
                <w:rFonts w:ascii="Times New Roman" w:hAnsi="Times New Roman"/>
                <w:sz w:val="20"/>
              </w:rPr>
            </w:pPr>
            <w:r w:rsidRPr="00A74C4B">
              <w:rPr>
                <w:rFonts w:ascii="Times New Roman" w:hAnsi="Times New Roman"/>
                <w:sz w:val="20"/>
              </w:rPr>
              <w:t>Вебинар «Разработка и использование оценочных средств при реализации образовательной программы, гос. аккредитации и гос. контр</w:t>
            </w:r>
            <w:r>
              <w:rPr>
                <w:rFonts w:ascii="Times New Roman" w:hAnsi="Times New Roman"/>
                <w:sz w:val="20"/>
              </w:rPr>
              <w:t xml:space="preserve">оля в сфере образования», 14 марта </w:t>
            </w:r>
            <w:r w:rsidRPr="00A74C4B">
              <w:rPr>
                <w:rFonts w:ascii="Times New Roman" w:hAnsi="Times New Roman"/>
                <w:sz w:val="20"/>
              </w:rPr>
              <w:t>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339F55CF" w14:textId="77777777" w:rsidR="00BB3BCF" w:rsidRPr="00A74C4B" w:rsidRDefault="00BB3BCF" w:rsidP="00BB3BCF">
            <w:pPr>
              <w:spacing w:after="0" w:line="240" w:lineRule="auto"/>
              <w:rPr>
                <w:rFonts w:ascii="Times New Roman" w:hAnsi="Times New Roman"/>
                <w:color w:val="FF0000"/>
                <w:sz w:val="20"/>
              </w:rPr>
            </w:pPr>
            <w:r>
              <w:rPr>
                <w:rFonts w:ascii="Times New Roman" w:eastAsia="Times New Roman" w:hAnsi="Times New Roman"/>
                <w:bCs/>
                <w:sz w:val="20"/>
                <w:lang w:eastAsia="ru-RU"/>
              </w:rPr>
              <w:t>Участник - 1</w:t>
            </w:r>
          </w:p>
        </w:tc>
      </w:tr>
      <w:tr w:rsidR="00BB3BCF" w:rsidRPr="00F162E7" w14:paraId="1216E5EE"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108321DD"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11B6C4BA" w14:textId="77777777" w:rsidR="00BB3BCF" w:rsidRDefault="00BB3BCF" w:rsidP="00BB3BCF">
            <w:pPr>
              <w:pStyle w:val="af4"/>
              <w:spacing w:line="254" w:lineRule="auto"/>
              <w:rPr>
                <w:rFonts w:ascii="Times New Roman" w:hAnsi="Times New Roman"/>
                <w:color w:val="000000"/>
                <w:sz w:val="20"/>
                <w:szCs w:val="20"/>
              </w:rPr>
            </w:pPr>
            <w:r>
              <w:rPr>
                <w:rFonts w:ascii="Times New Roman" w:hAnsi="Times New Roman"/>
                <w:color w:val="000000"/>
                <w:sz w:val="20"/>
                <w:szCs w:val="20"/>
              </w:rPr>
              <w:t>IX Всероссийская научно-практическая конференция «Сетевое взаимодействие как условие формирования нового качества профессионального образования», г.Борисоглебск, 03 апреля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2BA5C8D9" w14:textId="77777777" w:rsidR="00BB3BCF" w:rsidRDefault="00BB3BCF" w:rsidP="00BB3BCF">
            <w:pPr>
              <w:spacing w:after="0" w:line="240" w:lineRule="auto"/>
              <w:rPr>
                <w:rFonts w:ascii="Times New Roman" w:hAnsi="Times New Roman"/>
                <w:bCs/>
                <w:color w:val="000000"/>
                <w:sz w:val="20"/>
                <w:szCs w:val="20"/>
              </w:rPr>
            </w:pPr>
            <w:r>
              <w:rPr>
                <w:rFonts w:ascii="Times New Roman" w:hAnsi="Times New Roman"/>
                <w:bCs/>
                <w:sz w:val="20"/>
                <w:szCs w:val="20"/>
              </w:rPr>
              <w:t>Доклад (публикация) - 1</w:t>
            </w:r>
          </w:p>
        </w:tc>
      </w:tr>
      <w:tr w:rsidR="00BB3BCF" w:rsidRPr="00F162E7" w14:paraId="23EB3C20"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137F9EAD"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21F703B4" w14:textId="77777777" w:rsidR="00BB3BCF" w:rsidRPr="00F162E7" w:rsidRDefault="00BB3BCF" w:rsidP="00BB3BCF">
            <w:pPr>
              <w:pStyle w:val="af4"/>
              <w:rPr>
                <w:rFonts w:ascii="Times New Roman" w:hAnsi="Times New Roman"/>
                <w:color w:val="000000"/>
                <w:sz w:val="20"/>
                <w:szCs w:val="20"/>
              </w:rPr>
            </w:pPr>
            <w:r w:rsidRPr="00F162E7">
              <w:rPr>
                <w:rFonts w:ascii="Times New Roman" w:hAnsi="Times New Roman"/>
                <w:color w:val="000000"/>
                <w:sz w:val="20"/>
                <w:szCs w:val="20"/>
              </w:rPr>
              <w:t>I Всероссийской научной-практической конференции </w:t>
            </w:r>
            <w:r w:rsidRPr="00B60CDF">
              <w:rPr>
                <w:rFonts w:ascii="Times New Roman" w:hAnsi="Times New Roman"/>
                <w:bCs/>
                <w:color w:val="000000"/>
                <w:sz w:val="20"/>
                <w:szCs w:val="20"/>
              </w:rPr>
              <w:t>«Теоретические и практические аспекты инклюзивного образования»</w:t>
            </w:r>
            <w:r w:rsidRPr="00F162E7">
              <w:rPr>
                <w:rFonts w:ascii="Times New Roman" w:hAnsi="Times New Roman"/>
                <w:b/>
                <w:bCs/>
                <w:color w:val="000000"/>
                <w:sz w:val="20"/>
                <w:szCs w:val="20"/>
              </w:rPr>
              <w:t> </w:t>
            </w:r>
            <w:r>
              <w:rPr>
                <w:rFonts w:ascii="Times New Roman" w:hAnsi="Times New Roman"/>
                <w:color w:val="000000"/>
                <w:sz w:val="20"/>
                <w:szCs w:val="20"/>
              </w:rPr>
              <w:t>10 апреля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1C55D45A" w14:textId="77777777" w:rsidR="00BB3BCF" w:rsidRPr="00E102EC" w:rsidRDefault="00BB3BCF" w:rsidP="00BB3BCF">
            <w:pPr>
              <w:spacing w:after="0" w:line="240" w:lineRule="auto"/>
              <w:rPr>
                <w:rFonts w:ascii="Times New Roman" w:hAnsi="Times New Roman"/>
                <w:bCs/>
                <w:sz w:val="20"/>
                <w:szCs w:val="20"/>
              </w:rPr>
            </w:pPr>
            <w:r w:rsidRPr="00E102EC">
              <w:rPr>
                <w:rFonts w:ascii="Times New Roman" w:hAnsi="Times New Roman"/>
                <w:bCs/>
                <w:sz w:val="20"/>
                <w:szCs w:val="20"/>
              </w:rPr>
              <w:t>Публикации</w:t>
            </w:r>
            <w:r>
              <w:rPr>
                <w:rFonts w:ascii="Times New Roman" w:hAnsi="Times New Roman"/>
                <w:bCs/>
                <w:sz w:val="20"/>
                <w:szCs w:val="20"/>
              </w:rPr>
              <w:t xml:space="preserve"> - 2</w:t>
            </w:r>
          </w:p>
          <w:p w14:paraId="23C050DF" w14:textId="77777777" w:rsidR="00BB3BCF" w:rsidRPr="00E102EC" w:rsidRDefault="00BB3BCF" w:rsidP="00BB3BCF">
            <w:pPr>
              <w:spacing w:after="0" w:line="240" w:lineRule="auto"/>
              <w:rPr>
                <w:rFonts w:ascii="Times New Roman" w:hAnsi="Times New Roman"/>
                <w:bCs/>
                <w:sz w:val="20"/>
                <w:szCs w:val="20"/>
              </w:rPr>
            </w:pPr>
            <w:r w:rsidRPr="00E102EC">
              <w:rPr>
                <w:rFonts w:ascii="Times New Roman" w:hAnsi="Times New Roman"/>
                <w:bCs/>
                <w:sz w:val="20"/>
                <w:szCs w:val="20"/>
              </w:rPr>
              <w:t>Выступление</w:t>
            </w:r>
            <w:r>
              <w:rPr>
                <w:rFonts w:ascii="Times New Roman" w:hAnsi="Times New Roman"/>
                <w:bCs/>
                <w:sz w:val="20"/>
                <w:szCs w:val="20"/>
              </w:rPr>
              <w:t xml:space="preserve"> - 3</w:t>
            </w:r>
          </w:p>
        </w:tc>
      </w:tr>
      <w:tr w:rsidR="00BB3BCF" w:rsidRPr="00F162E7" w14:paraId="0F82AAE9"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126E6B8C"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31209E1F" w14:textId="77777777" w:rsidR="00BB3BCF" w:rsidRPr="00F162E7" w:rsidRDefault="00BB3BCF" w:rsidP="00BB3BCF">
            <w:pPr>
              <w:pStyle w:val="af4"/>
              <w:rPr>
                <w:rFonts w:ascii="Times New Roman" w:hAnsi="Times New Roman"/>
                <w:color w:val="000000"/>
                <w:sz w:val="20"/>
                <w:szCs w:val="20"/>
              </w:rPr>
            </w:pPr>
            <w:r w:rsidRPr="00F162E7">
              <w:rPr>
                <w:rFonts w:ascii="Times New Roman" w:hAnsi="Times New Roman"/>
                <w:color w:val="000000"/>
                <w:sz w:val="20"/>
                <w:szCs w:val="20"/>
              </w:rPr>
              <w:t>Всероссийская научно-практическая конференция «Новые условия и способы развития мышлен</w:t>
            </w:r>
            <w:r>
              <w:rPr>
                <w:rFonts w:ascii="Times New Roman" w:hAnsi="Times New Roman"/>
                <w:color w:val="000000"/>
                <w:sz w:val="20"/>
                <w:szCs w:val="20"/>
              </w:rPr>
              <w:t>ия», 26 апреля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4B5ED0F2" w14:textId="77777777" w:rsidR="00BB3BCF" w:rsidRPr="00E102EC" w:rsidRDefault="00BB3BCF" w:rsidP="00BB3BCF">
            <w:pPr>
              <w:spacing w:after="0" w:line="240" w:lineRule="auto"/>
              <w:rPr>
                <w:rFonts w:ascii="Times New Roman" w:hAnsi="Times New Roman"/>
                <w:bCs/>
                <w:sz w:val="20"/>
                <w:szCs w:val="20"/>
              </w:rPr>
            </w:pPr>
            <w:r>
              <w:rPr>
                <w:rFonts w:ascii="Times New Roman" w:hAnsi="Times New Roman"/>
                <w:bCs/>
                <w:color w:val="000000"/>
                <w:sz w:val="20"/>
                <w:szCs w:val="20"/>
              </w:rPr>
              <w:t>Доклад - 2</w:t>
            </w:r>
            <w:r w:rsidRPr="00E102EC">
              <w:rPr>
                <w:rFonts w:ascii="Times New Roman" w:hAnsi="Times New Roman"/>
                <w:bCs/>
                <w:sz w:val="20"/>
                <w:szCs w:val="20"/>
              </w:rPr>
              <w:t xml:space="preserve"> </w:t>
            </w:r>
          </w:p>
        </w:tc>
      </w:tr>
      <w:tr w:rsidR="00BB3BCF" w:rsidRPr="00F162E7" w14:paraId="12ACD83F"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22E35BB4"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0741BE91" w14:textId="77777777" w:rsidR="00BB3BCF" w:rsidRPr="007A4C6B" w:rsidRDefault="00BB3BCF" w:rsidP="00BB3BCF">
            <w:pPr>
              <w:pStyle w:val="af4"/>
              <w:rPr>
                <w:rFonts w:ascii="Times New Roman" w:hAnsi="Times New Roman"/>
                <w:color w:val="000000"/>
                <w:sz w:val="20"/>
                <w:szCs w:val="20"/>
              </w:rPr>
            </w:pPr>
            <w:r w:rsidRPr="007A4C6B">
              <w:rPr>
                <w:rFonts w:ascii="Times New Roman" w:hAnsi="Times New Roman"/>
                <w:color w:val="000000"/>
                <w:sz w:val="20"/>
                <w:szCs w:val="20"/>
              </w:rPr>
              <w:t>Круглый стол «Организация трудоустройства студентов и выпускников в 2024-2025 гг.», в рамках Дня карьеры 2024г. (</w:t>
            </w:r>
            <w:r w:rsidRPr="007A4C6B">
              <w:rPr>
                <w:rFonts w:ascii="Times New Roman" w:hAnsi="Times New Roman"/>
                <w:bCs/>
                <w:color w:val="000000"/>
                <w:sz w:val="20"/>
                <w:szCs w:val="20"/>
              </w:rPr>
              <w:t xml:space="preserve">Красноярский педагогический колледж № 2), 17 мая 2024 г. </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003880AB" w14:textId="77777777" w:rsidR="00BB3BCF" w:rsidRPr="00F162E7" w:rsidRDefault="00BB3BCF" w:rsidP="00BB3BCF">
            <w:pPr>
              <w:spacing w:after="0" w:line="240" w:lineRule="auto"/>
              <w:rPr>
                <w:rFonts w:ascii="Times New Roman" w:hAnsi="Times New Roman"/>
                <w:bCs/>
                <w:color w:val="FF0000"/>
                <w:sz w:val="20"/>
                <w:szCs w:val="20"/>
              </w:rPr>
            </w:pPr>
            <w:r>
              <w:rPr>
                <w:rFonts w:ascii="Times New Roman" w:hAnsi="Times New Roman"/>
                <w:bCs/>
                <w:sz w:val="20"/>
                <w:szCs w:val="20"/>
              </w:rPr>
              <w:t>Ведущие-организаторы - 2</w:t>
            </w:r>
          </w:p>
        </w:tc>
      </w:tr>
      <w:tr w:rsidR="00BB3BCF" w:rsidRPr="00F162E7" w14:paraId="3461970A"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0BF09E3E"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28F35898" w14:textId="77777777" w:rsidR="00BB3BCF" w:rsidRPr="00F162E7" w:rsidRDefault="00BB3BCF" w:rsidP="00BB3BCF">
            <w:pPr>
              <w:pStyle w:val="af4"/>
              <w:rPr>
                <w:rFonts w:ascii="Times New Roman" w:hAnsi="Times New Roman"/>
                <w:sz w:val="20"/>
                <w:szCs w:val="20"/>
              </w:rPr>
            </w:pPr>
            <w:r w:rsidRPr="00F162E7">
              <w:rPr>
                <w:rFonts w:ascii="Times New Roman" w:hAnsi="Times New Roman"/>
                <w:sz w:val="20"/>
                <w:szCs w:val="20"/>
              </w:rPr>
              <w:t>Круглый стол в рамках итогового (межрегионального) этапа чемпионата профессионального мастерства «Профессионалы» по теме «Внедрение нового стандарта специальности 39.0</w:t>
            </w:r>
            <w:r>
              <w:rPr>
                <w:rFonts w:ascii="Times New Roman" w:hAnsi="Times New Roman"/>
                <w:sz w:val="20"/>
                <w:szCs w:val="20"/>
              </w:rPr>
              <w:t>2.01 Социальная работа», 3-8 июня 20</w:t>
            </w:r>
            <w:r w:rsidRPr="00F162E7">
              <w:rPr>
                <w:rFonts w:ascii="Times New Roman" w:hAnsi="Times New Roman"/>
                <w:sz w:val="20"/>
                <w:szCs w:val="20"/>
              </w:rPr>
              <w:t>24, г. Нижний Новгород</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1A9A815D" w14:textId="77777777" w:rsidR="00BB3BCF" w:rsidRPr="00E102EC" w:rsidRDefault="00BB3BCF" w:rsidP="00BB3BCF">
            <w:pPr>
              <w:spacing w:after="0" w:line="240" w:lineRule="auto"/>
              <w:rPr>
                <w:rFonts w:ascii="Times New Roman" w:hAnsi="Times New Roman"/>
                <w:bCs/>
                <w:sz w:val="20"/>
                <w:szCs w:val="20"/>
              </w:rPr>
            </w:pPr>
            <w:r>
              <w:rPr>
                <w:rFonts w:ascii="Times New Roman" w:hAnsi="Times New Roman"/>
                <w:bCs/>
                <w:sz w:val="20"/>
                <w:szCs w:val="20"/>
              </w:rPr>
              <w:t>Докладчик, ведущая - 1</w:t>
            </w:r>
          </w:p>
        </w:tc>
      </w:tr>
      <w:tr w:rsidR="00BB3BCF" w:rsidRPr="00F162E7" w14:paraId="6F68BA92"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1EEC34B3"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66AE773D" w14:textId="77777777" w:rsidR="00BB3BCF" w:rsidRPr="00F162E7" w:rsidRDefault="00BB3BCF" w:rsidP="00BB3BCF">
            <w:pPr>
              <w:spacing w:after="0" w:line="240" w:lineRule="auto"/>
              <w:rPr>
                <w:rFonts w:ascii="Times New Roman" w:eastAsia="Times New Roman" w:hAnsi="Times New Roman"/>
                <w:bCs/>
                <w:sz w:val="20"/>
                <w:szCs w:val="20"/>
                <w:lang w:eastAsia="ru-RU"/>
              </w:rPr>
            </w:pPr>
            <w:r w:rsidRPr="00F162E7">
              <w:rPr>
                <w:rFonts w:ascii="Times New Roman" w:hAnsi="Times New Roman"/>
                <w:color w:val="000000"/>
                <w:sz w:val="20"/>
                <w:szCs w:val="20"/>
              </w:rPr>
              <w:t>Краевой методический семинар «Изменение форм и содержания практической подготовки выпускников педагогических специальностей: приоритетные стратегии». (Региональный Центр методического обеспечения (структурное подразделение КГБПОУ «Красноя</w:t>
            </w:r>
            <w:r>
              <w:rPr>
                <w:rFonts w:ascii="Times New Roman" w:hAnsi="Times New Roman"/>
                <w:color w:val="000000"/>
                <w:sz w:val="20"/>
                <w:szCs w:val="20"/>
              </w:rPr>
              <w:t>рский педагогический колледж№ 1»</w:t>
            </w:r>
            <w:r w:rsidRPr="00F162E7">
              <w:rPr>
                <w:rFonts w:ascii="Times New Roman" w:hAnsi="Times New Roman"/>
                <w:color w:val="000000"/>
                <w:sz w:val="20"/>
                <w:szCs w:val="20"/>
              </w:rPr>
              <w:t>), 10 июня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4E21528D" w14:textId="77777777" w:rsidR="00BB3BCF" w:rsidRPr="00F162E7" w:rsidRDefault="00BB3BCF" w:rsidP="00BB3BCF">
            <w:pPr>
              <w:spacing w:after="0" w:line="240" w:lineRule="auto"/>
              <w:rPr>
                <w:rFonts w:ascii="Times New Roman" w:hAnsi="Times New Roman"/>
                <w:bCs/>
                <w:color w:val="FF0000"/>
                <w:sz w:val="20"/>
                <w:szCs w:val="20"/>
              </w:rPr>
            </w:pPr>
            <w:r>
              <w:rPr>
                <w:rFonts w:ascii="Times New Roman" w:hAnsi="Times New Roman"/>
                <w:bCs/>
                <w:sz w:val="20"/>
                <w:szCs w:val="20"/>
              </w:rPr>
              <w:t>Выступление - 2</w:t>
            </w:r>
          </w:p>
        </w:tc>
      </w:tr>
      <w:tr w:rsidR="00BB3BCF" w:rsidRPr="00F162E7" w14:paraId="619E2E52"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1FCA5A98"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31022DE5" w14:textId="77777777" w:rsidR="00BB3BCF" w:rsidRPr="002610E9" w:rsidRDefault="00BB3BCF" w:rsidP="00BB3BCF">
            <w:pPr>
              <w:pStyle w:val="af4"/>
              <w:jc w:val="both"/>
              <w:rPr>
                <w:rFonts w:ascii="Times New Roman" w:hAnsi="Times New Roman"/>
                <w:color w:val="000000"/>
                <w:sz w:val="20"/>
                <w:szCs w:val="20"/>
              </w:rPr>
            </w:pPr>
            <w:r w:rsidRPr="002610E9">
              <w:rPr>
                <w:rFonts w:ascii="Times New Roman" w:hAnsi="Times New Roman"/>
                <w:color w:val="000000"/>
                <w:sz w:val="20"/>
                <w:szCs w:val="20"/>
              </w:rPr>
              <w:t>Видео-интервью «Что дальше? - ЯЗЫКОВОЙ БАРЬЕР.</w:t>
            </w:r>
            <w:r>
              <w:t xml:space="preserve"> </w:t>
            </w:r>
            <w:r w:rsidRPr="002610E9">
              <w:rPr>
                <w:rFonts w:ascii="Times New Roman" w:hAnsi="Times New Roman"/>
                <w:color w:val="000000"/>
                <w:sz w:val="20"/>
                <w:szCs w:val="20"/>
              </w:rPr>
              <w:t>Как школе учить детей, не говорящих по-русски?» на федеральном Российском биз</w:t>
            </w:r>
            <w:r>
              <w:rPr>
                <w:rFonts w:ascii="Times New Roman" w:hAnsi="Times New Roman"/>
                <w:color w:val="000000"/>
                <w:sz w:val="20"/>
                <w:szCs w:val="20"/>
              </w:rPr>
              <w:t xml:space="preserve">нес-телеканале РБК-ТВ, от 16 августа </w:t>
            </w:r>
            <w:r w:rsidRPr="002610E9">
              <w:rPr>
                <w:rFonts w:ascii="Times New Roman" w:hAnsi="Times New Roman"/>
                <w:color w:val="000000"/>
                <w:sz w:val="20"/>
                <w:szCs w:val="20"/>
              </w:rPr>
              <w:t>2024г.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3BA77844" w14:textId="77777777" w:rsidR="00BB3BCF" w:rsidRDefault="00BB3BCF" w:rsidP="00BB3BCF">
            <w:pPr>
              <w:spacing w:after="0" w:line="240" w:lineRule="auto"/>
              <w:rPr>
                <w:rFonts w:ascii="Times New Roman" w:hAnsi="Times New Roman"/>
                <w:color w:val="000000"/>
                <w:sz w:val="20"/>
                <w:szCs w:val="20"/>
              </w:rPr>
            </w:pPr>
            <w:r>
              <w:rPr>
                <w:rFonts w:ascii="Times New Roman" w:hAnsi="Times New Roman"/>
                <w:color w:val="000000"/>
                <w:sz w:val="20"/>
                <w:szCs w:val="20"/>
              </w:rPr>
              <w:t>Организатор выступления – 1</w:t>
            </w:r>
          </w:p>
          <w:p w14:paraId="22BDACE2" w14:textId="77777777" w:rsidR="00BB3BCF" w:rsidRPr="002610E9" w:rsidRDefault="00BB3BCF" w:rsidP="00BB3BCF">
            <w:pPr>
              <w:spacing w:after="0" w:line="240" w:lineRule="auto"/>
              <w:rPr>
                <w:rFonts w:ascii="Times New Roman" w:hAnsi="Times New Roman"/>
                <w:color w:val="000000"/>
                <w:sz w:val="20"/>
                <w:szCs w:val="20"/>
              </w:rPr>
            </w:pPr>
            <w:r>
              <w:rPr>
                <w:rFonts w:ascii="Times New Roman" w:hAnsi="Times New Roman"/>
                <w:color w:val="000000"/>
                <w:sz w:val="20"/>
                <w:szCs w:val="20"/>
              </w:rPr>
              <w:t>Выступление - 1</w:t>
            </w:r>
            <w:r w:rsidRPr="002610E9">
              <w:rPr>
                <w:rFonts w:ascii="Times New Roman" w:hAnsi="Times New Roman"/>
                <w:color w:val="000000"/>
                <w:sz w:val="20"/>
                <w:szCs w:val="20"/>
              </w:rPr>
              <w:t xml:space="preserve">  </w:t>
            </w:r>
          </w:p>
        </w:tc>
      </w:tr>
      <w:tr w:rsidR="00BB3BCF" w:rsidRPr="00F162E7" w14:paraId="16E394DB"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0C63DFED"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6E923C4B" w14:textId="77777777" w:rsidR="00BB3BCF" w:rsidRPr="00AA4554" w:rsidRDefault="00BB3BCF" w:rsidP="00BB3BCF">
            <w:pPr>
              <w:pStyle w:val="af4"/>
              <w:rPr>
                <w:rFonts w:ascii="Times New Roman" w:hAnsi="Times New Roman"/>
                <w:color w:val="000000"/>
                <w:sz w:val="20"/>
                <w:szCs w:val="20"/>
              </w:rPr>
            </w:pPr>
            <w:r w:rsidRPr="00AA4554">
              <w:rPr>
                <w:rFonts w:ascii="Times New Roman" w:hAnsi="Times New Roman"/>
                <w:color w:val="000000"/>
                <w:sz w:val="20"/>
                <w:szCs w:val="20"/>
              </w:rPr>
              <w:t>Первая практическая онлайн конференция Форума классных руководителей, секция 9 «Среднее профе</w:t>
            </w:r>
            <w:r>
              <w:rPr>
                <w:rFonts w:ascii="Times New Roman" w:hAnsi="Times New Roman"/>
                <w:color w:val="000000"/>
                <w:sz w:val="20"/>
                <w:szCs w:val="20"/>
              </w:rPr>
              <w:t xml:space="preserve">ссиональное образование», </w:t>
            </w:r>
            <w:r w:rsidRPr="00AA4554">
              <w:rPr>
                <w:rFonts w:ascii="Times New Roman" w:hAnsi="Times New Roman"/>
                <w:color w:val="000000"/>
                <w:sz w:val="20"/>
                <w:szCs w:val="20"/>
              </w:rPr>
              <w:t>г. Москва</w:t>
            </w:r>
            <w:r>
              <w:rPr>
                <w:rFonts w:ascii="Times New Roman" w:hAnsi="Times New Roman"/>
                <w:color w:val="000000"/>
                <w:sz w:val="20"/>
                <w:szCs w:val="20"/>
              </w:rPr>
              <w:t>, 13 сентября 2024.</w:t>
            </w:r>
            <w:r w:rsidRPr="00AA4554">
              <w:rPr>
                <w:rFonts w:ascii="Times New Roman" w:hAnsi="Times New Roman"/>
                <w:color w:val="000000"/>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7B200819" w14:textId="77777777" w:rsidR="00BB3BCF" w:rsidRPr="00AA4554" w:rsidRDefault="00BB3BCF" w:rsidP="00BB3BCF">
            <w:pPr>
              <w:spacing w:after="0" w:line="240" w:lineRule="auto"/>
              <w:rPr>
                <w:rFonts w:ascii="Times New Roman" w:hAnsi="Times New Roman"/>
                <w:bCs/>
                <w:color w:val="000000"/>
                <w:sz w:val="20"/>
                <w:szCs w:val="20"/>
              </w:rPr>
            </w:pPr>
            <w:r>
              <w:rPr>
                <w:rFonts w:ascii="Times New Roman" w:hAnsi="Times New Roman"/>
                <w:bCs/>
                <w:color w:val="000000"/>
                <w:sz w:val="20"/>
                <w:szCs w:val="20"/>
              </w:rPr>
              <w:t>Доклад - 2</w:t>
            </w:r>
          </w:p>
        </w:tc>
      </w:tr>
      <w:tr w:rsidR="00BB3BCF" w:rsidRPr="00F162E7" w14:paraId="72DB9BB9"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33D24D15"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25E3E8F6" w14:textId="77777777" w:rsidR="00BB3BCF" w:rsidRPr="008B443D" w:rsidRDefault="00BB3BCF" w:rsidP="00BB3BCF">
            <w:pPr>
              <w:pStyle w:val="af4"/>
              <w:rPr>
                <w:rFonts w:ascii="Times New Roman" w:hAnsi="Times New Roman"/>
                <w:color w:val="000000"/>
                <w:sz w:val="20"/>
                <w:szCs w:val="20"/>
              </w:rPr>
            </w:pPr>
            <w:r>
              <w:rPr>
                <w:rFonts w:ascii="Times New Roman" w:hAnsi="Times New Roman"/>
                <w:color w:val="000000"/>
                <w:sz w:val="20"/>
                <w:szCs w:val="20"/>
                <w:lang w:val="en-US"/>
              </w:rPr>
              <w:t>XXX</w:t>
            </w:r>
            <w:r w:rsidRPr="00832CEB">
              <w:rPr>
                <w:rFonts w:ascii="Times New Roman" w:hAnsi="Times New Roman"/>
                <w:color w:val="000000"/>
                <w:sz w:val="20"/>
                <w:szCs w:val="20"/>
              </w:rPr>
              <w:t xml:space="preserve"> </w:t>
            </w:r>
            <w:r w:rsidRPr="008B443D">
              <w:rPr>
                <w:rFonts w:ascii="Times New Roman" w:hAnsi="Times New Roman"/>
                <w:color w:val="000000"/>
                <w:sz w:val="20"/>
                <w:szCs w:val="20"/>
              </w:rPr>
              <w:t>Всероссийская научно-практическая конференция «Новые услови</w:t>
            </w:r>
            <w:r>
              <w:rPr>
                <w:rFonts w:ascii="Times New Roman" w:hAnsi="Times New Roman"/>
                <w:color w:val="000000"/>
                <w:sz w:val="20"/>
                <w:szCs w:val="20"/>
              </w:rPr>
              <w:t>я и способы развития мышления», 26 апреля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336CE00A" w14:textId="77777777" w:rsidR="00BB3BCF" w:rsidRPr="0010567B" w:rsidRDefault="00BB3BCF" w:rsidP="00BB3BCF">
            <w:pPr>
              <w:spacing w:after="0" w:line="240" w:lineRule="auto"/>
              <w:rPr>
                <w:rFonts w:ascii="Times New Roman" w:hAnsi="Times New Roman"/>
                <w:bCs/>
                <w:sz w:val="20"/>
                <w:szCs w:val="20"/>
              </w:rPr>
            </w:pPr>
            <w:r>
              <w:rPr>
                <w:rFonts w:ascii="Times New Roman" w:hAnsi="Times New Roman"/>
                <w:bCs/>
                <w:sz w:val="20"/>
                <w:szCs w:val="20"/>
              </w:rPr>
              <w:t>Доклад - 1</w:t>
            </w:r>
          </w:p>
        </w:tc>
      </w:tr>
      <w:tr w:rsidR="00BB3BCF" w:rsidRPr="00F162E7" w14:paraId="37D1B5D4"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6DF1FBF8"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775C4B5B" w14:textId="77777777" w:rsidR="00BB3BCF" w:rsidRPr="00D26632" w:rsidRDefault="00BB3BCF" w:rsidP="00BB3BCF">
            <w:pPr>
              <w:pStyle w:val="af4"/>
              <w:rPr>
                <w:rFonts w:ascii="Times New Roman" w:hAnsi="Times New Roman"/>
                <w:color w:val="000000"/>
                <w:sz w:val="20"/>
                <w:szCs w:val="20"/>
              </w:rPr>
            </w:pPr>
            <w:r w:rsidRPr="00D26632">
              <w:rPr>
                <w:rFonts w:ascii="Times New Roman" w:hAnsi="Times New Roman"/>
                <w:color w:val="000000"/>
                <w:sz w:val="20"/>
                <w:szCs w:val="20"/>
              </w:rPr>
              <w:t>III Международная научно-методическая конференция</w:t>
            </w:r>
            <w:r w:rsidRPr="00D26632">
              <w:rPr>
                <w:rFonts w:ascii="Times New Roman" w:hAnsi="Times New Roman"/>
                <w:color w:val="000000"/>
                <w:sz w:val="20"/>
                <w:szCs w:val="20"/>
              </w:rPr>
              <w:br/>
              <w:t>«Актуальные проблемы воспитательной работы и молодёжной политики в современном УВО» г. Витебск, р. Беларусь 1-2 октября 2024</w:t>
            </w:r>
            <w:r>
              <w:rPr>
                <w:rFonts w:ascii="Times New Roman" w:hAnsi="Times New Roman"/>
                <w:color w:val="000000"/>
                <w:sz w:val="20"/>
                <w:szCs w:val="20"/>
              </w:rPr>
              <w:t xml:space="preserve">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2AC3E26A" w14:textId="77777777" w:rsidR="00BB3BCF" w:rsidRPr="00D26632" w:rsidRDefault="00BB3BCF" w:rsidP="00BB3BCF">
            <w:pPr>
              <w:spacing w:after="0" w:line="240" w:lineRule="auto"/>
              <w:rPr>
                <w:rFonts w:ascii="Times New Roman" w:hAnsi="Times New Roman"/>
                <w:bCs/>
                <w:color w:val="000000"/>
                <w:sz w:val="20"/>
                <w:szCs w:val="20"/>
              </w:rPr>
            </w:pPr>
            <w:r w:rsidRPr="00D26632">
              <w:rPr>
                <w:rFonts w:ascii="Times New Roman" w:hAnsi="Times New Roman"/>
                <w:bCs/>
                <w:color w:val="000000"/>
                <w:sz w:val="20"/>
                <w:szCs w:val="20"/>
              </w:rPr>
              <w:t>Публикация - 2</w:t>
            </w:r>
          </w:p>
        </w:tc>
      </w:tr>
      <w:tr w:rsidR="00BB3BCF" w:rsidRPr="00F162E7" w14:paraId="32D51538"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03395E23"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4ADD0934" w14:textId="77777777" w:rsidR="00BB3BCF" w:rsidRPr="00BE76C7" w:rsidRDefault="00BB3BCF" w:rsidP="00BB3BCF">
            <w:pPr>
              <w:spacing w:after="0" w:line="240" w:lineRule="auto"/>
              <w:rPr>
                <w:rFonts w:ascii="Times New Roman" w:eastAsia="Times New Roman" w:hAnsi="Times New Roman"/>
                <w:bCs/>
                <w:sz w:val="20"/>
                <w:szCs w:val="20"/>
                <w:lang w:eastAsia="ru-RU"/>
              </w:rPr>
            </w:pPr>
            <w:r w:rsidRPr="00BE76C7">
              <w:rPr>
                <w:rFonts w:ascii="Times New Roman" w:eastAsia="Times New Roman" w:hAnsi="Times New Roman"/>
                <w:bCs/>
                <w:sz w:val="20"/>
                <w:szCs w:val="20"/>
                <w:lang w:eastAsia="ru-RU"/>
              </w:rPr>
              <w:t>Краевой августовский педагогический совет – «Будущее края – альянс семьи и образования: диалог на уровне доверия»</w:t>
            </w:r>
            <w:r>
              <w:rPr>
                <w:rFonts w:ascii="Times New Roman" w:eastAsia="Times New Roman" w:hAnsi="Times New Roman"/>
                <w:bCs/>
                <w:sz w:val="20"/>
                <w:szCs w:val="20"/>
                <w:lang w:eastAsia="ru-RU"/>
              </w:rPr>
              <w:t>, август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1CB6FB58" w14:textId="77777777" w:rsidR="00BB3BCF" w:rsidRPr="00BE76C7" w:rsidRDefault="00BB3BCF" w:rsidP="00BB3BCF">
            <w:pPr>
              <w:spacing w:after="0" w:line="240" w:lineRule="auto"/>
              <w:rPr>
                <w:rFonts w:ascii="Times New Roman" w:hAnsi="Times New Roman"/>
                <w:bCs/>
                <w:sz w:val="20"/>
                <w:szCs w:val="20"/>
              </w:rPr>
            </w:pPr>
            <w:r>
              <w:rPr>
                <w:rFonts w:ascii="Times New Roman" w:hAnsi="Times New Roman"/>
                <w:bCs/>
                <w:sz w:val="20"/>
                <w:szCs w:val="20"/>
              </w:rPr>
              <w:t>Участие - 1</w:t>
            </w:r>
          </w:p>
        </w:tc>
      </w:tr>
      <w:tr w:rsidR="00BB3BCF" w:rsidRPr="00F162E7" w14:paraId="07335C80"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339BCC4D"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7AF98055" w14:textId="77777777" w:rsidR="00BB3BCF" w:rsidRPr="00BE76C7" w:rsidRDefault="00BB3BCF" w:rsidP="00BB3BCF">
            <w:pPr>
              <w:spacing w:after="0" w:line="240" w:lineRule="auto"/>
              <w:rPr>
                <w:rFonts w:ascii="Times New Roman" w:eastAsia="Times New Roman" w:hAnsi="Times New Roman"/>
                <w:bCs/>
                <w:sz w:val="20"/>
                <w:szCs w:val="20"/>
                <w:lang w:eastAsia="ru-RU"/>
              </w:rPr>
            </w:pPr>
            <w:r w:rsidRPr="00BE76C7">
              <w:rPr>
                <w:rFonts w:ascii="Times New Roman" w:eastAsia="Times New Roman" w:hAnsi="Times New Roman"/>
                <w:bCs/>
                <w:sz w:val="20"/>
                <w:szCs w:val="20"/>
                <w:lang w:eastAsia="ru-RU"/>
              </w:rPr>
              <w:t>Краевой проектировочный семинар «Повышение качества подготовки выпускников педагогических специальностей»</w:t>
            </w:r>
            <w:r>
              <w:rPr>
                <w:rFonts w:ascii="Times New Roman" w:eastAsia="Times New Roman" w:hAnsi="Times New Roman"/>
                <w:bCs/>
                <w:sz w:val="20"/>
                <w:szCs w:val="20"/>
                <w:lang w:eastAsia="ru-RU"/>
              </w:rPr>
              <w:t>, сентябрь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50BD3F54" w14:textId="77777777" w:rsidR="00BB3BCF" w:rsidRPr="00BE76C7" w:rsidRDefault="00BB3BCF" w:rsidP="00BB3BCF">
            <w:pPr>
              <w:spacing w:after="0" w:line="240" w:lineRule="auto"/>
              <w:rPr>
                <w:rFonts w:ascii="Times New Roman" w:eastAsia="Times New Roman" w:hAnsi="Times New Roman"/>
                <w:bCs/>
                <w:sz w:val="20"/>
                <w:szCs w:val="20"/>
                <w:lang w:eastAsia="ru-RU"/>
              </w:rPr>
            </w:pPr>
            <w:r w:rsidRPr="00BE76C7">
              <w:rPr>
                <w:rFonts w:ascii="Times New Roman" w:eastAsia="Times New Roman" w:hAnsi="Times New Roman"/>
                <w:bCs/>
                <w:sz w:val="20"/>
                <w:szCs w:val="20"/>
                <w:lang w:eastAsia="ru-RU"/>
              </w:rPr>
              <w:t>Выступление</w:t>
            </w:r>
            <w:r>
              <w:rPr>
                <w:rFonts w:ascii="Times New Roman" w:eastAsia="Times New Roman" w:hAnsi="Times New Roman"/>
                <w:bCs/>
                <w:sz w:val="20"/>
                <w:szCs w:val="20"/>
                <w:lang w:eastAsia="ru-RU"/>
              </w:rPr>
              <w:t xml:space="preserve"> - 1</w:t>
            </w:r>
          </w:p>
        </w:tc>
      </w:tr>
      <w:tr w:rsidR="00BB3BCF" w:rsidRPr="00F162E7" w14:paraId="4DD78190"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58704BF4"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671EA4FB" w14:textId="77777777" w:rsidR="00BB3BCF" w:rsidRPr="00BE76C7" w:rsidRDefault="00BB3BCF" w:rsidP="00BB3BCF">
            <w:pPr>
              <w:spacing w:after="0" w:line="240" w:lineRule="auto"/>
              <w:rPr>
                <w:rFonts w:ascii="Times New Roman" w:eastAsia="Times New Roman" w:hAnsi="Times New Roman"/>
                <w:bCs/>
                <w:sz w:val="20"/>
                <w:szCs w:val="20"/>
                <w:lang w:eastAsia="ru-RU"/>
              </w:rPr>
            </w:pPr>
            <w:r w:rsidRPr="00BE76C7">
              <w:rPr>
                <w:rFonts w:ascii="Times New Roman" w:eastAsia="Times New Roman" w:hAnsi="Times New Roman"/>
                <w:bCs/>
                <w:sz w:val="20"/>
                <w:szCs w:val="20"/>
                <w:lang w:eastAsia="ru-RU"/>
              </w:rPr>
              <w:t>Региональная научно – практическая конференция по проблемам качества среднего профессионального образования «Мультимодальный подход в о</w:t>
            </w:r>
            <w:r>
              <w:rPr>
                <w:rFonts w:ascii="Times New Roman" w:eastAsia="Times New Roman" w:hAnsi="Times New Roman"/>
                <w:bCs/>
                <w:sz w:val="20"/>
                <w:szCs w:val="20"/>
                <w:lang w:eastAsia="ru-RU"/>
              </w:rPr>
              <w:t>бразовании», 22 ноября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1DAC2D1E" w14:textId="77777777" w:rsidR="00BB3BCF" w:rsidRDefault="00BB3BCF" w:rsidP="00BB3BC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Модераторы – 15</w:t>
            </w:r>
          </w:p>
          <w:p w14:paraId="714B9C01" w14:textId="77777777" w:rsidR="00BB3BCF" w:rsidRDefault="00BB3BCF" w:rsidP="00BB3BC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Выступающие – 21</w:t>
            </w:r>
          </w:p>
          <w:p w14:paraId="7CACD6D5" w14:textId="77777777" w:rsidR="00BB3BCF" w:rsidRDefault="00BB3BCF" w:rsidP="00BB3BC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Спикеры – 2</w:t>
            </w:r>
          </w:p>
          <w:p w14:paraId="0DBAAEFB" w14:textId="77777777" w:rsidR="00BB3BCF" w:rsidRPr="00BE76C7" w:rsidRDefault="00BB3BCF" w:rsidP="00BB3BC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Участники - 20</w:t>
            </w:r>
          </w:p>
        </w:tc>
      </w:tr>
      <w:tr w:rsidR="00BB3BCF" w:rsidRPr="00F162E7" w14:paraId="235E0895"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5F925BDC"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0CDAEC01" w14:textId="77777777" w:rsidR="00BB3BCF" w:rsidRPr="00BE76C7" w:rsidRDefault="00BB3BCF" w:rsidP="00BB3BCF">
            <w:pPr>
              <w:spacing w:after="0" w:line="240" w:lineRule="auto"/>
              <w:rPr>
                <w:rFonts w:ascii="Times New Roman" w:eastAsia="Times New Roman" w:hAnsi="Times New Roman"/>
                <w:bCs/>
                <w:sz w:val="20"/>
                <w:szCs w:val="20"/>
                <w:lang w:eastAsia="ru-RU"/>
              </w:rPr>
            </w:pPr>
            <w:r w:rsidRPr="00BE76C7">
              <w:rPr>
                <w:rFonts w:ascii="Times New Roman" w:eastAsia="Times New Roman" w:hAnsi="Times New Roman"/>
                <w:bCs/>
                <w:sz w:val="20"/>
                <w:szCs w:val="20"/>
                <w:lang w:eastAsia="ru-RU"/>
              </w:rPr>
              <w:t>Деловая программа Финала Чемпионата «Профессионалы» 2024, 26 – 30 ноября</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459C971D" w14:textId="77777777" w:rsidR="00BB3BCF" w:rsidRPr="00BE76C7" w:rsidRDefault="00BB3BCF" w:rsidP="00BB3BCF">
            <w:pPr>
              <w:spacing w:after="0" w:line="240" w:lineRule="auto"/>
              <w:rPr>
                <w:rFonts w:ascii="Times New Roman" w:eastAsia="Times New Roman" w:hAnsi="Times New Roman"/>
                <w:bCs/>
                <w:sz w:val="20"/>
                <w:szCs w:val="20"/>
                <w:lang w:eastAsia="ru-RU"/>
              </w:rPr>
            </w:pPr>
            <w:r w:rsidRPr="00BE76C7">
              <w:rPr>
                <w:rFonts w:ascii="Times New Roman" w:hAnsi="Times New Roman"/>
                <w:bCs/>
                <w:sz w:val="20"/>
                <w:szCs w:val="20"/>
              </w:rPr>
              <w:t>Участие</w:t>
            </w:r>
            <w:r>
              <w:rPr>
                <w:rFonts w:ascii="Times New Roman" w:hAnsi="Times New Roman"/>
                <w:bCs/>
                <w:sz w:val="20"/>
                <w:szCs w:val="20"/>
              </w:rPr>
              <w:t xml:space="preserve"> - 1</w:t>
            </w:r>
          </w:p>
        </w:tc>
      </w:tr>
      <w:tr w:rsidR="00BB3BCF" w:rsidRPr="00F162E7" w14:paraId="38904CBC"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697BF5D2"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5392743F" w14:textId="77777777" w:rsidR="00BB3BCF" w:rsidRPr="00F12782" w:rsidRDefault="00BB3BCF" w:rsidP="00BB3BCF">
            <w:pPr>
              <w:pStyle w:val="af4"/>
              <w:rPr>
                <w:rFonts w:ascii="Times New Roman" w:hAnsi="Times New Roman"/>
                <w:b/>
                <w:color w:val="000000"/>
                <w:sz w:val="20"/>
                <w:szCs w:val="20"/>
                <w:lang w:eastAsia="ru-RU"/>
              </w:rPr>
            </w:pPr>
            <w:r w:rsidRPr="007358F7">
              <w:rPr>
                <w:rFonts w:ascii="Times New Roman" w:hAnsi="Times New Roman"/>
                <w:sz w:val="20"/>
                <w:szCs w:val="20"/>
              </w:rPr>
              <w:t>VII Красноярск</w:t>
            </w:r>
            <w:r>
              <w:rPr>
                <w:rFonts w:ascii="Times New Roman" w:hAnsi="Times New Roman"/>
                <w:sz w:val="20"/>
                <w:szCs w:val="20"/>
              </w:rPr>
              <w:t>ая</w:t>
            </w:r>
            <w:r w:rsidRPr="007358F7">
              <w:rPr>
                <w:rFonts w:ascii="Times New Roman" w:hAnsi="Times New Roman"/>
                <w:sz w:val="20"/>
                <w:szCs w:val="20"/>
              </w:rPr>
              <w:t xml:space="preserve"> краев</w:t>
            </w:r>
            <w:r>
              <w:rPr>
                <w:rFonts w:ascii="Times New Roman" w:hAnsi="Times New Roman"/>
                <w:sz w:val="20"/>
                <w:szCs w:val="20"/>
              </w:rPr>
              <w:t xml:space="preserve">ая </w:t>
            </w:r>
            <w:r w:rsidRPr="007358F7">
              <w:rPr>
                <w:rFonts w:ascii="Times New Roman" w:hAnsi="Times New Roman"/>
                <w:sz w:val="20"/>
                <w:szCs w:val="20"/>
              </w:rPr>
              <w:t xml:space="preserve"> научно-практическ</w:t>
            </w:r>
            <w:r>
              <w:rPr>
                <w:rFonts w:ascii="Times New Roman" w:hAnsi="Times New Roman"/>
                <w:sz w:val="20"/>
                <w:szCs w:val="20"/>
              </w:rPr>
              <w:t>ая конференция</w:t>
            </w:r>
            <w:r w:rsidRPr="007358F7">
              <w:rPr>
                <w:rFonts w:ascii="Times New Roman" w:hAnsi="Times New Roman"/>
                <w:sz w:val="20"/>
                <w:szCs w:val="20"/>
              </w:rPr>
              <w:t xml:space="preserve"> по дошкольному образованию «Современный детский сад: ребенок в едином образовательном пространстве»</w:t>
            </w:r>
            <w:r>
              <w:rPr>
                <w:rFonts w:ascii="Times New Roman" w:hAnsi="Times New Roman"/>
                <w:sz w:val="20"/>
                <w:szCs w:val="20"/>
              </w:rPr>
              <w:t xml:space="preserve"> 13 декабря 2024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34827180" w14:textId="77777777" w:rsidR="00BB3BCF" w:rsidRDefault="00BB3BCF" w:rsidP="00BB3BCF">
            <w:pPr>
              <w:spacing w:after="0" w:line="240" w:lineRule="auto"/>
              <w:rPr>
                <w:rFonts w:ascii="Times New Roman" w:hAnsi="Times New Roman"/>
                <w:bCs/>
                <w:color w:val="000000"/>
                <w:sz w:val="20"/>
                <w:szCs w:val="20"/>
              </w:rPr>
            </w:pPr>
            <w:r>
              <w:rPr>
                <w:rFonts w:ascii="Times New Roman" w:hAnsi="Times New Roman"/>
                <w:bCs/>
                <w:color w:val="000000"/>
                <w:sz w:val="20"/>
                <w:szCs w:val="20"/>
              </w:rPr>
              <w:t>Постерный доклад – 1</w:t>
            </w:r>
          </w:p>
          <w:p w14:paraId="0B490276" w14:textId="77777777" w:rsidR="00BB3BCF" w:rsidRDefault="00BB3BCF" w:rsidP="00BB3BCF">
            <w:pPr>
              <w:spacing w:after="0" w:line="240" w:lineRule="auto"/>
              <w:rPr>
                <w:rFonts w:ascii="Times New Roman" w:hAnsi="Times New Roman"/>
                <w:bCs/>
                <w:color w:val="000000"/>
                <w:sz w:val="20"/>
                <w:szCs w:val="20"/>
              </w:rPr>
            </w:pPr>
            <w:r>
              <w:rPr>
                <w:rFonts w:ascii="Times New Roman" w:hAnsi="Times New Roman"/>
                <w:bCs/>
                <w:color w:val="000000"/>
                <w:sz w:val="20"/>
                <w:szCs w:val="20"/>
              </w:rPr>
              <w:t>Мастер-класс – 1</w:t>
            </w:r>
          </w:p>
          <w:p w14:paraId="0AF01CDF" w14:textId="77777777" w:rsidR="00BB3BCF" w:rsidRPr="00F12782" w:rsidRDefault="00BB3BCF" w:rsidP="00BB3BCF">
            <w:pPr>
              <w:spacing w:after="0" w:line="240" w:lineRule="auto"/>
              <w:rPr>
                <w:rFonts w:ascii="Times New Roman" w:hAnsi="Times New Roman"/>
                <w:bCs/>
                <w:color w:val="000000"/>
                <w:sz w:val="20"/>
                <w:szCs w:val="20"/>
              </w:rPr>
            </w:pPr>
            <w:r>
              <w:rPr>
                <w:rFonts w:ascii="Times New Roman" w:hAnsi="Times New Roman"/>
                <w:bCs/>
                <w:color w:val="000000"/>
                <w:sz w:val="20"/>
                <w:szCs w:val="20"/>
              </w:rPr>
              <w:t>Модерация - 2</w:t>
            </w:r>
          </w:p>
        </w:tc>
      </w:tr>
      <w:tr w:rsidR="00BB3BCF" w:rsidRPr="00F162E7" w14:paraId="6912A6D1" w14:textId="77777777" w:rsidTr="00EC746C">
        <w:trPr>
          <w:trHeight w:val="289"/>
        </w:trPr>
        <w:tc>
          <w:tcPr>
            <w:tcW w:w="569" w:type="dxa"/>
            <w:tcBorders>
              <w:top w:val="single" w:sz="4" w:space="0" w:color="000000"/>
              <w:left w:val="single" w:sz="4" w:space="0" w:color="000000"/>
              <w:bottom w:val="single" w:sz="4" w:space="0" w:color="000000"/>
              <w:right w:val="single" w:sz="4" w:space="0" w:color="000000"/>
            </w:tcBorders>
          </w:tcPr>
          <w:p w14:paraId="12DCAB35" w14:textId="77777777" w:rsidR="00BB3BCF" w:rsidRPr="00F162E7" w:rsidRDefault="00BB3BCF" w:rsidP="00BB3BCF">
            <w:pPr>
              <w:numPr>
                <w:ilvl w:val="0"/>
                <w:numId w:val="6"/>
              </w:numPr>
              <w:tabs>
                <w:tab w:val="left" w:pos="0"/>
              </w:tabs>
              <w:spacing w:after="0" w:line="240" w:lineRule="auto"/>
              <w:ind w:hanging="686"/>
              <w:rPr>
                <w:rFonts w:ascii="Times New Roman" w:eastAsia="Times New Roman" w:hAnsi="Times New Roman"/>
                <w:bCs/>
                <w:sz w:val="20"/>
                <w:szCs w:val="20"/>
                <w:lang w:eastAsia="ru-RU"/>
              </w:rPr>
            </w:pPr>
          </w:p>
        </w:tc>
        <w:tc>
          <w:tcPr>
            <w:tcW w:w="7710" w:type="dxa"/>
            <w:tcBorders>
              <w:top w:val="single" w:sz="4" w:space="0" w:color="000000"/>
              <w:left w:val="single" w:sz="4" w:space="0" w:color="000000"/>
              <w:bottom w:val="single" w:sz="4" w:space="0" w:color="000000"/>
              <w:right w:val="single" w:sz="4" w:space="0" w:color="000000"/>
            </w:tcBorders>
            <w:shd w:val="clear" w:color="auto" w:fill="FFFFFF"/>
          </w:tcPr>
          <w:p w14:paraId="36A0BABD" w14:textId="77777777" w:rsidR="00BB3BCF" w:rsidRPr="00360A29" w:rsidRDefault="00BB3BCF" w:rsidP="00BB3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rPr>
            </w:pPr>
            <w:r w:rsidRPr="00360A29">
              <w:rPr>
                <w:rFonts w:ascii="Times New Roman" w:hAnsi="Times New Roman"/>
                <w:color w:val="000000"/>
                <w:sz w:val="20"/>
                <w:szCs w:val="20"/>
              </w:rPr>
              <w:t>Краевой семинар «Повышение качества подготовки выпускников педагогических специальностей», декабрь 2024</w:t>
            </w:r>
            <w:r>
              <w:rPr>
                <w:rFonts w:ascii="Times New Roman" w:hAnsi="Times New Roman"/>
                <w:color w:val="000000"/>
                <w:sz w:val="20"/>
                <w:szCs w:val="20"/>
              </w:rPr>
              <w:t xml:space="preserve"> г.</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14:paraId="4F28BE20" w14:textId="77777777" w:rsidR="00BB3BCF" w:rsidRPr="00360A29" w:rsidRDefault="00BB3BCF" w:rsidP="00BB3BCF">
            <w:pPr>
              <w:spacing w:after="0" w:line="240" w:lineRule="auto"/>
              <w:rPr>
                <w:rFonts w:ascii="Times New Roman" w:hAnsi="Times New Roman"/>
                <w:color w:val="000000"/>
                <w:sz w:val="20"/>
                <w:szCs w:val="20"/>
              </w:rPr>
            </w:pPr>
            <w:r w:rsidRPr="00360A29">
              <w:rPr>
                <w:rFonts w:ascii="Times New Roman" w:hAnsi="Times New Roman"/>
                <w:color w:val="000000"/>
                <w:sz w:val="20"/>
                <w:szCs w:val="20"/>
              </w:rPr>
              <w:t>Участник - 1</w:t>
            </w:r>
          </w:p>
        </w:tc>
      </w:tr>
    </w:tbl>
    <w:p w14:paraId="2BD2AFC5" w14:textId="77777777" w:rsidR="00D8037E" w:rsidRDefault="00D8037E" w:rsidP="00D8037E">
      <w:pPr>
        <w:shd w:val="clear" w:color="auto" w:fill="FFFFFF" w:themeFill="background1"/>
        <w:spacing w:after="0"/>
        <w:jc w:val="right"/>
        <w:rPr>
          <w:rFonts w:ascii="Times New Roman" w:eastAsia="Calibri" w:hAnsi="Times New Roman" w:cs="Times New Roman"/>
          <w:b/>
          <w:i/>
          <w:sz w:val="24"/>
          <w:szCs w:val="24"/>
        </w:rPr>
      </w:pPr>
    </w:p>
    <w:p w14:paraId="0B968DED" w14:textId="6B093A6E" w:rsidR="00BB3BCF" w:rsidRPr="0018332B" w:rsidRDefault="00D8037E" w:rsidP="00D8037E">
      <w:pPr>
        <w:shd w:val="clear" w:color="auto" w:fill="FFFFFF" w:themeFill="background1"/>
        <w:spacing w:after="0"/>
        <w:jc w:val="right"/>
        <w:rPr>
          <w:rFonts w:ascii="Times New Roman" w:eastAsia="Calibri" w:hAnsi="Times New Roman" w:cs="Times New Roman"/>
          <w:sz w:val="24"/>
          <w:szCs w:val="24"/>
        </w:rPr>
      </w:pPr>
      <w:r>
        <w:rPr>
          <w:rFonts w:ascii="Times New Roman" w:eastAsia="Calibri" w:hAnsi="Times New Roman" w:cs="Times New Roman"/>
          <w:b/>
          <w:i/>
          <w:sz w:val="24"/>
          <w:szCs w:val="24"/>
        </w:rPr>
        <w:t>Таблица 2</w:t>
      </w:r>
      <w:r w:rsidR="003223E4">
        <w:rPr>
          <w:rFonts w:ascii="Times New Roman" w:eastAsia="Calibri" w:hAnsi="Times New Roman" w:cs="Times New Roman"/>
          <w:b/>
          <w:i/>
          <w:sz w:val="24"/>
          <w:szCs w:val="24"/>
        </w:rPr>
        <w:t>6</w:t>
      </w:r>
      <w:r>
        <w:rPr>
          <w:rFonts w:ascii="Times New Roman" w:eastAsia="Calibri" w:hAnsi="Times New Roman" w:cs="Times New Roman"/>
          <w:b/>
          <w:i/>
          <w:sz w:val="24"/>
          <w:szCs w:val="24"/>
        </w:rPr>
        <w:t>.</w:t>
      </w:r>
    </w:p>
    <w:p w14:paraId="1419205B" w14:textId="4CADD196" w:rsidR="00BB3BCF" w:rsidRPr="0021541D" w:rsidRDefault="00BB3BCF" w:rsidP="00D8037E">
      <w:pPr>
        <w:shd w:val="clear" w:color="auto" w:fill="FFFFFF" w:themeFill="background1"/>
        <w:spacing w:after="0"/>
        <w:jc w:val="center"/>
        <w:rPr>
          <w:rFonts w:ascii="Times New Roman" w:eastAsia="Calibri" w:hAnsi="Times New Roman" w:cs="Times New Roman"/>
          <w:b/>
          <w:i/>
          <w:sz w:val="24"/>
          <w:szCs w:val="24"/>
        </w:rPr>
      </w:pPr>
      <w:r w:rsidRPr="0018332B">
        <w:rPr>
          <w:rFonts w:ascii="Times New Roman" w:eastAsia="Calibri" w:hAnsi="Times New Roman" w:cs="Times New Roman"/>
          <w:b/>
          <w:bCs/>
          <w:sz w:val="24"/>
          <w:szCs w:val="24"/>
        </w:rPr>
        <w:t>Повышение квалификации и аттестация преподавателей</w:t>
      </w:r>
    </w:p>
    <w:tbl>
      <w:tblPr>
        <w:tblStyle w:val="12"/>
        <w:tblW w:w="9781" w:type="dxa"/>
        <w:tblInd w:w="-5" w:type="dxa"/>
        <w:tblLayout w:type="fixed"/>
        <w:tblLook w:val="0000" w:firstRow="0" w:lastRow="0" w:firstColumn="0" w:lastColumn="0" w:noHBand="0" w:noVBand="0"/>
      </w:tblPr>
      <w:tblGrid>
        <w:gridCol w:w="5676"/>
        <w:gridCol w:w="709"/>
        <w:gridCol w:w="1557"/>
        <w:gridCol w:w="554"/>
        <w:gridCol w:w="1285"/>
      </w:tblGrid>
      <w:tr w:rsidR="00BB3BCF" w:rsidRPr="0018332B" w14:paraId="581615EF" w14:textId="77777777" w:rsidTr="00EC746C">
        <w:trPr>
          <w:trHeight w:val="598"/>
        </w:trPr>
        <w:tc>
          <w:tcPr>
            <w:tcW w:w="5676" w:type="dxa"/>
          </w:tcPr>
          <w:p w14:paraId="22FB02F9" w14:textId="77777777" w:rsidR="00BB3BCF" w:rsidRPr="0018332B" w:rsidRDefault="00BB3BCF" w:rsidP="00BB3BCF">
            <w:pPr>
              <w:shd w:val="clear" w:color="auto" w:fill="FFFFFF" w:themeFill="background1"/>
              <w:jc w:val="center"/>
              <w:rPr>
                <w:rFonts w:ascii="Times New Roman" w:eastAsia="Calibri" w:hAnsi="Times New Roman" w:cs="Times New Roman"/>
                <w:b/>
                <w:bCs/>
                <w:sz w:val="20"/>
                <w:szCs w:val="20"/>
              </w:rPr>
            </w:pPr>
            <w:r w:rsidRPr="0018332B">
              <w:rPr>
                <w:rFonts w:ascii="Times New Roman" w:eastAsia="Calibri" w:hAnsi="Times New Roman" w:cs="Times New Roman"/>
                <w:b/>
                <w:bCs/>
                <w:sz w:val="20"/>
                <w:szCs w:val="20"/>
              </w:rPr>
              <w:t>Формы</w:t>
            </w:r>
          </w:p>
        </w:tc>
        <w:tc>
          <w:tcPr>
            <w:tcW w:w="2266" w:type="dxa"/>
            <w:gridSpan w:val="2"/>
          </w:tcPr>
          <w:p w14:paraId="12ADE1FA" w14:textId="77777777" w:rsidR="00BB3BCF" w:rsidRPr="0018332B" w:rsidRDefault="00BB3BCF" w:rsidP="00BB3BCF">
            <w:pPr>
              <w:shd w:val="clear" w:color="auto" w:fill="FFFFFF" w:themeFill="background1"/>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2023</w:t>
            </w:r>
          </w:p>
        </w:tc>
        <w:tc>
          <w:tcPr>
            <w:tcW w:w="1839" w:type="dxa"/>
            <w:gridSpan w:val="2"/>
          </w:tcPr>
          <w:p w14:paraId="33C2ED4B" w14:textId="77777777" w:rsidR="00BB3BCF" w:rsidRPr="009975F0" w:rsidRDefault="00BB3BCF" w:rsidP="00BB3BCF">
            <w:pPr>
              <w:shd w:val="clear" w:color="auto" w:fill="FFFFFF" w:themeFill="background1"/>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2024</w:t>
            </w:r>
          </w:p>
        </w:tc>
      </w:tr>
      <w:tr w:rsidR="00BB3BCF" w:rsidRPr="0018332B" w14:paraId="0C44CEE2" w14:textId="77777777" w:rsidTr="00EC746C">
        <w:trPr>
          <w:trHeight w:val="503"/>
        </w:trPr>
        <w:tc>
          <w:tcPr>
            <w:tcW w:w="5676" w:type="dxa"/>
          </w:tcPr>
          <w:p w14:paraId="62545ACC" w14:textId="77777777" w:rsidR="00BB3BCF" w:rsidRPr="0018332B" w:rsidRDefault="00BB3BCF" w:rsidP="00BB3BCF">
            <w:pPr>
              <w:shd w:val="clear" w:color="auto" w:fill="FFFFFF" w:themeFill="background1"/>
              <w:ind w:left="142"/>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Курсы повышения квалификации (педагогические работники)</w:t>
            </w:r>
          </w:p>
        </w:tc>
        <w:tc>
          <w:tcPr>
            <w:tcW w:w="2266" w:type="dxa"/>
            <w:gridSpan w:val="2"/>
          </w:tcPr>
          <w:p w14:paraId="592C304E" w14:textId="77777777" w:rsidR="00BB3BCF" w:rsidRPr="0018332B" w:rsidRDefault="00BB3BCF" w:rsidP="00BB3BCF">
            <w:pPr>
              <w:shd w:val="clear" w:color="auto" w:fill="FFFFFF" w:themeFill="background1"/>
              <w:ind w:left="851"/>
              <w:jc w:val="both"/>
              <w:rPr>
                <w:rFonts w:ascii="Times New Roman" w:eastAsia="Calibri" w:hAnsi="Times New Roman" w:cs="Times New Roman"/>
                <w:bCs/>
                <w:sz w:val="20"/>
                <w:szCs w:val="20"/>
              </w:rPr>
            </w:pPr>
            <w:r>
              <w:rPr>
                <w:rFonts w:ascii="Times New Roman" w:eastAsia="Calibri" w:hAnsi="Times New Roman" w:cs="Times New Roman"/>
                <w:bCs/>
                <w:sz w:val="20"/>
                <w:szCs w:val="20"/>
              </w:rPr>
              <w:t>38</w:t>
            </w:r>
          </w:p>
        </w:tc>
        <w:tc>
          <w:tcPr>
            <w:tcW w:w="1839" w:type="dxa"/>
            <w:gridSpan w:val="2"/>
          </w:tcPr>
          <w:p w14:paraId="0F460545" w14:textId="77777777" w:rsidR="00BB3BCF" w:rsidRPr="0018332B" w:rsidRDefault="00BB3BCF" w:rsidP="00BB3BCF">
            <w:pPr>
              <w:shd w:val="clear" w:color="auto" w:fill="FFFFFF" w:themeFill="background1"/>
              <w:ind w:left="851"/>
              <w:jc w:val="both"/>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r>
      <w:tr w:rsidR="00BB3BCF" w:rsidRPr="0018332B" w14:paraId="024D1D81" w14:textId="77777777" w:rsidTr="00EC746C">
        <w:trPr>
          <w:trHeight w:val="503"/>
        </w:trPr>
        <w:tc>
          <w:tcPr>
            <w:tcW w:w="5676" w:type="dxa"/>
          </w:tcPr>
          <w:p w14:paraId="46C16B06" w14:textId="77777777" w:rsidR="00BB3BCF" w:rsidRPr="0018332B" w:rsidRDefault="00BB3BCF" w:rsidP="00BB3BCF">
            <w:pPr>
              <w:shd w:val="clear" w:color="auto" w:fill="FFFFFF" w:themeFill="background1"/>
              <w:ind w:left="142"/>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Профессиональная переподготовка</w:t>
            </w:r>
          </w:p>
          <w:p w14:paraId="0533A47E" w14:textId="77777777" w:rsidR="00BB3BCF" w:rsidRPr="0018332B" w:rsidRDefault="00BB3BCF" w:rsidP="00BB3BCF">
            <w:pPr>
              <w:shd w:val="clear" w:color="auto" w:fill="FFFFFF" w:themeFill="background1"/>
              <w:ind w:left="142"/>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(педагогические работники)</w:t>
            </w:r>
          </w:p>
        </w:tc>
        <w:tc>
          <w:tcPr>
            <w:tcW w:w="2266" w:type="dxa"/>
            <w:gridSpan w:val="2"/>
          </w:tcPr>
          <w:p w14:paraId="293A2B0D" w14:textId="77777777" w:rsidR="00BB3BCF" w:rsidRPr="0018332B" w:rsidRDefault="00BB3BCF" w:rsidP="00BB3BCF">
            <w:pPr>
              <w:shd w:val="clear" w:color="auto" w:fill="FFFFFF" w:themeFill="background1"/>
              <w:ind w:left="851"/>
              <w:jc w:val="both"/>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839" w:type="dxa"/>
            <w:gridSpan w:val="2"/>
          </w:tcPr>
          <w:p w14:paraId="37924AD2" w14:textId="77777777" w:rsidR="00BB3BCF" w:rsidRPr="0018332B" w:rsidRDefault="00BB3BCF" w:rsidP="00BB3BCF">
            <w:pPr>
              <w:shd w:val="clear" w:color="auto" w:fill="FFFFFF" w:themeFill="background1"/>
              <w:ind w:left="851"/>
              <w:jc w:val="both"/>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r w:rsidR="00BB3BCF" w:rsidRPr="0018332B" w14:paraId="5659823E" w14:textId="77777777" w:rsidTr="00EC746C">
        <w:trPr>
          <w:trHeight w:val="503"/>
        </w:trPr>
        <w:tc>
          <w:tcPr>
            <w:tcW w:w="5676" w:type="dxa"/>
          </w:tcPr>
          <w:p w14:paraId="63718EB7" w14:textId="77777777" w:rsidR="00BB3BCF" w:rsidRPr="0018332B" w:rsidRDefault="00BB3BCF" w:rsidP="00BB3BCF">
            <w:pPr>
              <w:shd w:val="clear" w:color="auto" w:fill="FFFFFF" w:themeFill="background1"/>
              <w:ind w:left="142"/>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Обучение в магистратуре</w:t>
            </w:r>
          </w:p>
          <w:p w14:paraId="167CECCF" w14:textId="77777777" w:rsidR="00BB3BCF" w:rsidRPr="0018332B" w:rsidRDefault="00BB3BCF" w:rsidP="00BB3BCF">
            <w:pPr>
              <w:shd w:val="clear" w:color="auto" w:fill="FFFFFF" w:themeFill="background1"/>
              <w:ind w:left="142"/>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(педагогические работники)</w:t>
            </w:r>
          </w:p>
        </w:tc>
        <w:tc>
          <w:tcPr>
            <w:tcW w:w="2266" w:type="dxa"/>
            <w:gridSpan w:val="2"/>
          </w:tcPr>
          <w:p w14:paraId="51958203" w14:textId="77777777" w:rsidR="00BB3BCF" w:rsidRPr="0018332B" w:rsidRDefault="00BB3BCF" w:rsidP="00BB3BCF">
            <w:pPr>
              <w:shd w:val="clear" w:color="auto" w:fill="FFFFFF" w:themeFill="background1"/>
              <w:ind w:left="851"/>
              <w:jc w:val="both"/>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w:t>
            </w:r>
          </w:p>
        </w:tc>
        <w:tc>
          <w:tcPr>
            <w:tcW w:w="1839" w:type="dxa"/>
            <w:gridSpan w:val="2"/>
          </w:tcPr>
          <w:p w14:paraId="6FA98B7F" w14:textId="77777777" w:rsidR="00BB3BCF" w:rsidRPr="00B30D24" w:rsidRDefault="00BB3BCF" w:rsidP="00BB3BCF">
            <w:pPr>
              <w:shd w:val="clear" w:color="auto" w:fill="FFFFFF" w:themeFill="background1"/>
              <w:ind w:left="851"/>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w:t>
            </w:r>
          </w:p>
        </w:tc>
      </w:tr>
      <w:tr w:rsidR="00BB3BCF" w:rsidRPr="0018332B" w14:paraId="139E2826" w14:textId="77777777" w:rsidTr="00EC746C">
        <w:trPr>
          <w:trHeight w:val="312"/>
        </w:trPr>
        <w:tc>
          <w:tcPr>
            <w:tcW w:w="5676" w:type="dxa"/>
            <w:vMerge w:val="restart"/>
          </w:tcPr>
          <w:p w14:paraId="42E66F26" w14:textId="77777777" w:rsidR="00BB3BCF" w:rsidRPr="0018332B" w:rsidRDefault="00BB3BCF" w:rsidP="00BB3BCF">
            <w:pPr>
              <w:shd w:val="clear" w:color="auto" w:fill="FFFFFF" w:themeFill="background1"/>
              <w:ind w:left="142"/>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Прошли аттестацию</w:t>
            </w:r>
          </w:p>
        </w:tc>
        <w:tc>
          <w:tcPr>
            <w:tcW w:w="709" w:type="dxa"/>
            <w:vMerge w:val="restart"/>
          </w:tcPr>
          <w:p w14:paraId="1D42CA7E" w14:textId="77777777" w:rsidR="00BB3BCF" w:rsidRPr="0018332B" w:rsidRDefault="00BB3BCF" w:rsidP="00BB3BCF">
            <w:pPr>
              <w:shd w:val="clear" w:color="auto" w:fill="FFFFFF" w:themeFill="background1"/>
              <w:jc w:val="both"/>
              <w:rPr>
                <w:rFonts w:ascii="Times New Roman" w:eastAsia="Calibri" w:hAnsi="Times New Roman" w:cs="Times New Roman"/>
                <w:bCs/>
                <w:sz w:val="20"/>
                <w:szCs w:val="20"/>
                <w:lang w:val="en-US"/>
              </w:rPr>
            </w:pPr>
            <w:r w:rsidRPr="0018332B">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lang w:val="en-US"/>
              </w:rPr>
              <w:t>12</w:t>
            </w:r>
          </w:p>
        </w:tc>
        <w:tc>
          <w:tcPr>
            <w:tcW w:w="1557" w:type="dxa"/>
          </w:tcPr>
          <w:p w14:paraId="265EF467" w14:textId="77777777" w:rsidR="00BB3BCF" w:rsidRPr="0018332B" w:rsidRDefault="00BB3BCF" w:rsidP="00BB3BCF">
            <w:pPr>
              <w:shd w:val="clear" w:color="auto" w:fill="FFFFFF" w:themeFill="background1"/>
              <w:jc w:val="both"/>
              <w:rPr>
                <w:rFonts w:ascii="Times New Roman" w:eastAsia="Calibri" w:hAnsi="Times New Roman" w:cs="Times New Roman"/>
                <w:bCs/>
                <w:sz w:val="20"/>
                <w:szCs w:val="20"/>
              </w:rPr>
            </w:pPr>
            <w:r w:rsidRPr="0018332B">
              <w:rPr>
                <w:rFonts w:ascii="Times New Roman" w:eastAsia="Calibri" w:hAnsi="Times New Roman" w:cs="Times New Roman"/>
                <w:bCs/>
                <w:sz w:val="20"/>
                <w:szCs w:val="20"/>
                <w:lang w:val="en-US"/>
              </w:rPr>
              <w:t xml:space="preserve"> </w:t>
            </w:r>
            <w:r w:rsidRPr="0018332B">
              <w:rPr>
                <w:rFonts w:ascii="Times New Roman" w:eastAsia="Calibri" w:hAnsi="Times New Roman" w:cs="Times New Roman"/>
                <w:bCs/>
                <w:sz w:val="20"/>
                <w:szCs w:val="20"/>
              </w:rPr>
              <w:t>Высшая</w:t>
            </w:r>
            <w:r>
              <w:rPr>
                <w:rFonts w:ascii="Times New Roman" w:eastAsia="Calibri" w:hAnsi="Times New Roman" w:cs="Times New Roman"/>
                <w:bCs/>
                <w:sz w:val="20"/>
                <w:szCs w:val="20"/>
              </w:rPr>
              <w:t xml:space="preserve"> категория - 8</w:t>
            </w:r>
          </w:p>
        </w:tc>
        <w:tc>
          <w:tcPr>
            <w:tcW w:w="554" w:type="dxa"/>
            <w:vMerge w:val="restart"/>
          </w:tcPr>
          <w:p w14:paraId="23D2E8D7" w14:textId="77777777" w:rsidR="00BB3BCF" w:rsidRPr="00464739" w:rsidRDefault="00BB3BCF" w:rsidP="00BB3BCF">
            <w:pPr>
              <w:shd w:val="clear" w:color="auto" w:fill="FFFFFF" w:themeFill="background1"/>
              <w:ind w:left="110"/>
              <w:jc w:val="both"/>
              <w:rPr>
                <w:rFonts w:ascii="Times New Roman" w:eastAsia="Calibri" w:hAnsi="Times New Roman" w:cs="Times New Roman"/>
                <w:bCs/>
                <w:sz w:val="20"/>
                <w:szCs w:val="20"/>
              </w:rPr>
            </w:pPr>
            <w:r>
              <w:rPr>
                <w:rFonts w:ascii="Times New Roman" w:eastAsia="Calibri" w:hAnsi="Times New Roman" w:cs="Times New Roman"/>
                <w:bCs/>
                <w:sz w:val="20"/>
                <w:szCs w:val="20"/>
              </w:rPr>
              <w:t>17</w:t>
            </w:r>
          </w:p>
        </w:tc>
        <w:tc>
          <w:tcPr>
            <w:tcW w:w="1285" w:type="dxa"/>
          </w:tcPr>
          <w:p w14:paraId="6D3B3647" w14:textId="77777777" w:rsidR="00BB3BCF" w:rsidRPr="0018332B" w:rsidRDefault="00BB3BCF" w:rsidP="00BB3BCF">
            <w:pPr>
              <w:shd w:val="clear" w:color="auto" w:fill="FFFFFF" w:themeFill="background1"/>
              <w:jc w:val="both"/>
              <w:rPr>
                <w:rFonts w:ascii="Times New Roman" w:eastAsia="Calibri" w:hAnsi="Times New Roman" w:cs="Times New Roman"/>
                <w:bCs/>
                <w:sz w:val="20"/>
                <w:szCs w:val="20"/>
              </w:rPr>
            </w:pPr>
            <w:r w:rsidRPr="0018332B">
              <w:rPr>
                <w:rFonts w:ascii="Times New Roman" w:eastAsia="Calibri" w:hAnsi="Times New Roman" w:cs="Times New Roman"/>
                <w:bCs/>
                <w:sz w:val="20"/>
                <w:szCs w:val="20"/>
                <w:lang w:val="en-US"/>
              </w:rPr>
              <w:t xml:space="preserve"> </w:t>
            </w:r>
            <w:r w:rsidRPr="0018332B">
              <w:rPr>
                <w:rFonts w:ascii="Times New Roman" w:eastAsia="Calibri" w:hAnsi="Times New Roman" w:cs="Times New Roman"/>
                <w:bCs/>
                <w:sz w:val="20"/>
                <w:szCs w:val="20"/>
              </w:rPr>
              <w:t>Высшая</w:t>
            </w:r>
            <w:r>
              <w:rPr>
                <w:rFonts w:ascii="Times New Roman" w:eastAsia="Calibri" w:hAnsi="Times New Roman" w:cs="Times New Roman"/>
                <w:bCs/>
                <w:sz w:val="20"/>
                <w:szCs w:val="20"/>
              </w:rPr>
              <w:t xml:space="preserve"> категория </w:t>
            </w:r>
            <w:r w:rsidRPr="0018332B">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10</w:t>
            </w:r>
          </w:p>
        </w:tc>
      </w:tr>
      <w:tr w:rsidR="00BB3BCF" w:rsidRPr="0018332B" w14:paraId="5B373AAC" w14:textId="77777777" w:rsidTr="00EC746C">
        <w:trPr>
          <w:trHeight w:val="495"/>
        </w:trPr>
        <w:tc>
          <w:tcPr>
            <w:tcW w:w="5676" w:type="dxa"/>
            <w:vMerge/>
          </w:tcPr>
          <w:p w14:paraId="3576F214" w14:textId="77777777" w:rsidR="00BB3BCF" w:rsidRPr="0018332B" w:rsidRDefault="00BB3BCF" w:rsidP="00BB3BCF">
            <w:pPr>
              <w:shd w:val="clear" w:color="auto" w:fill="FFFFFF" w:themeFill="background1"/>
              <w:ind w:left="142"/>
              <w:rPr>
                <w:rFonts w:ascii="Times New Roman" w:eastAsia="Calibri" w:hAnsi="Times New Roman" w:cs="Times New Roman"/>
                <w:bCs/>
                <w:sz w:val="20"/>
                <w:szCs w:val="20"/>
              </w:rPr>
            </w:pPr>
          </w:p>
        </w:tc>
        <w:tc>
          <w:tcPr>
            <w:tcW w:w="709" w:type="dxa"/>
            <w:vMerge/>
          </w:tcPr>
          <w:p w14:paraId="2F31AC8D" w14:textId="77777777" w:rsidR="00BB3BCF" w:rsidRPr="0018332B" w:rsidRDefault="00BB3BCF" w:rsidP="00BB3BCF">
            <w:pPr>
              <w:shd w:val="clear" w:color="auto" w:fill="FFFFFF" w:themeFill="background1"/>
              <w:jc w:val="both"/>
              <w:rPr>
                <w:rFonts w:ascii="Times New Roman" w:eastAsia="Calibri" w:hAnsi="Times New Roman" w:cs="Times New Roman"/>
                <w:bCs/>
                <w:sz w:val="20"/>
                <w:szCs w:val="20"/>
                <w:lang w:val="en-US"/>
              </w:rPr>
            </w:pPr>
          </w:p>
        </w:tc>
        <w:tc>
          <w:tcPr>
            <w:tcW w:w="1557" w:type="dxa"/>
          </w:tcPr>
          <w:p w14:paraId="1FB57B69" w14:textId="77777777" w:rsidR="00BB3BCF" w:rsidRPr="0018332B" w:rsidRDefault="00BB3BCF" w:rsidP="00BB3BCF">
            <w:pPr>
              <w:shd w:val="clear" w:color="auto" w:fill="FFFFFF" w:themeFill="background1"/>
              <w:jc w:val="both"/>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 xml:space="preserve"> </w:t>
            </w:r>
            <w:r w:rsidRPr="00F166CC">
              <w:rPr>
                <w:rFonts w:ascii="Times New Roman" w:eastAsia="Calibri" w:hAnsi="Times New Roman" w:cs="Times New Roman"/>
                <w:bCs/>
                <w:sz w:val="20"/>
                <w:szCs w:val="20"/>
              </w:rPr>
              <w:t>Первая категория</w:t>
            </w:r>
            <w:r>
              <w:rPr>
                <w:rFonts w:ascii="Times New Roman" w:eastAsia="Calibri" w:hAnsi="Times New Roman" w:cs="Times New Roman"/>
                <w:bCs/>
                <w:sz w:val="20"/>
                <w:szCs w:val="20"/>
              </w:rPr>
              <w:t xml:space="preserve"> - 4</w:t>
            </w:r>
          </w:p>
        </w:tc>
        <w:tc>
          <w:tcPr>
            <w:tcW w:w="554" w:type="dxa"/>
            <w:vMerge/>
          </w:tcPr>
          <w:p w14:paraId="104C2AFD" w14:textId="77777777" w:rsidR="00BB3BCF" w:rsidRPr="0018332B" w:rsidRDefault="00BB3BCF" w:rsidP="00BB3BCF">
            <w:pPr>
              <w:shd w:val="clear" w:color="auto" w:fill="FFFFFF" w:themeFill="background1"/>
              <w:jc w:val="both"/>
              <w:rPr>
                <w:rFonts w:ascii="Times New Roman" w:eastAsia="Calibri" w:hAnsi="Times New Roman" w:cs="Times New Roman"/>
                <w:bCs/>
                <w:sz w:val="20"/>
                <w:szCs w:val="20"/>
              </w:rPr>
            </w:pPr>
          </w:p>
        </w:tc>
        <w:tc>
          <w:tcPr>
            <w:tcW w:w="1285" w:type="dxa"/>
          </w:tcPr>
          <w:p w14:paraId="5519D618" w14:textId="77777777" w:rsidR="00BB3BCF" w:rsidRPr="0018332B" w:rsidRDefault="00BB3BCF" w:rsidP="00BB3BCF">
            <w:pPr>
              <w:shd w:val="clear" w:color="auto" w:fill="FFFFFF" w:themeFill="background1"/>
              <w:jc w:val="both"/>
              <w:rPr>
                <w:rFonts w:ascii="Times New Roman" w:eastAsia="Calibri" w:hAnsi="Times New Roman" w:cs="Times New Roman"/>
                <w:bCs/>
                <w:sz w:val="20"/>
                <w:szCs w:val="20"/>
              </w:rPr>
            </w:pPr>
            <w:r w:rsidRPr="0018332B">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Первая категория </w:t>
            </w:r>
            <w:r w:rsidRPr="0018332B">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7</w:t>
            </w:r>
          </w:p>
        </w:tc>
      </w:tr>
    </w:tbl>
    <w:p w14:paraId="70D2BE29" w14:textId="77777777" w:rsidR="00BB3BCF" w:rsidRPr="0018332B" w:rsidRDefault="00BB3BCF" w:rsidP="00BB3BCF">
      <w:pPr>
        <w:shd w:val="clear" w:color="auto" w:fill="FFFFFF" w:themeFill="background1"/>
        <w:spacing w:after="0"/>
        <w:jc w:val="center"/>
        <w:rPr>
          <w:rFonts w:ascii="Times New Roman" w:eastAsia="Calibri" w:hAnsi="Times New Roman" w:cs="Times New Roman"/>
          <w:b/>
          <w:bCs/>
          <w:sz w:val="24"/>
          <w:szCs w:val="24"/>
        </w:rPr>
      </w:pPr>
    </w:p>
    <w:p w14:paraId="5FD61764" w14:textId="77777777" w:rsidR="00BB3BCF" w:rsidRPr="0018332B" w:rsidRDefault="00BB3BCF" w:rsidP="00BB3BCF">
      <w:pPr>
        <w:shd w:val="clear" w:color="auto" w:fill="FFFFFF" w:themeFill="background1"/>
        <w:spacing w:after="0"/>
        <w:rPr>
          <w:rFonts w:ascii="Times New Roman" w:eastAsia="Calibri" w:hAnsi="Times New Roman" w:cs="Times New Roman"/>
          <w:b/>
          <w:bCs/>
          <w:sz w:val="24"/>
          <w:szCs w:val="24"/>
        </w:rPr>
      </w:pPr>
    </w:p>
    <w:p w14:paraId="334C31C5" w14:textId="18F2EAA9" w:rsidR="00BB3BCF" w:rsidRPr="00D8037E" w:rsidRDefault="00BB3BCF" w:rsidP="002D5960">
      <w:pPr>
        <w:shd w:val="clear" w:color="auto" w:fill="FFFFFF" w:themeFill="background1"/>
        <w:spacing w:after="0"/>
        <w:jc w:val="both"/>
        <w:rPr>
          <w:rFonts w:ascii="Times New Roman" w:eastAsia="Calibri" w:hAnsi="Times New Roman" w:cs="Times New Roman"/>
          <w:b/>
          <w:bCs/>
          <w:sz w:val="24"/>
          <w:szCs w:val="24"/>
        </w:rPr>
      </w:pPr>
      <w:r>
        <w:rPr>
          <w:rFonts w:ascii="Times New Roman" w:hAnsi="Times New Roman" w:cs="Times New Roman"/>
          <w:sz w:val="24"/>
          <w:szCs w:val="24"/>
        </w:rPr>
        <w:t>Преподавателями колледжа в 2024</w:t>
      </w:r>
      <w:r w:rsidRPr="0018332B">
        <w:rPr>
          <w:rFonts w:ascii="Times New Roman" w:hAnsi="Times New Roman" w:cs="Times New Roman"/>
          <w:sz w:val="24"/>
          <w:szCs w:val="24"/>
        </w:rPr>
        <w:t xml:space="preserve"> г. освоены дополнительные профессиональные образовательные программы повышения квалификации</w:t>
      </w:r>
      <w:r w:rsidR="002D5960">
        <w:rPr>
          <w:rFonts w:ascii="Times New Roman" w:hAnsi="Times New Roman" w:cs="Times New Roman"/>
          <w:sz w:val="24"/>
          <w:szCs w:val="24"/>
        </w:rPr>
        <w:t>.</w:t>
      </w:r>
    </w:p>
    <w:p w14:paraId="402CCA4A" w14:textId="77777777" w:rsidR="00C515C0" w:rsidRDefault="00C515C0" w:rsidP="00BB3BCF">
      <w:pPr>
        <w:shd w:val="clear" w:color="auto" w:fill="FFFFFF" w:themeFill="background1"/>
        <w:spacing w:after="0"/>
        <w:jc w:val="right"/>
        <w:rPr>
          <w:rFonts w:ascii="Times New Roman" w:eastAsia="Calibri" w:hAnsi="Times New Roman" w:cs="Times New Roman"/>
          <w:b/>
          <w:i/>
          <w:sz w:val="24"/>
          <w:szCs w:val="24"/>
        </w:rPr>
      </w:pPr>
    </w:p>
    <w:p w14:paraId="0D1E0F43" w14:textId="70708A8F" w:rsidR="00BB3BCF" w:rsidRDefault="00BB3BCF" w:rsidP="00BB3BCF">
      <w:pPr>
        <w:shd w:val="clear" w:color="auto" w:fill="FFFFFF" w:themeFill="background1"/>
        <w:spacing w:after="0"/>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Таблица 2</w:t>
      </w:r>
      <w:r w:rsidR="003223E4">
        <w:rPr>
          <w:rFonts w:ascii="Times New Roman" w:eastAsia="Calibri" w:hAnsi="Times New Roman" w:cs="Times New Roman"/>
          <w:b/>
          <w:i/>
          <w:sz w:val="24"/>
          <w:szCs w:val="24"/>
        </w:rPr>
        <w:t>7</w:t>
      </w:r>
      <w:r w:rsidRPr="0018332B">
        <w:rPr>
          <w:rFonts w:ascii="Times New Roman" w:eastAsia="Calibri" w:hAnsi="Times New Roman" w:cs="Times New Roman"/>
          <w:b/>
          <w:i/>
          <w:sz w:val="24"/>
          <w:szCs w:val="24"/>
        </w:rPr>
        <w:t>.</w:t>
      </w:r>
    </w:p>
    <w:p w14:paraId="668B265A" w14:textId="088BB1E8" w:rsidR="00D8037E" w:rsidRPr="00D8037E" w:rsidRDefault="002D5960" w:rsidP="00D8037E">
      <w:pPr>
        <w:shd w:val="clear" w:color="auto" w:fill="FFFFFF" w:themeFill="background1"/>
        <w:spacing w:after="0"/>
        <w:jc w:val="center"/>
        <w:rPr>
          <w:rFonts w:ascii="Times New Roman" w:eastAsia="Calibri" w:hAnsi="Times New Roman" w:cs="Times New Roman"/>
          <w:b/>
          <w:bCs/>
          <w:sz w:val="24"/>
          <w:szCs w:val="24"/>
        </w:rPr>
      </w:pPr>
      <w:r w:rsidRPr="00D8037E">
        <w:rPr>
          <w:rFonts w:ascii="Times New Roman" w:eastAsia="Calibri" w:hAnsi="Times New Roman" w:cs="Times New Roman"/>
          <w:b/>
          <w:bCs/>
          <w:sz w:val="24"/>
          <w:szCs w:val="24"/>
        </w:rPr>
        <w:t>Повышение квалификации</w:t>
      </w:r>
    </w:p>
    <w:tbl>
      <w:tblPr>
        <w:tblStyle w:val="3"/>
        <w:tblW w:w="9781" w:type="dxa"/>
        <w:tblInd w:w="-5" w:type="dxa"/>
        <w:tblLayout w:type="fixed"/>
        <w:tblLook w:val="04A0" w:firstRow="1" w:lastRow="0" w:firstColumn="1" w:lastColumn="0" w:noHBand="0" w:noVBand="1"/>
      </w:tblPr>
      <w:tblGrid>
        <w:gridCol w:w="3544"/>
        <w:gridCol w:w="3166"/>
        <w:gridCol w:w="1100"/>
        <w:gridCol w:w="1100"/>
        <w:gridCol w:w="871"/>
      </w:tblGrid>
      <w:tr w:rsidR="00BB3BCF" w:rsidRPr="0021541D" w14:paraId="1AFF70BA" w14:textId="77777777" w:rsidTr="00EC746C">
        <w:tc>
          <w:tcPr>
            <w:tcW w:w="3544" w:type="dxa"/>
          </w:tcPr>
          <w:p w14:paraId="21377AC2" w14:textId="77777777" w:rsidR="00BB3BCF" w:rsidRPr="0021541D" w:rsidRDefault="00BB3BCF" w:rsidP="00BB3BCF">
            <w:pPr>
              <w:shd w:val="clear" w:color="auto" w:fill="FFFFFF" w:themeFill="background1"/>
              <w:spacing w:line="216" w:lineRule="auto"/>
              <w:jc w:val="center"/>
              <w:rPr>
                <w:rFonts w:ascii="Times New Roman" w:hAnsi="Times New Roman" w:cs="Times New Roman"/>
                <w:b/>
                <w:sz w:val="20"/>
                <w:szCs w:val="20"/>
              </w:rPr>
            </w:pPr>
            <w:r w:rsidRPr="0021541D">
              <w:rPr>
                <w:rFonts w:ascii="Times New Roman" w:hAnsi="Times New Roman" w:cs="Times New Roman"/>
                <w:b/>
                <w:sz w:val="20"/>
                <w:szCs w:val="20"/>
              </w:rPr>
              <w:t>Название программы</w:t>
            </w:r>
          </w:p>
        </w:tc>
        <w:tc>
          <w:tcPr>
            <w:tcW w:w="3166" w:type="dxa"/>
          </w:tcPr>
          <w:p w14:paraId="686D2511" w14:textId="77777777" w:rsidR="00BB3BCF" w:rsidRPr="0021541D" w:rsidRDefault="00BB3BCF" w:rsidP="00BB3BCF">
            <w:pPr>
              <w:shd w:val="clear" w:color="auto" w:fill="FFFFFF" w:themeFill="background1"/>
              <w:spacing w:line="216" w:lineRule="auto"/>
              <w:jc w:val="center"/>
              <w:rPr>
                <w:rFonts w:ascii="Times New Roman" w:hAnsi="Times New Roman" w:cs="Times New Roman"/>
                <w:b/>
                <w:sz w:val="20"/>
                <w:szCs w:val="20"/>
              </w:rPr>
            </w:pPr>
            <w:r w:rsidRPr="0021541D">
              <w:rPr>
                <w:rFonts w:ascii="Times New Roman" w:hAnsi="Times New Roman" w:cs="Times New Roman"/>
                <w:b/>
                <w:sz w:val="20"/>
                <w:szCs w:val="20"/>
              </w:rPr>
              <w:t>Место обучения</w:t>
            </w:r>
          </w:p>
        </w:tc>
        <w:tc>
          <w:tcPr>
            <w:tcW w:w="1100" w:type="dxa"/>
          </w:tcPr>
          <w:p w14:paraId="3E33DDAF" w14:textId="77777777" w:rsidR="00BB3BCF" w:rsidRPr="0021541D" w:rsidRDefault="00BB3BCF" w:rsidP="00BB3BCF">
            <w:pPr>
              <w:shd w:val="clear" w:color="auto" w:fill="FFFFFF" w:themeFill="background1"/>
              <w:spacing w:line="216" w:lineRule="auto"/>
              <w:jc w:val="center"/>
              <w:rPr>
                <w:rFonts w:ascii="Times New Roman" w:hAnsi="Times New Roman" w:cs="Times New Roman"/>
                <w:b/>
                <w:sz w:val="20"/>
                <w:szCs w:val="20"/>
              </w:rPr>
            </w:pPr>
            <w:r w:rsidRPr="0021541D">
              <w:rPr>
                <w:rFonts w:ascii="Times New Roman" w:hAnsi="Times New Roman" w:cs="Times New Roman"/>
                <w:b/>
                <w:sz w:val="20"/>
                <w:szCs w:val="20"/>
              </w:rPr>
              <w:t>Форма обучения</w:t>
            </w:r>
          </w:p>
        </w:tc>
        <w:tc>
          <w:tcPr>
            <w:tcW w:w="1100" w:type="dxa"/>
          </w:tcPr>
          <w:p w14:paraId="66CC5A9D" w14:textId="77777777" w:rsidR="00BB3BCF" w:rsidRPr="0021541D" w:rsidRDefault="00BB3BCF" w:rsidP="00BB3BCF">
            <w:pPr>
              <w:shd w:val="clear" w:color="auto" w:fill="FFFFFF" w:themeFill="background1"/>
              <w:spacing w:line="216" w:lineRule="auto"/>
              <w:jc w:val="center"/>
              <w:rPr>
                <w:rFonts w:ascii="Times New Roman" w:hAnsi="Times New Roman" w:cs="Times New Roman"/>
                <w:b/>
                <w:sz w:val="20"/>
                <w:szCs w:val="20"/>
              </w:rPr>
            </w:pPr>
            <w:r w:rsidRPr="0021541D">
              <w:rPr>
                <w:rFonts w:ascii="Times New Roman" w:hAnsi="Times New Roman" w:cs="Times New Roman"/>
                <w:b/>
                <w:sz w:val="20"/>
                <w:szCs w:val="20"/>
              </w:rPr>
              <w:t>Ко-во часов</w:t>
            </w:r>
          </w:p>
        </w:tc>
        <w:tc>
          <w:tcPr>
            <w:tcW w:w="871" w:type="dxa"/>
          </w:tcPr>
          <w:p w14:paraId="48BD2349" w14:textId="77777777" w:rsidR="00BB3BCF" w:rsidRPr="0021541D" w:rsidRDefault="00BB3BCF" w:rsidP="00BB3BCF">
            <w:pPr>
              <w:shd w:val="clear" w:color="auto" w:fill="FFFFFF" w:themeFill="background1"/>
              <w:spacing w:line="216" w:lineRule="auto"/>
              <w:jc w:val="center"/>
              <w:rPr>
                <w:rFonts w:ascii="Times New Roman" w:hAnsi="Times New Roman" w:cs="Times New Roman"/>
                <w:b/>
                <w:sz w:val="20"/>
                <w:szCs w:val="20"/>
              </w:rPr>
            </w:pPr>
            <w:r w:rsidRPr="0021541D">
              <w:rPr>
                <w:rFonts w:ascii="Times New Roman" w:hAnsi="Times New Roman" w:cs="Times New Roman"/>
                <w:b/>
                <w:sz w:val="20"/>
                <w:szCs w:val="20"/>
              </w:rPr>
              <w:t>Кол-во человек</w:t>
            </w:r>
          </w:p>
        </w:tc>
      </w:tr>
      <w:tr w:rsidR="00BB3BCF" w:rsidRPr="0021541D" w14:paraId="3C393919" w14:textId="77777777" w:rsidTr="00EC746C">
        <w:tc>
          <w:tcPr>
            <w:tcW w:w="3544" w:type="dxa"/>
          </w:tcPr>
          <w:p w14:paraId="549454CE" w14:textId="77777777" w:rsidR="00BB3BCF" w:rsidRPr="0021541D" w:rsidRDefault="00BB3BCF" w:rsidP="00BB3BCF">
            <w:pPr>
              <w:shd w:val="clear" w:color="auto" w:fill="FFFFFF" w:themeFill="background1"/>
              <w:rPr>
                <w:rFonts w:ascii="Times New Roman" w:eastAsia="Times New Roman" w:hAnsi="Times New Roman" w:cs="Times New Roman"/>
                <w:sz w:val="20"/>
                <w:szCs w:val="20"/>
                <w:lang w:eastAsia="ru-RU"/>
              </w:rPr>
            </w:pPr>
            <w:r w:rsidRPr="0021541D">
              <w:rPr>
                <w:rFonts w:ascii="Times New Roman" w:eastAsia="Times New Roman" w:hAnsi="Times New Roman" w:cs="Times New Roman"/>
                <w:sz w:val="20"/>
                <w:szCs w:val="20"/>
                <w:lang w:eastAsia="ru-RU"/>
              </w:rPr>
              <w:t>«Организация работы по патриотическому воспитанию в</w:t>
            </w:r>
          </w:p>
          <w:p w14:paraId="59863661"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eastAsia="Times New Roman" w:hAnsi="Times New Roman" w:cs="Times New Roman"/>
                <w:sz w:val="20"/>
                <w:szCs w:val="20"/>
                <w:lang w:eastAsia="ru-RU"/>
              </w:rPr>
              <w:t>системе СПО»,</w:t>
            </w:r>
          </w:p>
        </w:tc>
        <w:tc>
          <w:tcPr>
            <w:tcW w:w="3166" w:type="dxa"/>
          </w:tcPr>
          <w:p w14:paraId="0CE11563"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eastAsia="Times New Roman" w:hAnsi="Times New Roman" w:cs="Times New Roman"/>
                <w:sz w:val="20"/>
                <w:szCs w:val="20"/>
                <w:lang w:eastAsia="ru-RU"/>
              </w:rPr>
              <w:t>ООО «Региональный центр повышения квалификации» г. Рязань</w:t>
            </w:r>
          </w:p>
        </w:tc>
        <w:tc>
          <w:tcPr>
            <w:tcW w:w="1100" w:type="dxa"/>
          </w:tcPr>
          <w:p w14:paraId="31FE2AE4"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7EC041F1"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24</w:t>
            </w:r>
          </w:p>
        </w:tc>
        <w:tc>
          <w:tcPr>
            <w:tcW w:w="871" w:type="dxa"/>
          </w:tcPr>
          <w:p w14:paraId="30AEC7F1"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45</w:t>
            </w:r>
          </w:p>
        </w:tc>
      </w:tr>
      <w:tr w:rsidR="00BB3BCF" w:rsidRPr="0021541D" w14:paraId="14D56AF4" w14:textId="77777777" w:rsidTr="00EC746C">
        <w:tc>
          <w:tcPr>
            <w:tcW w:w="3544" w:type="dxa"/>
          </w:tcPr>
          <w:p w14:paraId="7A505808" w14:textId="77777777" w:rsidR="00BB3BCF" w:rsidRPr="0021541D" w:rsidRDefault="00BB3BCF" w:rsidP="00BB3BCF">
            <w:pPr>
              <w:shd w:val="clear" w:color="auto" w:fill="FFFFFF" w:themeFill="background1"/>
              <w:rPr>
                <w:rFonts w:ascii="Times New Roman" w:eastAsia="Times New Roman" w:hAnsi="Times New Roman" w:cs="Times New Roman"/>
                <w:sz w:val="20"/>
                <w:szCs w:val="20"/>
                <w:lang w:eastAsia="ru-RU"/>
              </w:rPr>
            </w:pPr>
            <w:r w:rsidRPr="0021541D">
              <w:rPr>
                <w:rFonts w:ascii="Times New Roman" w:hAnsi="Times New Roman" w:cs="Times New Roman"/>
                <w:sz w:val="20"/>
                <w:szCs w:val="20"/>
              </w:rPr>
              <w:t>«Технологии наставничества в образовании: практические инструменты для сопровождения и раскрытия потенциала участников образовательного процесса»</w:t>
            </w:r>
          </w:p>
        </w:tc>
        <w:tc>
          <w:tcPr>
            <w:tcW w:w="3166" w:type="dxa"/>
          </w:tcPr>
          <w:p w14:paraId="774E36F2" w14:textId="77777777" w:rsidR="00BB3BCF" w:rsidRPr="0021541D" w:rsidRDefault="00BB3BCF" w:rsidP="00BB3BCF">
            <w:pPr>
              <w:shd w:val="clear" w:color="auto" w:fill="FFFFFF" w:themeFill="background1"/>
              <w:spacing w:line="216" w:lineRule="auto"/>
              <w:rPr>
                <w:rFonts w:ascii="Times New Roman" w:eastAsia="Times New Roman" w:hAnsi="Times New Roman" w:cs="Times New Roman"/>
                <w:sz w:val="20"/>
                <w:szCs w:val="20"/>
                <w:lang w:eastAsia="ru-RU"/>
              </w:rPr>
            </w:pPr>
            <w:r w:rsidRPr="0021541D">
              <w:rPr>
                <w:rFonts w:ascii="Times New Roman" w:hAnsi="Times New Roman" w:cs="Times New Roman"/>
                <w:sz w:val="20"/>
                <w:szCs w:val="20"/>
              </w:rPr>
              <w:t>ООО «Высшая школа делового администрирования»</w:t>
            </w:r>
          </w:p>
        </w:tc>
        <w:tc>
          <w:tcPr>
            <w:tcW w:w="1100" w:type="dxa"/>
          </w:tcPr>
          <w:p w14:paraId="0E9ECE7D"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7D644C86"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0BD8BCF3"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w:t>
            </w:r>
          </w:p>
        </w:tc>
      </w:tr>
      <w:tr w:rsidR="00BB3BCF" w:rsidRPr="0021541D" w14:paraId="09282E91" w14:textId="77777777" w:rsidTr="00EC746C">
        <w:tc>
          <w:tcPr>
            <w:tcW w:w="3544" w:type="dxa"/>
          </w:tcPr>
          <w:p w14:paraId="5A74E0B7"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«Реализация новой образовательной технологии «Профессионалитет» и наставничество в среднем профессиональном образовании»</w:t>
            </w:r>
          </w:p>
        </w:tc>
        <w:tc>
          <w:tcPr>
            <w:tcW w:w="3166" w:type="dxa"/>
          </w:tcPr>
          <w:p w14:paraId="50DDB0A9"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ФГБОУ ДПО «Институт развития профессионального образования»</w:t>
            </w:r>
          </w:p>
        </w:tc>
        <w:tc>
          <w:tcPr>
            <w:tcW w:w="1100" w:type="dxa"/>
          </w:tcPr>
          <w:p w14:paraId="63CF179D"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1AC9C22C"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108</w:t>
            </w:r>
          </w:p>
        </w:tc>
        <w:tc>
          <w:tcPr>
            <w:tcW w:w="871" w:type="dxa"/>
          </w:tcPr>
          <w:p w14:paraId="492AC72F"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6CCA5351" w14:textId="77777777" w:rsidTr="00EC746C">
        <w:tc>
          <w:tcPr>
            <w:tcW w:w="3544" w:type="dxa"/>
          </w:tcPr>
          <w:p w14:paraId="658F3801"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«Цифровые технологии в образовании: нейросети в процессе обучения»</w:t>
            </w:r>
          </w:p>
        </w:tc>
        <w:tc>
          <w:tcPr>
            <w:tcW w:w="3166" w:type="dxa"/>
          </w:tcPr>
          <w:p w14:paraId="42647B92"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БУ ВО «Сургутсткий государственный университет»</w:t>
            </w:r>
          </w:p>
        </w:tc>
        <w:tc>
          <w:tcPr>
            <w:tcW w:w="1100" w:type="dxa"/>
            <w:shd w:val="clear" w:color="auto" w:fill="auto"/>
          </w:tcPr>
          <w:p w14:paraId="23E55786"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shd w:val="clear" w:color="auto" w:fill="auto"/>
          </w:tcPr>
          <w:p w14:paraId="305B6E19"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24</w:t>
            </w:r>
          </w:p>
        </w:tc>
        <w:tc>
          <w:tcPr>
            <w:tcW w:w="871" w:type="dxa"/>
          </w:tcPr>
          <w:p w14:paraId="3E9B7452"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14</w:t>
            </w:r>
          </w:p>
        </w:tc>
      </w:tr>
      <w:tr w:rsidR="00BB3BCF" w:rsidRPr="0021541D" w14:paraId="36529DCD" w14:textId="77777777" w:rsidTr="00EC746C">
        <w:tc>
          <w:tcPr>
            <w:tcW w:w="3544" w:type="dxa"/>
          </w:tcPr>
          <w:p w14:paraId="28EB28FD"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lastRenderedPageBreak/>
              <w:t>«Информационно-коммуникационные технологии в профессиональной деятельности»</w:t>
            </w:r>
          </w:p>
        </w:tc>
        <w:tc>
          <w:tcPr>
            <w:tcW w:w="3166" w:type="dxa"/>
          </w:tcPr>
          <w:p w14:paraId="60902E60"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КГБУДПО «Центр развития профессионального образования»</w:t>
            </w:r>
          </w:p>
        </w:tc>
        <w:tc>
          <w:tcPr>
            <w:tcW w:w="1100" w:type="dxa"/>
            <w:shd w:val="clear" w:color="auto" w:fill="auto"/>
          </w:tcPr>
          <w:p w14:paraId="1650091F"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дистанционная (онлайн и офлайн)</w:t>
            </w:r>
          </w:p>
        </w:tc>
        <w:tc>
          <w:tcPr>
            <w:tcW w:w="1100" w:type="dxa"/>
            <w:shd w:val="clear" w:color="auto" w:fill="auto"/>
          </w:tcPr>
          <w:p w14:paraId="177AA17D"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72</w:t>
            </w:r>
          </w:p>
        </w:tc>
        <w:tc>
          <w:tcPr>
            <w:tcW w:w="871" w:type="dxa"/>
          </w:tcPr>
          <w:p w14:paraId="5691E6DD"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11</w:t>
            </w:r>
          </w:p>
        </w:tc>
      </w:tr>
      <w:tr w:rsidR="00BB3BCF" w:rsidRPr="0021541D" w14:paraId="231C320D" w14:textId="77777777" w:rsidTr="00EC746C">
        <w:trPr>
          <w:trHeight w:val="362"/>
        </w:trPr>
        <w:tc>
          <w:tcPr>
            <w:tcW w:w="3544" w:type="dxa"/>
          </w:tcPr>
          <w:p w14:paraId="1A7CA26F"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«Организация обеспечения доступности образовательных услуг для инвалидов и лиц с ОВЗ в профессиональных образовательных учреждениях»</w:t>
            </w:r>
          </w:p>
        </w:tc>
        <w:tc>
          <w:tcPr>
            <w:tcW w:w="3166" w:type="dxa"/>
          </w:tcPr>
          <w:p w14:paraId="3A703173"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КГБПОУ «Красноярский колледж отраслевых технологий и предпринимательства»</w:t>
            </w:r>
          </w:p>
        </w:tc>
        <w:tc>
          <w:tcPr>
            <w:tcW w:w="1100" w:type="dxa"/>
          </w:tcPr>
          <w:p w14:paraId="7D25DA4C"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3034876D"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72</w:t>
            </w:r>
          </w:p>
        </w:tc>
        <w:tc>
          <w:tcPr>
            <w:tcW w:w="871" w:type="dxa"/>
          </w:tcPr>
          <w:p w14:paraId="6A3C3723"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683D8FB7" w14:textId="77777777" w:rsidTr="00EC746C">
        <w:trPr>
          <w:trHeight w:val="362"/>
        </w:trPr>
        <w:tc>
          <w:tcPr>
            <w:tcW w:w="3544" w:type="dxa"/>
          </w:tcPr>
          <w:p w14:paraId="0BB8EBA0"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«Управление эвакуацией инвалидов»</w:t>
            </w:r>
          </w:p>
        </w:tc>
        <w:tc>
          <w:tcPr>
            <w:tcW w:w="3166" w:type="dxa"/>
          </w:tcPr>
          <w:p w14:paraId="503416DE"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ООО Учебный центр МИР «Энергия»</w:t>
            </w:r>
          </w:p>
        </w:tc>
        <w:tc>
          <w:tcPr>
            <w:tcW w:w="1100" w:type="dxa"/>
          </w:tcPr>
          <w:p w14:paraId="795E0FE5"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2894CECF"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6FCEB689"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4B0F8F64" w14:textId="77777777" w:rsidTr="00EC746C">
        <w:trPr>
          <w:trHeight w:val="362"/>
        </w:trPr>
        <w:tc>
          <w:tcPr>
            <w:tcW w:w="3544" w:type="dxa"/>
          </w:tcPr>
          <w:p w14:paraId="1CBF59B1"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«Методы и формы работы с родителями детей с ограниченными возможностями здоровья»</w:t>
            </w:r>
          </w:p>
        </w:tc>
        <w:tc>
          <w:tcPr>
            <w:tcW w:w="3166" w:type="dxa"/>
          </w:tcPr>
          <w:p w14:paraId="73E09897"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ООО «Высшая школа делового администрирования»,</w:t>
            </w:r>
          </w:p>
        </w:tc>
        <w:tc>
          <w:tcPr>
            <w:tcW w:w="1100" w:type="dxa"/>
          </w:tcPr>
          <w:p w14:paraId="0A4AC907"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720EC1DE"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72</w:t>
            </w:r>
          </w:p>
        </w:tc>
        <w:tc>
          <w:tcPr>
            <w:tcW w:w="871" w:type="dxa"/>
          </w:tcPr>
          <w:p w14:paraId="3B3067EC"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3A103136" w14:textId="77777777" w:rsidTr="00EC746C">
        <w:trPr>
          <w:trHeight w:val="182"/>
        </w:trPr>
        <w:tc>
          <w:tcPr>
            <w:tcW w:w="3544" w:type="dxa"/>
          </w:tcPr>
          <w:p w14:paraId="2EFCD42F"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«Первая помощь в образовательной организации»</w:t>
            </w:r>
          </w:p>
        </w:tc>
        <w:tc>
          <w:tcPr>
            <w:tcW w:w="3166" w:type="dxa"/>
          </w:tcPr>
          <w:p w14:paraId="3464D548"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АНОДО «ЛингваНова»</w:t>
            </w:r>
          </w:p>
        </w:tc>
        <w:tc>
          <w:tcPr>
            <w:tcW w:w="1100" w:type="dxa"/>
          </w:tcPr>
          <w:p w14:paraId="1B570C91"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7589CF3E"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42E0830C"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0BAC3976" w14:textId="77777777" w:rsidTr="00EC746C">
        <w:trPr>
          <w:trHeight w:val="182"/>
        </w:trPr>
        <w:tc>
          <w:tcPr>
            <w:tcW w:w="3544" w:type="dxa"/>
          </w:tcPr>
          <w:p w14:paraId="1A3CB3E5"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«Технологии подготовки и организации соревнований в рамках чемпионатного движения по профессиональному мастерству «Профессионалы»</w:t>
            </w:r>
          </w:p>
        </w:tc>
        <w:tc>
          <w:tcPr>
            <w:tcW w:w="3166" w:type="dxa"/>
          </w:tcPr>
          <w:p w14:paraId="25CE126A"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КГБУДПО «Центр развития профессионального образования»</w:t>
            </w:r>
          </w:p>
        </w:tc>
        <w:tc>
          <w:tcPr>
            <w:tcW w:w="1100" w:type="dxa"/>
          </w:tcPr>
          <w:p w14:paraId="6DA52527"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очно-дистанционная</w:t>
            </w:r>
          </w:p>
        </w:tc>
        <w:tc>
          <w:tcPr>
            <w:tcW w:w="1100" w:type="dxa"/>
          </w:tcPr>
          <w:p w14:paraId="738F2F4B"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57164043"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2BF31C9B" w14:textId="77777777" w:rsidTr="00EC746C">
        <w:trPr>
          <w:trHeight w:val="182"/>
        </w:trPr>
        <w:tc>
          <w:tcPr>
            <w:tcW w:w="3544" w:type="dxa"/>
          </w:tcPr>
          <w:p w14:paraId="692525A7"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«Разработка профориентационных игр на основе кейс-метода»</w:t>
            </w:r>
          </w:p>
        </w:tc>
        <w:tc>
          <w:tcPr>
            <w:tcW w:w="3166" w:type="dxa"/>
          </w:tcPr>
          <w:p w14:paraId="512263F0"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КГБПОУ «Красноярский технологический техникум пищевой промышленности», ЦОПП Красноярского края</w:t>
            </w:r>
          </w:p>
        </w:tc>
        <w:tc>
          <w:tcPr>
            <w:tcW w:w="1100" w:type="dxa"/>
          </w:tcPr>
          <w:p w14:paraId="2F60DA16"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очно-дистанционная</w:t>
            </w:r>
          </w:p>
        </w:tc>
        <w:tc>
          <w:tcPr>
            <w:tcW w:w="1100" w:type="dxa"/>
          </w:tcPr>
          <w:p w14:paraId="319B470C"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2D017505"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359CA6AB" w14:textId="77777777" w:rsidTr="00EC746C">
        <w:tc>
          <w:tcPr>
            <w:tcW w:w="3544" w:type="dxa"/>
          </w:tcPr>
          <w:p w14:paraId="289D2D58"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«Актуальные вопросы преподавания истории в системе СПО»</w:t>
            </w:r>
          </w:p>
        </w:tc>
        <w:tc>
          <w:tcPr>
            <w:tcW w:w="3166" w:type="dxa"/>
          </w:tcPr>
          <w:p w14:paraId="30E143F0"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АНО «Национальное агентство развития профессионального образования»</w:t>
            </w:r>
          </w:p>
        </w:tc>
        <w:tc>
          <w:tcPr>
            <w:tcW w:w="1100" w:type="dxa"/>
          </w:tcPr>
          <w:p w14:paraId="4CF82627"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66DC8972"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42</w:t>
            </w:r>
          </w:p>
        </w:tc>
        <w:tc>
          <w:tcPr>
            <w:tcW w:w="871" w:type="dxa"/>
          </w:tcPr>
          <w:p w14:paraId="3591CE1B"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2</w:t>
            </w:r>
          </w:p>
        </w:tc>
      </w:tr>
      <w:tr w:rsidR="00BB3BCF" w:rsidRPr="0021541D" w14:paraId="67241035" w14:textId="77777777" w:rsidTr="00EC746C">
        <w:tc>
          <w:tcPr>
            <w:tcW w:w="3544" w:type="dxa"/>
          </w:tcPr>
          <w:p w14:paraId="55B2C530"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«Современные методы, средства и технологии обучения в учреждениях СПО»</w:t>
            </w:r>
          </w:p>
        </w:tc>
        <w:tc>
          <w:tcPr>
            <w:tcW w:w="3166" w:type="dxa"/>
          </w:tcPr>
          <w:p w14:paraId="46439ED3"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ООО Центр Развития Педагогики, г. Санкт-Петербург</w:t>
            </w:r>
          </w:p>
        </w:tc>
        <w:tc>
          <w:tcPr>
            <w:tcW w:w="1100" w:type="dxa"/>
          </w:tcPr>
          <w:p w14:paraId="2B30DD12"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0C9DBBE8"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16</w:t>
            </w:r>
          </w:p>
        </w:tc>
        <w:tc>
          <w:tcPr>
            <w:tcW w:w="871" w:type="dxa"/>
          </w:tcPr>
          <w:p w14:paraId="1A3E67E2"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1F01AB1D" w14:textId="77777777" w:rsidTr="00EC746C">
        <w:tc>
          <w:tcPr>
            <w:tcW w:w="3544" w:type="dxa"/>
          </w:tcPr>
          <w:p w14:paraId="6D8EA98D"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«Проектная деятельность в образовательных учреждениях чрез решение реальных кейсов»</w:t>
            </w:r>
          </w:p>
        </w:tc>
        <w:tc>
          <w:tcPr>
            <w:tcW w:w="3166" w:type="dxa"/>
          </w:tcPr>
          <w:p w14:paraId="150B806F"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КГБПОУ «Красноярский технологический техникум пищевой промышленности», ЦОПП Красноярского края</w:t>
            </w:r>
          </w:p>
        </w:tc>
        <w:tc>
          <w:tcPr>
            <w:tcW w:w="1100" w:type="dxa"/>
          </w:tcPr>
          <w:p w14:paraId="754ADFB0"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очно-дистанционная</w:t>
            </w:r>
          </w:p>
        </w:tc>
        <w:tc>
          <w:tcPr>
            <w:tcW w:w="1100" w:type="dxa"/>
          </w:tcPr>
          <w:p w14:paraId="54745A13"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0EB05D8D"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249E3A60" w14:textId="77777777" w:rsidTr="00EC746C">
        <w:tc>
          <w:tcPr>
            <w:tcW w:w="3544" w:type="dxa"/>
          </w:tcPr>
          <w:p w14:paraId="1E0E368D"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«Методическая школа: ресурсы формирования финансовой грамотности»,</w:t>
            </w:r>
          </w:p>
        </w:tc>
        <w:tc>
          <w:tcPr>
            <w:tcW w:w="3166" w:type="dxa"/>
          </w:tcPr>
          <w:p w14:paraId="224F8FD9"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Красноярский ИПК</w:t>
            </w:r>
          </w:p>
        </w:tc>
        <w:tc>
          <w:tcPr>
            <w:tcW w:w="1100" w:type="dxa"/>
          </w:tcPr>
          <w:p w14:paraId="614E3C64"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116FA9E3"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16</w:t>
            </w:r>
          </w:p>
        </w:tc>
        <w:tc>
          <w:tcPr>
            <w:tcW w:w="871" w:type="dxa"/>
          </w:tcPr>
          <w:p w14:paraId="03D52FFA"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79677EA4" w14:textId="77777777" w:rsidTr="00EC746C">
        <w:tc>
          <w:tcPr>
            <w:tcW w:w="3544" w:type="dxa"/>
          </w:tcPr>
          <w:p w14:paraId="65324353"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«Содержание и методика преподавания курса финансовой грамотности различным категориям обучающихся»</w:t>
            </w:r>
          </w:p>
        </w:tc>
        <w:tc>
          <w:tcPr>
            <w:tcW w:w="3166" w:type="dxa"/>
          </w:tcPr>
          <w:p w14:paraId="544DA7CF"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Красноярский ИПК</w:t>
            </w:r>
          </w:p>
        </w:tc>
        <w:tc>
          <w:tcPr>
            <w:tcW w:w="1100" w:type="dxa"/>
          </w:tcPr>
          <w:p w14:paraId="422B962D"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1D2D1E5B"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72</w:t>
            </w:r>
          </w:p>
        </w:tc>
        <w:tc>
          <w:tcPr>
            <w:tcW w:w="871" w:type="dxa"/>
          </w:tcPr>
          <w:p w14:paraId="66F25303"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3EFCE7F2" w14:textId="77777777" w:rsidTr="00EC746C">
        <w:tc>
          <w:tcPr>
            <w:tcW w:w="3544" w:type="dxa"/>
          </w:tcPr>
          <w:p w14:paraId="127250A4" w14:textId="77777777" w:rsidR="00BB3BCF" w:rsidRPr="0021541D" w:rsidRDefault="00BB3BCF" w:rsidP="00BB3BCF">
            <w:pPr>
              <w:rPr>
                <w:rFonts w:ascii="Times New Roman" w:hAnsi="Times New Roman" w:cs="Times New Roman"/>
                <w:sz w:val="20"/>
                <w:szCs w:val="20"/>
              </w:rPr>
            </w:pPr>
            <w:r w:rsidRPr="0021541D">
              <w:rPr>
                <w:rFonts w:ascii="Times New Roman" w:hAnsi="Times New Roman" w:cs="Times New Roman"/>
                <w:sz w:val="20"/>
                <w:szCs w:val="20"/>
              </w:rPr>
              <w:t>«Обучение и воспитание в соответствии с ФОП и ФПВ как основа стратегии суверенного образования»</w:t>
            </w:r>
          </w:p>
        </w:tc>
        <w:tc>
          <w:tcPr>
            <w:tcW w:w="3166" w:type="dxa"/>
          </w:tcPr>
          <w:p w14:paraId="468C6F2E"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АНОДПО «ЛингваНова»</w:t>
            </w:r>
          </w:p>
        </w:tc>
        <w:tc>
          <w:tcPr>
            <w:tcW w:w="1100" w:type="dxa"/>
          </w:tcPr>
          <w:p w14:paraId="14921C1E"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444D6DA9"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20</w:t>
            </w:r>
          </w:p>
        </w:tc>
        <w:tc>
          <w:tcPr>
            <w:tcW w:w="871" w:type="dxa"/>
          </w:tcPr>
          <w:p w14:paraId="6974C02A"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03BB3D8F" w14:textId="77777777" w:rsidTr="00EC746C">
        <w:tc>
          <w:tcPr>
            <w:tcW w:w="3544" w:type="dxa"/>
          </w:tcPr>
          <w:p w14:paraId="075AFCD8"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«Комплексная безопасность образовательной организации в современных условиях»</w:t>
            </w:r>
          </w:p>
        </w:tc>
        <w:tc>
          <w:tcPr>
            <w:tcW w:w="3166" w:type="dxa"/>
          </w:tcPr>
          <w:p w14:paraId="48A29A59"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АНОДПО «ЛингваНова»</w:t>
            </w:r>
          </w:p>
        </w:tc>
        <w:tc>
          <w:tcPr>
            <w:tcW w:w="1100" w:type="dxa"/>
          </w:tcPr>
          <w:p w14:paraId="210824CC"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50785F21"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16</w:t>
            </w:r>
          </w:p>
        </w:tc>
        <w:tc>
          <w:tcPr>
            <w:tcW w:w="871" w:type="dxa"/>
          </w:tcPr>
          <w:p w14:paraId="34E65798"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6F5218F2" w14:textId="77777777" w:rsidTr="00EC746C">
        <w:tc>
          <w:tcPr>
            <w:tcW w:w="3544" w:type="dxa"/>
          </w:tcPr>
          <w:p w14:paraId="41355A89"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«Нормативно-правовая основа деятельности педагога в условиях реализации ФГОС и ФОП»</w:t>
            </w:r>
          </w:p>
        </w:tc>
        <w:tc>
          <w:tcPr>
            <w:tcW w:w="3166" w:type="dxa"/>
          </w:tcPr>
          <w:p w14:paraId="36DF0D77"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АНО ДПО «ЛингваНова»</w:t>
            </w:r>
          </w:p>
        </w:tc>
        <w:tc>
          <w:tcPr>
            <w:tcW w:w="1100" w:type="dxa"/>
          </w:tcPr>
          <w:p w14:paraId="261463F3"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774B3352"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1AFCCD06"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3B5AF64F" w14:textId="77777777" w:rsidTr="00EC746C">
        <w:tc>
          <w:tcPr>
            <w:tcW w:w="3544" w:type="dxa"/>
          </w:tcPr>
          <w:p w14:paraId="3B93FDD7"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«Внедрение Федеральной образовательной программы дошкольного образования: требования и особенности организации образовательного процесса»</w:t>
            </w:r>
          </w:p>
        </w:tc>
        <w:tc>
          <w:tcPr>
            <w:tcW w:w="3166" w:type="dxa"/>
          </w:tcPr>
          <w:p w14:paraId="377DF9BF"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АНОДПО «ЛингваНова»</w:t>
            </w:r>
          </w:p>
        </w:tc>
        <w:tc>
          <w:tcPr>
            <w:tcW w:w="1100" w:type="dxa"/>
          </w:tcPr>
          <w:p w14:paraId="76E2E9A7"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7A2AA0A1"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16</w:t>
            </w:r>
          </w:p>
        </w:tc>
        <w:tc>
          <w:tcPr>
            <w:tcW w:w="871" w:type="dxa"/>
          </w:tcPr>
          <w:p w14:paraId="50612F28"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61AE9F01" w14:textId="77777777" w:rsidTr="00EC746C">
        <w:tc>
          <w:tcPr>
            <w:tcW w:w="3544" w:type="dxa"/>
          </w:tcPr>
          <w:p w14:paraId="2BA81A4E"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«Работа воспитателя по обучению и воспитанию детей с ОВЗ в условиях реализации ФГОС»</w:t>
            </w:r>
          </w:p>
        </w:tc>
        <w:tc>
          <w:tcPr>
            <w:tcW w:w="3166" w:type="dxa"/>
          </w:tcPr>
          <w:p w14:paraId="6B05E180"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АНО ДПО МПАДО</w:t>
            </w:r>
          </w:p>
        </w:tc>
        <w:tc>
          <w:tcPr>
            <w:tcW w:w="1100" w:type="dxa"/>
          </w:tcPr>
          <w:p w14:paraId="5BA8CA0F"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755C8447"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24</w:t>
            </w:r>
          </w:p>
        </w:tc>
        <w:tc>
          <w:tcPr>
            <w:tcW w:w="871" w:type="dxa"/>
          </w:tcPr>
          <w:p w14:paraId="794B8808"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0081355B" w14:textId="77777777" w:rsidTr="00EC746C">
        <w:tc>
          <w:tcPr>
            <w:tcW w:w="3544" w:type="dxa"/>
          </w:tcPr>
          <w:p w14:paraId="0316CC33"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«Здоровьесберегающие технологии»</w:t>
            </w:r>
          </w:p>
        </w:tc>
        <w:tc>
          <w:tcPr>
            <w:tcW w:w="3166" w:type="dxa"/>
          </w:tcPr>
          <w:p w14:paraId="1CA4640C"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ООО Учебный центр МИР «Энергия»</w:t>
            </w:r>
          </w:p>
        </w:tc>
        <w:tc>
          <w:tcPr>
            <w:tcW w:w="1100" w:type="dxa"/>
          </w:tcPr>
          <w:p w14:paraId="699ED795"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0DC15AF4"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4DCB04BA"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66AEE760" w14:textId="77777777" w:rsidTr="00EC746C">
        <w:tc>
          <w:tcPr>
            <w:tcW w:w="3544" w:type="dxa"/>
          </w:tcPr>
          <w:p w14:paraId="77E8991B"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«Профессиональная работа в программе «1С:Документооборот»,</w:t>
            </w:r>
          </w:p>
        </w:tc>
        <w:tc>
          <w:tcPr>
            <w:tcW w:w="3166" w:type="dxa"/>
          </w:tcPr>
          <w:p w14:paraId="314691BA"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ЧОУ ДПО «1С-Образование»</w:t>
            </w:r>
          </w:p>
        </w:tc>
        <w:tc>
          <w:tcPr>
            <w:tcW w:w="1100" w:type="dxa"/>
          </w:tcPr>
          <w:p w14:paraId="7B5167C1"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дистанционная</w:t>
            </w:r>
          </w:p>
        </w:tc>
        <w:tc>
          <w:tcPr>
            <w:tcW w:w="1100" w:type="dxa"/>
          </w:tcPr>
          <w:p w14:paraId="7D06597C"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16</w:t>
            </w:r>
          </w:p>
        </w:tc>
        <w:tc>
          <w:tcPr>
            <w:tcW w:w="871" w:type="dxa"/>
          </w:tcPr>
          <w:p w14:paraId="77A3EC58"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18DE11A4" w14:textId="77777777" w:rsidTr="00EC746C">
        <w:tc>
          <w:tcPr>
            <w:tcW w:w="3544" w:type="dxa"/>
          </w:tcPr>
          <w:p w14:paraId="5EEF2E02"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 1С Электронный документооборот: документооборот организационно-распорядительных и кадровых документов»,</w:t>
            </w:r>
          </w:p>
        </w:tc>
        <w:tc>
          <w:tcPr>
            <w:tcW w:w="3166" w:type="dxa"/>
          </w:tcPr>
          <w:p w14:paraId="18C4DE4B"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АНОДПО «УрИПКиП»,</w:t>
            </w:r>
          </w:p>
        </w:tc>
        <w:tc>
          <w:tcPr>
            <w:tcW w:w="1100" w:type="dxa"/>
          </w:tcPr>
          <w:p w14:paraId="5390955F" w14:textId="77777777" w:rsidR="00BB3BCF" w:rsidRPr="0021541D" w:rsidRDefault="00BB3BCF" w:rsidP="00BB3BCF">
            <w:pPr>
              <w:shd w:val="clear" w:color="auto" w:fill="FFFFFF" w:themeFill="background1"/>
              <w:rPr>
                <w:sz w:val="20"/>
                <w:szCs w:val="20"/>
              </w:rPr>
            </w:pPr>
            <w:r w:rsidRPr="0021541D">
              <w:rPr>
                <w:rFonts w:ascii="Times New Roman" w:hAnsi="Times New Roman" w:cs="Times New Roman"/>
                <w:sz w:val="20"/>
                <w:szCs w:val="20"/>
              </w:rPr>
              <w:t>дистанционная</w:t>
            </w:r>
          </w:p>
        </w:tc>
        <w:tc>
          <w:tcPr>
            <w:tcW w:w="1100" w:type="dxa"/>
          </w:tcPr>
          <w:p w14:paraId="6CBF4B34"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108</w:t>
            </w:r>
          </w:p>
        </w:tc>
        <w:tc>
          <w:tcPr>
            <w:tcW w:w="871" w:type="dxa"/>
          </w:tcPr>
          <w:p w14:paraId="01B5071A"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736B6AE2" w14:textId="77777777" w:rsidTr="00EC746C">
        <w:tc>
          <w:tcPr>
            <w:tcW w:w="3544" w:type="dxa"/>
          </w:tcPr>
          <w:p w14:paraId="1A5785F7"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lastRenderedPageBreak/>
              <w:t>«Педагог дополнительного образования: современные подходы к профессиональной деятельности»</w:t>
            </w:r>
          </w:p>
        </w:tc>
        <w:tc>
          <w:tcPr>
            <w:tcW w:w="3166" w:type="dxa"/>
          </w:tcPr>
          <w:p w14:paraId="2ABB26DA"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ООО «Инфоурок»</w:t>
            </w:r>
          </w:p>
        </w:tc>
        <w:tc>
          <w:tcPr>
            <w:tcW w:w="1100" w:type="dxa"/>
          </w:tcPr>
          <w:p w14:paraId="68CE5608" w14:textId="77777777" w:rsidR="00BB3BCF" w:rsidRPr="0021541D" w:rsidRDefault="00BB3BCF" w:rsidP="00BB3BCF">
            <w:pPr>
              <w:shd w:val="clear" w:color="auto" w:fill="FFFFFF" w:themeFill="background1"/>
              <w:rPr>
                <w:sz w:val="20"/>
                <w:szCs w:val="20"/>
              </w:rPr>
            </w:pPr>
            <w:r w:rsidRPr="0021541D">
              <w:rPr>
                <w:rFonts w:ascii="Times New Roman" w:hAnsi="Times New Roman" w:cs="Times New Roman"/>
                <w:sz w:val="20"/>
                <w:szCs w:val="20"/>
              </w:rPr>
              <w:t>дистанционная</w:t>
            </w:r>
          </w:p>
        </w:tc>
        <w:tc>
          <w:tcPr>
            <w:tcW w:w="1100" w:type="dxa"/>
          </w:tcPr>
          <w:p w14:paraId="4EC74CC5"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36</w:t>
            </w:r>
          </w:p>
        </w:tc>
        <w:tc>
          <w:tcPr>
            <w:tcW w:w="871" w:type="dxa"/>
          </w:tcPr>
          <w:p w14:paraId="4ED8EF91"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47D8BC8D" w14:textId="77777777" w:rsidTr="00EC746C">
        <w:tc>
          <w:tcPr>
            <w:tcW w:w="3544" w:type="dxa"/>
          </w:tcPr>
          <w:p w14:paraId="7AF05ECD" w14:textId="77777777" w:rsidR="00BB3BCF" w:rsidRPr="0021541D" w:rsidRDefault="00BB3BCF" w:rsidP="00BB3BCF">
            <w:pPr>
              <w:shd w:val="clear" w:color="auto" w:fill="FFFFFF" w:themeFill="background1"/>
              <w:rPr>
                <w:rFonts w:ascii="Times New Roman" w:hAnsi="Times New Roman" w:cs="Times New Roman"/>
                <w:sz w:val="20"/>
                <w:szCs w:val="20"/>
              </w:rPr>
            </w:pPr>
            <w:r w:rsidRPr="0021541D">
              <w:rPr>
                <w:rFonts w:ascii="Times New Roman" w:hAnsi="Times New Roman" w:cs="Times New Roman"/>
                <w:sz w:val="20"/>
                <w:szCs w:val="20"/>
              </w:rPr>
              <w:t>«Дополнительное профессиональное образование: обеспечение готовности к проверкам»,</w:t>
            </w:r>
          </w:p>
        </w:tc>
        <w:tc>
          <w:tcPr>
            <w:tcW w:w="3166" w:type="dxa"/>
          </w:tcPr>
          <w:p w14:paraId="7271E4AB"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21541D">
              <w:rPr>
                <w:rFonts w:ascii="Times New Roman" w:hAnsi="Times New Roman" w:cs="Times New Roman"/>
                <w:sz w:val="20"/>
                <w:szCs w:val="20"/>
              </w:rPr>
              <w:t>АНО ДПО «ЦНТИ «ПРОГРЕСС»</w:t>
            </w:r>
          </w:p>
        </w:tc>
        <w:tc>
          <w:tcPr>
            <w:tcW w:w="1100" w:type="dxa"/>
          </w:tcPr>
          <w:p w14:paraId="165E5A40" w14:textId="77777777" w:rsidR="00BB3BCF" w:rsidRPr="0021541D" w:rsidRDefault="00BB3BCF" w:rsidP="00BB3BCF">
            <w:pPr>
              <w:shd w:val="clear" w:color="auto" w:fill="FFFFFF" w:themeFill="background1"/>
              <w:rPr>
                <w:sz w:val="20"/>
                <w:szCs w:val="20"/>
              </w:rPr>
            </w:pPr>
            <w:r w:rsidRPr="0021541D">
              <w:rPr>
                <w:rFonts w:ascii="Times New Roman" w:hAnsi="Times New Roman" w:cs="Times New Roman"/>
                <w:sz w:val="20"/>
                <w:szCs w:val="20"/>
              </w:rPr>
              <w:t>дистанционная</w:t>
            </w:r>
          </w:p>
        </w:tc>
        <w:tc>
          <w:tcPr>
            <w:tcW w:w="1100" w:type="dxa"/>
          </w:tcPr>
          <w:p w14:paraId="3CB912E8"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32</w:t>
            </w:r>
          </w:p>
        </w:tc>
        <w:tc>
          <w:tcPr>
            <w:tcW w:w="871" w:type="dxa"/>
          </w:tcPr>
          <w:p w14:paraId="231716F7" w14:textId="77777777" w:rsidR="00BB3BCF" w:rsidRPr="0021541D" w:rsidRDefault="00BB3BCF" w:rsidP="00C515C0">
            <w:pPr>
              <w:shd w:val="clear" w:color="auto" w:fill="FFFFFF" w:themeFill="background1"/>
              <w:spacing w:line="216" w:lineRule="auto"/>
              <w:jc w:val="center"/>
              <w:rPr>
                <w:rFonts w:ascii="Times New Roman" w:hAnsi="Times New Roman" w:cs="Times New Roman"/>
                <w:sz w:val="20"/>
                <w:szCs w:val="20"/>
              </w:rPr>
            </w:pPr>
            <w:r w:rsidRPr="0021541D">
              <w:rPr>
                <w:rFonts w:ascii="Times New Roman" w:hAnsi="Times New Roman" w:cs="Times New Roman"/>
                <w:sz w:val="20"/>
                <w:szCs w:val="20"/>
              </w:rPr>
              <w:t>1</w:t>
            </w:r>
          </w:p>
        </w:tc>
      </w:tr>
      <w:tr w:rsidR="00BB3BCF" w:rsidRPr="0021541D" w14:paraId="0F45CDF4" w14:textId="77777777" w:rsidTr="00EC746C">
        <w:tc>
          <w:tcPr>
            <w:tcW w:w="9781" w:type="dxa"/>
            <w:gridSpan w:val="5"/>
            <w:shd w:val="clear" w:color="auto" w:fill="auto"/>
          </w:tcPr>
          <w:p w14:paraId="24DFE182" w14:textId="4550DC52"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 xml:space="preserve">ИТОГО, ДПП ПО </w:t>
            </w:r>
            <w:r w:rsidR="000533DA" w:rsidRPr="000533DA">
              <w:rPr>
                <w:rFonts w:ascii="Times New Roman" w:hAnsi="Times New Roman" w:cs="Times New Roman"/>
              </w:rPr>
              <w:t>реализованы в  следующих направлениях</w:t>
            </w:r>
            <w:r w:rsidRPr="000533DA">
              <w:rPr>
                <w:rFonts w:ascii="Times New Roman" w:hAnsi="Times New Roman" w:cs="Times New Roman"/>
              </w:rPr>
              <w:t>:</w:t>
            </w:r>
          </w:p>
          <w:p w14:paraId="3BDB0421"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Воспитание в СПО – 45 удостоверений</w:t>
            </w:r>
          </w:p>
          <w:p w14:paraId="5C3A3FE7"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Наставничество – 4 удостоверения</w:t>
            </w:r>
          </w:p>
          <w:p w14:paraId="41B2598F"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Информационно-коммуникационные технологии и нейросети в образовании – 25 удостоверений</w:t>
            </w:r>
          </w:p>
          <w:p w14:paraId="72229837"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Образование инвалидов и лиц с ОВЗ – 5 удостоверений</w:t>
            </w:r>
          </w:p>
          <w:p w14:paraId="34366AF2"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Профориентационная работа – 2 удостоверения</w:t>
            </w:r>
          </w:p>
          <w:p w14:paraId="26B18E39"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Содержание и технологии образования в СПО – 6 удостоверений</w:t>
            </w:r>
          </w:p>
          <w:p w14:paraId="04A9DF0D"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Содержание образования по специальностям «Дошкольное образование» - 6 удостоверений</w:t>
            </w:r>
          </w:p>
          <w:p w14:paraId="03DEADFF"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Содержание образования по специальности «Документационное обеспечение управления и архивоведение» - 2</w:t>
            </w:r>
          </w:p>
          <w:p w14:paraId="10C5D2ED"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Содержание образования по специальности «Педагог дополнительного образования» - 1 удостоверение</w:t>
            </w:r>
          </w:p>
          <w:p w14:paraId="103985EC" w14:textId="77777777" w:rsidR="00BB3BCF" w:rsidRPr="000533DA" w:rsidRDefault="00BB3BCF" w:rsidP="00BB3BCF">
            <w:pPr>
              <w:shd w:val="clear" w:color="auto" w:fill="FFFFFF" w:themeFill="background1"/>
              <w:spacing w:line="216" w:lineRule="auto"/>
              <w:rPr>
                <w:rFonts w:ascii="Times New Roman" w:hAnsi="Times New Roman" w:cs="Times New Roman"/>
              </w:rPr>
            </w:pPr>
            <w:r w:rsidRPr="000533DA">
              <w:rPr>
                <w:rFonts w:ascii="Times New Roman" w:hAnsi="Times New Roman" w:cs="Times New Roman"/>
              </w:rPr>
              <w:t>Содержание образования по специальности «Социальная работа» - 1 удостоверение</w:t>
            </w:r>
          </w:p>
          <w:p w14:paraId="09D36E94" w14:textId="77777777" w:rsidR="00BB3BCF" w:rsidRPr="0021541D" w:rsidRDefault="00BB3BCF" w:rsidP="00BB3BCF">
            <w:pPr>
              <w:shd w:val="clear" w:color="auto" w:fill="FFFFFF" w:themeFill="background1"/>
              <w:spacing w:line="216" w:lineRule="auto"/>
              <w:rPr>
                <w:rFonts w:ascii="Times New Roman" w:hAnsi="Times New Roman" w:cs="Times New Roman"/>
                <w:sz w:val="20"/>
                <w:szCs w:val="20"/>
              </w:rPr>
            </w:pPr>
            <w:r w:rsidRPr="000533DA">
              <w:rPr>
                <w:rFonts w:ascii="Times New Roman" w:hAnsi="Times New Roman" w:cs="Times New Roman"/>
              </w:rPr>
              <w:t>Дополнительное профессиональное образование – 1 удостоверение</w:t>
            </w:r>
          </w:p>
        </w:tc>
      </w:tr>
    </w:tbl>
    <w:p w14:paraId="31EF7CC6" w14:textId="77777777" w:rsidR="00EC746C" w:rsidRDefault="00EC746C" w:rsidP="00EC746C">
      <w:pPr>
        <w:spacing w:after="0"/>
        <w:jc w:val="right"/>
        <w:rPr>
          <w:rFonts w:ascii="Times New Roman" w:eastAsia="Calibri" w:hAnsi="Times New Roman" w:cs="Times New Roman"/>
          <w:b/>
          <w:i/>
          <w:sz w:val="24"/>
          <w:szCs w:val="24"/>
        </w:rPr>
      </w:pPr>
    </w:p>
    <w:p w14:paraId="03FAC73C" w14:textId="63E83F5D" w:rsidR="00BB3BCF" w:rsidRPr="0018332B" w:rsidRDefault="000533DA" w:rsidP="00EC746C">
      <w:pPr>
        <w:spacing w:after="0"/>
        <w:jc w:val="right"/>
        <w:rPr>
          <w:rFonts w:ascii="Times New Roman" w:eastAsia="Calibri" w:hAnsi="Times New Roman" w:cs="Times New Roman"/>
          <w:b/>
          <w:sz w:val="24"/>
          <w:szCs w:val="24"/>
        </w:rPr>
      </w:pPr>
      <w:r>
        <w:rPr>
          <w:rFonts w:ascii="Times New Roman" w:eastAsia="Calibri" w:hAnsi="Times New Roman" w:cs="Times New Roman"/>
          <w:b/>
          <w:i/>
          <w:sz w:val="24"/>
          <w:szCs w:val="24"/>
        </w:rPr>
        <w:t>Таблица 2</w:t>
      </w:r>
      <w:r w:rsidR="003223E4">
        <w:rPr>
          <w:rFonts w:ascii="Times New Roman" w:eastAsia="Calibri" w:hAnsi="Times New Roman" w:cs="Times New Roman"/>
          <w:b/>
          <w:i/>
          <w:sz w:val="24"/>
          <w:szCs w:val="24"/>
        </w:rPr>
        <w:t>8</w:t>
      </w:r>
      <w:r>
        <w:rPr>
          <w:rFonts w:ascii="Times New Roman" w:eastAsia="Calibri" w:hAnsi="Times New Roman" w:cs="Times New Roman"/>
          <w:b/>
          <w:i/>
          <w:sz w:val="24"/>
          <w:szCs w:val="24"/>
        </w:rPr>
        <w:t>.</w:t>
      </w:r>
    </w:p>
    <w:p w14:paraId="69D606AA" w14:textId="4B9295F7" w:rsidR="00BB3BCF" w:rsidRPr="00747EF1" w:rsidRDefault="00BB3BCF" w:rsidP="00EC746C">
      <w:pPr>
        <w:spacing w:after="0"/>
        <w:contextualSpacing/>
        <w:jc w:val="center"/>
        <w:rPr>
          <w:rFonts w:ascii="Times New Roman" w:eastAsia="Calibri" w:hAnsi="Times New Roman" w:cs="Times New Roman"/>
          <w:b/>
          <w:i/>
          <w:sz w:val="24"/>
          <w:szCs w:val="24"/>
        </w:rPr>
      </w:pPr>
      <w:r w:rsidRPr="0018332B">
        <w:rPr>
          <w:rFonts w:ascii="Times New Roman" w:eastAsia="Calibri" w:hAnsi="Times New Roman" w:cs="Times New Roman"/>
          <w:b/>
          <w:sz w:val="24"/>
          <w:szCs w:val="24"/>
        </w:rPr>
        <w:t xml:space="preserve">Участие </w:t>
      </w:r>
      <w:r>
        <w:rPr>
          <w:rFonts w:ascii="Times New Roman" w:eastAsia="Calibri" w:hAnsi="Times New Roman" w:cs="Times New Roman"/>
          <w:b/>
          <w:sz w:val="24"/>
          <w:szCs w:val="24"/>
        </w:rPr>
        <w:t>преподавателей колледжа в профессиональных конкурсах 2024 года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6831"/>
        <w:gridCol w:w="2410"/>
      </w:tblGrid>
      <w:tr w:rsidR="00BB3BCF" w:rsidRPr="000C5B20" w14:paraId="0022237D"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14:paraId="52CAA88F" w14:textId="77777777" w:rsidR="00BB3BCF" w:rsidRPr="000C5B20" w:rsidRDefault="00BB3BCF" w:rsidP="00BB3BCF">
            <w:pPr>
              <w:tabs>
                <w:tab w:val="left" w:pos="0"/>
              </w:tabs>
              <w:overflowPunct w:val="0"/>
              <w:autoSpaceDE w:val="0"/>
              <w:autoSpaceDN w:val="0"/>
              <w:adjustRightInd w:val="0"/>
              <w:spacing w:after="0" w:line="240" w:lineRule="auto"/>
              <w:rPr>
                <w:rFonts w:ascii="Times New Roman" w:eastAsia="Times New Roman" w:hAnsi="Times New Roman"/>
                <w:b/>
                <w:bCs/>
                <w:sz w:val="20"/>
                <w:szCs w:val="20"/>
                <w:lang w:eastAsia="ru-RU"/>
              </w:rPr>
            </w:pPr>
            <w:r w:rsidRPr="000C5B20">
              <w:rPr>
                <w:rFonts w:ascii="Times New Roman" w:eastAsia="Times New Roman" w:hAnsi="Times New Roman"/>
                <w:b/>
                <w:bCs/>
                <w:sz w:val="20"/>
                <w:szCs w:val="20"/>
                <w:lang w:eastAsia="ru-RU"/>
              </w:rPr>
              <w:t>№</w:t>
            </w:r>
          </w:p>
        </w:tc>
        <w:tc>
          <w:tcPr>
            <w:tcW w:w="6831" w:type="dxa"/>
            <w:tcBorders>
              <w:top w:val="single" w:sz="4" w:space="0" w:color="000000"/>
              <w:left w:val="single" w:sz="4" w:space="0" w:color="000000"/>
              <w:bottom w:val="single" w:sz="4" w:space="0" w:color="000000"/>
              <w:right w:val="single" w:sz="4" w:space="0" w:color="000000"/>
            </w:tcBorders>
            <w:shd w:val="clear" w:color="auto" w:fill="auto"/>
            <w:hideMark/>
          </w:tcPr>
          <w:p w14:paraId="43B15901" w14:textId="77777777" w:rsidR="00BB3BCF" w:rsidRPr="000C5B20" w:rsidRDefault="00BB3BCF" w:rsidP="00BB3BCF">
            <w:pPr>
              <w:tabs>
                <w:tab w:val="left" w:pos="993"/>
              </w:tabs>
              <w:overflowPunct w:val="0"/>
              <w:autoSpaceDE w:val="0"/>
              <w:autoSpaceDN w:val="0"/>
              <w:adjustRightInd w:val="0"/>
              <w:spacing w:after="0" w:line="240" w:lineRule="auto"/>
              <w:jc w:val="center"/>
              <w:rPr>
                <w:rFonts w:ascii="Times New Roman" w:eastAsia="Times New Roman" w:hAnsi="Times New Roman"/>
                <w:b/>
                <w:bCs/>
                <w:sz w:val="20"/>
                <w:szCs w:val="20"/>
                <w:lang w:eastAsia="ru-RU"/>
              </w:rPr>
            </w:pPr>
            <w:r w:rsidRPr="000C5B20">
              <w:rPr>
                <w:rFonts w:ascii="Times New Roman" w:eastAsia="Times New Roman" w:hAnsi="Times New Roman"/>
                <w:b/>
                <w:bCs/>
                <w:sz w:val="20"/>
                <w:szCs w:val="20"/>
                <w:lang w:eastAsia="ru-RU"/>
              </w:rPr>
              <w:t>Название конкурса, ДАТА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5B05A27" w14:textId="77777777" w:rsidR="00BB3BCF" w:rsidRPr="000C5B20" w:rsidRDefault="00BB3BCF" w:rsidP="00BB3BCF">
            <w:pPr>
              <w:tabs>
                <w:tab w:val="left" w:pos="993"/>
              </w:tabs>
              <w:overflowPunct w:val="0"/>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Количество участников,</w:t>
            </w:r>
          </w:p>
          <w:p w14:paraId="597F3507" w14:textId="77777777" w:rsidR="00BB3BCF" w:rsidRPr="000C5B20" w:rsidRDefault="00BB3BCF" w:rsidP="00BB3BCF">
            <w:pPr>
              <w:tabs>
                <w:tab w:val="left" w:pos="993"/>
              </w:tabs>
              <w:overflowPunct w:val="0"/>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статус </w:t>
            </w:r>
            <w:r w:rsidRPr="000C5B20">
              <w:rPr>
                <w:rFonts w:ascii="Times New Roman" w:eastAsia="Times New Roman" w:hAnsi="Times New Roman"/>
                <w:b/>
                <w:bCs/>
                <w:sz w:val="20"/>
                <w:szCs w:val="20"/>
                <w:lang w:eastAsia="ru-RU"/>
              </w:rPr>
              <w:t>(победитель, лауреат, участник)</w:t>
            </w:r>
          </w:p>
        </w:tc>
      </w:tr>
      <w:tr w:rsidR="00BB3BCF" w:rsidRPr="007F1C76" w14:paraId="70CB0BAF"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tcPr>
          <w:p w14:paraId="38B83300" w14:textId="77777777" w:rsidR="00BB3BCF" w:rsidRPr="007F1C76"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0D895082" w14:textId="77777777" w:rsidR="00BB3BCF" w:rsidRPr="00F162E7" w:rsidRDefault="00BB3BCF" w:rsidP="00BB3BCF">
            <w:pPr>
              <w:spacing w:after="0" w:line="240" w:lineRule="auto"/>
              <w:rPr>
                <w:rFonts w:ascii="Times New Roman" w:hAnsi="Times New Roman"/>
                <w:sz w:val="20"/>
                <w:szCs w:val="20"/>
              </w:rPr>
            </w:pPr>
            <w:r w:rsidRPr="00F162E7">
              <w:rPr>
                <w:rFonts w:ascii="Times New Roman" w:hAnsi="Times New Roman"/>
                <w:sz w:val="20"/>
                <w:szCs w:val="20"/>
                <w:lang w:val="en-US"/>
              </w:rPr>
              <w:t>II</w:t>
            </w:r>
            <w:r w:rsidRPr="00F162E7">
              <w:rPr>
                <w:rFonts w:ascii="Times New Roman" w:hAnsi="Times New Roman"/>
                <w:sz w:val="20"/>
                <w:szCs w:val="20"/>
              </w:rPr>
              <w:t xml:space="preserve"> Всероссийский (с международным участием) конкурс научных, методических, творческих работ «Призвание. Труд. Образование», г.Киров, февраль 2024</w:t>
            </w:r>
            <w:r>
              <w:rPr>
                <w:rFonts w:ascii="Times New Roman" w:hAnsi="Times New Roman"/>
                <w:sz w:val="20"/>
                <w:szCs w:val="20"/>
              </w:rPr>
              <w:t xml:space="preserve"> 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7E2545B" w14:textId="77777777" w:rsidR="00BB3BCF" w:rsidRPr="00F162E7" w:rsidRDefault="00BB3BCF" w:rsidP="00BB3BCF">
            <w:pPr>
              <w:spacing w:after="0" w:line="240" w:lineRule="auto"/>
              <w:rPr>
                <w:rFonts w:ascii="Times New Roman" w:hAnsi="Times New Roman"/>
                <w:sz w:val="20"/>
                <w:szCs w:val="20"/>
              </w:rPr>
            </w:pPr>
            <w:r>
              <w:rPr>
                <w:rFonts w:ascii="Times New Roman" w:hAnsi="Times New Roman"/>
                <w:sz w:val="20"/>
                <w:szCs w:val="20"/>
              </w:rPr>
              <w:t xml:space="preserve">1, </w:t>
            </w:r>
            <w:r w:rsidRPr="00F162E7">
              <w:rPr>
                <w:rFonts w:ascii="Times New Roman" w:hAnsi="Times New Roman"/>
                <w:sz w:val="20"/>
                <w:szCs w:val="20"/>
              </w:rPr>
              <w:t>Диплом за активное участие</w:t>
            </w:r>
          </w:p>
        </w:tc>
      </w:tr>
      <w:tr w:rsidR="00BB3BCF" w:rsidRPr="007F1C76" w14:paraId="1A328D8A"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tcPr>
          <w:p w14:paraId="388C369B" w14:textId="77777777" w:rsidR="00BB3BCF" w:rsidRPr="007F1C76"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76179FDD" w14:textId="518FFCFF" w:rsidR="00BB3BCF" w:rsidRPr="00F162E7" w:rsidRDefault="00BB3BCF" w:rsidP="00BB3BCF">
            <w:pPr>
              <w:spacing w:after="0" w:line="240" w:lineRule="auto"/>
              <w:rPr>
                <w:rFonts w:ascii="Times New Roman" w:hAnsi="Times New Roman"/>
                <w:sz w:val="20"/>
                <w:szCs w:val="20"/>
              </w:rPr>
            </w:pPr>
            <w:r w:rsidRPr="00F162E7">
              <w:rPr>
                <w:rFonts w:ascii="Times New Roman" w:hAnsi="Times New Roman"/>
                <w:sz w:val="20"/>
                <w:szCs w:val="20"/>
              </w:rPr>
              <w:t>Всероссийский конкурс с международным участием «Мастер-класс как форма практико-ориентированного обучения», г.</w:t>
            </w:r>
            <w:r w:rsidR="00EC746C">
              <w:rPr>
                <w:rFonts w:ascii="Times New Roman" w:hAnsi="Times New Roman"/>
                <w:sz w:val="20"/>
                <w:szCs w:val="20"/>
              </w:rPr>
              <w:t xml:space="preserve"> </w:t>
            </w:r>
            <w:r w:rsidRPr="00F162E7">
              <w:rPr>
                <w:rFonts w:ascii="Times New Roman" w:hAnsi="Times New Roman"/>
                <w:sz w:val="20"/>
                <w:szCs w:val="20"/>
              </w:rPr>
              <w:t>Омск, март 2024</w:t>
            </w:r>
            <w:r>
              <w:rPr>
                <w:rFonts w:ascii="Times New Roman" w:hAnsi="Times New Roman"/>
                <w:sz w:val="20"/>
                <w:szCs w:val="20"/>
              </w:rPr>
              <w:t xml:space="preserve"> 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35CCD09" w14:textId="77777777" w:rsidR="00BB3BCF" w:rsidRPr="00F162E7" w:rsidRDefault="00BB3BCF" w:rsidP="00BB3BCF">
            <w:pPr>
              <w:tabs>
                <w:tab w:val="right" w:pos="2844"/>
              </w:tabs>
              <w:spacing w:after="0" w:line="240" w:lineRule="auto"/>
              <w:rPr>
                <w:rFonts w:ascii="Times New Roman" w:hAnsi="Times New Roman"/>
                <w:sz w:val="20"/>
                <w:szCs w:val="20"/>
              </w:rPr>
            </w:pPr>
            <w:r>
              <w:rPr>
                <w:rFonts w:ascii="Times New Roman" w:hAnsi="Times New Roman"/>
                <w:sz w:val="20"/>
                <w:szCs w:val="20"/>
              </w:rPr>
              <w:t xml:space="preserve">1, </w:t>
            </w:r>
            <w:r w:rsidRPr="00F162E7">
              <w:rPr>
                <w:rFonts w:ascii="Times New Roman" w:hAnsi="Times New Roman"/>
                <w:sz w:val="20"/>
                <w:szCs w:val="20"/>
              </w:rPr>
              <w:t xml:space="preserve">Диплом </w:t>
            </w:r>
            <w:r w:rsidRPr="00F162E7">
              <w:rPr>
                <w:rFonts w:ascii="Times New Roman" w:hAnsi="Times New Roman"/>
                <w:sz w:val="20"/>
                <w:szCs w:val="20"/>
                <w:lang w:val="en-US"/>
              </w:rPr>
              <w:t>I</w:t>
            </w:r>
            <w:r w:rsidRPr="00F162E7">
              <w:rPr>
                <w:rFonts w:ascii="Times New Roman" w:hAnsi="Times New Roman"/>
                <w:sz w:val="20"/>
                <w:szCs w:val="20"/>
              </w:rPr>
              <w:t xml:space="preserve"> степени</w:t>
            </w:r>
            <w:r w:rsidRPr="00F162E7">
              <w:rPr>
                <w:rFonts w:ascii="Times New Roman" w:hAnsi="Times New Roman"/>
                <w:sz w:val="20"/>
                <w:szCs w:val="20"/>
              </w:rPr>
              <w:tab/>
            </w:r>
          </w:p>
        </w:tc>
      </w:tr>
      <w:tr w:rsidR="00BB3BCF" w:rsidRPr="007F1C76" w14:paraId="081AD703"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tcPr>
          <w:p w14:paraId="206CB49C" w14:textId="77777777" w:rsidR="00BB3BCF" w:rsidRPr="007F1C76"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05599779" w14:textId="77777777" w:rsidR="00BB3BCF" w:rsidRPr="003903CE" w:rsidRDefault="00BB3BCF" w:rsidP="00BB3BCF">
            <w:pPr>
              <w:spacing w:after="0" w:line="240" w:lineRule="auto"/>
              <w:rPr>
                <w:rFonts w:ascii="Times New Roman" w:hAnsi="Times New Roman"/>
                <w:sz w:val="20"/>
                <w:szCs w:val="24"/>
              </w:rPr>
            </w:pPr>
            <w:r w:rsidRPr="003903CE">
              <w:rPr>
                <w:rFonts w:ascii="Times New Roman" w:hAnsi="Times New Roman"/>
                <w:sz w:val="20"/>
                <w:szCs w:val="24"/>
              </w:rPr>
              <w:t>Всероссийский конкурс профессионального мастерства педагогических работников «Лучшая методическая разработка», номинация «Конспект для проведения урока в учреждениях СПО», март</w:t>
            </w:r>
            <w:r>
              <w:rPr>
                <w:rFonts w:ascii="Times New Roman" w:hAnsi="Times New Roman"/>
                <w:sz w:val="20"/>
                <w:szCs w:val="24"/>
              </w:rPr>
              <w:t xml:space="preserve"> 2024 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914A56B" w14:textId="77777777" w:rsidR="00BB3BCF" w:rsidRPr="003903CE" w:rsidRDefault="00BB3BCF" w:rsidP="00BB3BCF">
            <w:pPr>
              <w:spacing w:after="0" w:line="240" w:lineRule="auto"/>
              <w:rPr>
                <w:rFonts w:ascii="Times New Roman" w:hAnsi="Times New Roman"/>
                <w:sz w:val="20"/>
                <w:szCs w:val="24"/>
              </w:rPr>
            </w:pPr>
            <w:r>
              <w:rPr>
                <w:rFonts w:ascii="Times New Roman" w:hAnsi="Times New Roman"/>
                <w:sz w:val="20"/>
                <w:szCs w:val="24"/>
              </w:rPr>
              <w:t xml:space="preserve">1, </w:t>
            </w:r>
            <w:r w:rsidRPr="003903CE">
              <w:rPr>
                <w:rFonts w:ascii="Times New Roman" w:hAnsi="Times New Roman"/>
                <w:sz w:val="20"/>
                <w:szCs w:val="24"/>
              </w:rPr>
              <w:t>Диплом 1 место</w:t>
            </w:r>
          </w:p>
        </w:tc>
      </w:tr>
      <w:tr w:rsidR="00BB3BCF" w:rsidRPr="007F1C76" w14:paraId="0ECE6486"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tcPr>
          <w:p w14:paraId="08B7391A" w14:textId="77777777" w:rsidR="00BB3BCF" w:rsidRPr="007F1C76"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781657F5" w14:textId="77777777" w:rsidR="00BB3BCF" w:rsidRPr="00F162E7" w:rsidRDefault="00BB3BCF" w:rsidP="00BB3BCF">
            <w:pPr>
              <w:spacing w:after="0" w:line="240" w:lineRule="auto"/>
              <w:jc w:val="both"/>
              <w:rPr>
                <w:rFonts w:ascii="Times New Roman" w:hAnsi="Times New Roman"/>
                <w:sz w:val="20"/>
                <w:szCs w:val="20"/>
              </w:rPr>
            </w:pPr>
            <w:r w:rsidRPr="00F162E7">
              <w:rPr>
                <w:rFonts w:ascii="Times New Roman" w:hAnsi="Times New Roman"/>
                <w:sz w:val="20"/>
                <w:szCs w:val="20"/>
              </w:rPr>
              <w:t>Всероссийский центр проведения и разработки интерактивно-образовательных мероприятий Талант педагога Международного дистанционного педагогического конкурса «Лучшая методическая разработка» в номинации «Методические разработки /Мастер -класс» «Меценаты специального об</w:t>
            </w:r>
            <w:r>
              <w:rPr>
                <w:rFonts w:ascii="Times New Roman" w:hAnsi="Times New Roman"/>
                <w:sz w:val="20"/>
                <w:szCs w:val="20"/>
              </w:rPr>
              <w:t xml:space="preserve">разования. П.М. Третьяков» 23 марта </w:t>
            </w:r>
            <w:r w:rsidRPr="00F162E7">
              <w:rPr>
                <w:rFonts w:ascii="Times New Roman" w:hAnsi="Times New Roman"/>
                <w:sz w:val="20"/>
                <w:szCs w:val="20"/>
              </w:rPr>
              <w:t>2024 г.</w:t>
            </w:r>
            <w:r>
              <w:rPr>
                <w:rFonts w:ascii="Times New Roman" w:hAnsi="Times New Roman"/>
                <w:sz w:val="20"/>
                <w:szCs w:val="20"/>
              </w:rPr>
              <w:t xml:space="preserve">, г. </w:t>
            </w:r>
            <w:r w:rsidRPr="00F162E7">
              <w:rPr>
                <w:rFonts w:ascii="Times New Roman" w:hAnsi="Times New Roman"/>
                <w:sz w:val="20"/>
                <w:szCs w:val="20"/>
              </w:rPr>
              <w:t xml:space="preserve"> Москва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C395714" w14:textId="77777777" w:rsidR="00BB3BCF" w:rsidRPr="007A4C6B" w:rsidRDefault="00BB3BCF" w:rsidP="00BB3BCF">
            <w:pPr>
              <w:spacing w:after="0" w:line="240" w:lineRule="auto"/>
              <w:rPr>
                <w:rFonts w:ascii="Times New Roman" w:hAnsi="Times New Roman"/>
                <w:color w:val="000000"/>
                <w:sz w:val="20"/>
                <w:szCs w:val="20"/>
              </w:rPr>
            </w:pPr>
            <w:r>
              <w:rPr>
                <w:rFonts w:ascii="Times New Roman" w:hAnsi="Times New Roman"/>
                <w:sz w:val="20"/>
                <w:szCs w:val="20"/>
              </w:rPr>
              <w:t xml:space="preserve">1, </w:t>
            </w:r>
            <w:r w:rsidRPr="00F162E7">
              <w:rPr>
                <w:rFonts w:ascii="Times New Roman" w:hAnsi="Times New Roman"/>
                <w:sz w:val="20"/>
                <w:szCs w:val="20"/>
              </w:rPr>
              <w:t>Диплом I степени</w:t>
            </w:r>
          </w:p>
        </w:tc>
      </w:tr>
      <w:tr w:rsidR="00BB3BCF" w:rsidRPr="007F1C76" w14:paraId="7DC8F8FC"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tcPr>
          <w:p w14:paraId="1EF31C62" w14:textId="77777777" w:rsidR="00BB3BCF" w:rsidRPr="007F1C76"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6F949BD0" w14:textId="77777777" w:rsidR="00BB3BCF" w:rsidRPr="00F162E7" w:rsidRDefault="00BB3BCF" w:rsidP="00BB3BCF">
            <w:pPr>
              <w:spacing w:after="0" w:line="240" w:lineRule="auto"/>
              <w:jc w:val="both"/>
              <w:rPr>
                <w:rFonts w:ascii="Times New Roman" w:hAnsi="Times New Roman"/>
                <w:sz w:val="20"/>
                <w:szCs w:val="20"/>
              </w:rPr>
            </w:pPr>
            <w:r w:rsidRPr="00F162E7">
              <w:rPr>
                <w:rFonts w:ascii="Times New Roman" w:hAnsi="Times New Roman"/>
                <w:sz w:val="20"/>
                <w:szCs w:val="20"/>
              </w:rPr>
              <w:t>Автономная некоммерческая организация «Научно-образовательный центр педагогических проектов» международного профессионального педагогического конкурса в номинации «Методическая разработка» «Содержание и средства социокультурной реабилит</w:t>
            </w:r>
            <w:r>
              <w:rPr>
                <w:rFonts w:ascii="Times New Roman" w:hAnsi="Times New Roman"/>
                <w:sz w:val="20"/>
                <w:szCs w:val="20"/>
              </w:rPr>
              <w:t xml:space="preserve">ации инвалидов по зрению» 24 марта </w:t>
            </w:r>
            <w:r w:rsidRPr="00F162E7">
              <w:rPr>
                <w:rFonts w:ascii="Times New Roman" w:hAnsi="Times New Roman"/>
                <w:sz w:val="20"/>
                <w:szCs w:val="20"/>
              </w:rPr>
              <w:t>2024г.</w:t>
            </w:r>
            <w:r>
              <w:rPr>
                <w:rFonts w:ascii="Times New Roman" w:hAnsi="Times New Roman"/>
                <w:sz w:val="20"/>
                <w:szCs w:val="20"/>
              </w:rPr>
              <w:t>, г.</w:t>
            </w:r>
            <w:r w:rsidRPr="00F162E7">
              <w:rPr>
                <w:rFonts w:ascii="Times New Roman" w:hAnsi="Times New Roman"/>
                <w:sz w:val="20"/>
                <w:szCs w:val="20"/>
              </w:rPr>
              <w:t xml:space="preserve"> Москва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32A6DF4" w14:textId="77777777" w:rsidR="00BB3BCF" w:rsidRPr="007A4C6B" w:rsidRDefault="00BB3BCF" w:rsidP="00BB3BCF">
            <w:pPr>
              <w:spacing w:after="0" w:line="240" w:lineRule="auto"/>
              <w:rPr>
                <w:rFonts w:ascii="Times New Roman" w:hAnsi="Times New Roman"/>
                <w:color w:val="000000"/>
                <w:sz w:val="20"/>
                <w:szCs w:val="20"/>
              </w:rPr>
            </w:pPr>
            <w:r>
              <w:rPr>
                <w:rFonts w:ascii="Times New Roman" w:hAnsi="Times New Roman"/>
                <w:sz w:val="20"/>
                <w:szCs w:val="20"/>
              </w:rPr>
              <w:t xml:space="preserve">1, Диплом </w:t>
            </w:r>
            <w:r w:rsidRPr="00F162E7">
              <w:rPr>
                <w:rFonts w:ascii="Times New Roman" w:hAnsi="Times New Roman"/>
                <w:sz w:val="20"/>
                <w:szCs w:val="20"/>
              </w:rPr>
              <w:t xml:space="preserve">2 место  </w:t>
            </w:r>
          </w:p>
        </w:tc>
      </w:tr>
      <w:tr w:rsidR="00BB3BCF" w:rsidRPr="003C27C5" w14:paraId="234DAF3D"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tcPr>
          <w:p w14:paraId="2204E977" w14:textId="77777777" w:rsidR="00BB3BCF" w:rsidRPr="00CA1F2C"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317D2EE8" w14:textId="77777777" w:rsidR="00BB3BCF" w:rsidRPr="00F162E7" w:rsidRDefault="00BB3BCF" w:rsidP="00BB3BCF">
            <w:pPr>
              <w:spacing w:after="0" w:line="240" w:lineRule="auto"/>
              <w:rPr>
                <w:rFonts w:ascii="Times New Roman" w:hAnsi="Times New Roman"/>
                <w:sz w:val="20"/>
                <w:szCs w:val="20"/>
              </w:rPr>
            </w:pPr>
            <w:r w:rsidRPr="00F162E7">
              <w:rPr>
                <w:rFonts w:ascii="Times New Roman" w:hAnsi="Times New Roman"/>
                <w:sz w:val="20"/>
                <w:szCs w:val="20"/>
              </w:rPr>
              <w:t xml:space="preserve">Международный творческий конкурс «Престиж», номинация «Инновационная деятельность педагога», г.Санкт-Петербург, апрель </w:t>
            </w:r>
            <w:r>
              <w:rPr>
                <w:rFonts w:ascii="Times New Roman" w:hAnsi="Times New Roman"/>
                <w:sz w:val="20"/>
                <w:szCs w:val="20"/>
              </w:rPr>
              <w:t>20</w:t>
            </w:r>
            <w:r w:rsidRPr="00F162E7">
              <w:rPr>
                <w:rFonts w:ascii="Times New Roman" w:hAnsi="Times New Roman"/>
                <w:sz w:val="20"/>
                <w:szCs w:val="20"/>
              </w:rPr>
              <w:t>24</w:t>
            </w:r>
            <w:r>
              <w:rPr>
                <w:rFonts w:ascii="Times New Roman" w:hAnsi="Times New Roman"/>
                <w:sz w:val="20"/>
                <w:szCs w:val="20"/>
              </w:rPr>
              <w:t xml:space="preserve"> 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A7D485C" w14:textId="77777777" w:rsidR="00BB3BCF" w:rsidRPr="00F162E7" w:rsidRDefault="00BB3BCF" w:rsidP="00BB3BCF">
            <w:pPr>
              <w:spacing w:after="0" w:line="240" w:lineRule="auto"/>
              <w:rPr>
                <w:rFonts w:ascii="Times New Roman" w:hAnsi="Times New Roman"/>
                <w:sz w:val="20"/>
                <w:szCs w:val="20"/>
              </w:rPr>
            </w:pPr>
            <w:r>
              <w:rPr>
                <w:rFonts w:ascii="Times New Roman" w:hAnsi="Times New Roman"/>
                <w:sz w:val="20"/>
                <w:szCs w:val="20"/>
              </w:rPr>
              <w:t xml:space="preserve">1, </w:t>
            </w:r>
            <w:r w:rsidRPr="00F162E7">
              <w:rPr>
                <w:rFonts w:ascii="Times New Roman" w:hAnsi="Times New Roman"/>
                <w:sz w:val="20"/>
                <w:szCs w:val="20"/>
              </w:rPr>
              <w:t xml:space="preserve">Диплом лауреата </w:t>
            </w:r>
            <w:r w:rsidRPr="00F162E7">
              <w:rPr>
                <w:rFonts w:ascii="Times New Roman" w:hAnsi="Times New Roman"/>
                <w:sz w:val="20"/>
                <w:szCs w:val="20"/>
                <w:lang w:val="en-US"/>
              </w:rPr>
              <w:t>I</w:t>
            </w:r>
            <w:r w:rsidRPr="00F162E7">
              <w:rPr>
                <w:rFonts w:ascii="Times New Roman" w:hAnsi="Times New Roman"/>
                <w:sz w:val="20"/>
                <w:szCs w:val="20"/>
              </w:rPr>
              <w:t xml:space="preserve"> степени</w:t>
            </w:r>
          </w:p>
        </w:tc>
      </w:tr>
      <w:tr w:rsidR="00BB3BCF" w:rsidRPr="003C27C5" w14:paraId="62877143"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tcPr>
          <w:p w14:paraId="76488B60" w14:textId="77777777" w:rsidR="00BB3BCF" w:rsidRPr="00CA1F2C"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5817E85F" w14:textId="77777777" w:rsidR="00BB3BCF" w:rsidRPr="00F162E7" w:rsidRDefault="00BB3BCF" w:rsidP="00BB3BCF">
            <w:pPr>
              <w:spacing w:after="0" w:line="240" w:lineRule="auto"/>
              <w:rPr>
                <w:rFonts w:ascii="Times New Roman" w:hAnsi="Times New Roman"/>
                <w:color w:val="000000"/>
                <w:sz w:val="20"/>
                <w:szCs w:val="20"/>
              </w:rPr>
            </w:pPr>
            <w:r w:rsidRPr="00F162E7">
              <w:rPr>
                <w:rFonts w:ascii="Times New Roman" w:hAnsi="Times New Roman"/>
                <w:color w:val="000000"/>
                <w:sz w:val="20"/>
                <w:szCs w:val="20"/>
                <w:shd w:val="clear" w:color="auto" w:fill="FFFFFF"/>
              </w:rPr>
              <w:t>Всероссийский конкурс профессионального мастерства для педагогических работников «Лучший интеракт</w:t>
            </w:r>
            <w:r>
              <w:rPr>
                <w:rFonts w:ascii="Times New Roman" w:hAnsi="Times New Roman"/>
                <w:color w:val="000000"/>
                <w:sz w:val="20"/>
                <w:szCs w:val="20"/>
                <w:shd w:val="clear" w:color="auto" w:fill="FFFFFF"/>
              </w:rPr>
              <w:t xml:space="preserve">ивный образовательный ресурс» , </w:t>
            </w:r>
            <w:r w:rsidRPr="00F162E7">
              <w:rPr>
                <w:rFonts w:ascii="Times New Roman" w:hAnsi="Times New Roman"/>
                <w:color w:val="000000"/>
                <w:sz w:val="20"/>
                <w:szCs w:val="20"/>
                <w:shd w:val="clear" w:color="auto" w:fill="FFFFFF"/>
              </w:rPr>
              <w:t>1</w:t>
            </w:r>
            <w:r>
              <w:rPr>
                <w:rFonts w:ascii="Times New Roman" w:hAnsi="Times New Roman"/>
                <w:color w:val="000000"/>
                <w:sz w:val="20"/>
                <w:szCs w:val="20"/>
                <w:shd w:val="clear" w:color="auto" w:fill="FFFFFF"/>
              </w:rPr>
              <w:t>4 мая 2024 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83A6027" w14:textId="77777777" w:rsidR="00BB3BCF" w:rsidRPr="00F162E7" w:rsidRDefault="00BB3BCF" w:rsidP="00BB3BC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1, </w:t>
            </w:r>
            <w:r w:rsidRPr="00F162E7">
              <w:rPr>
                <w:rFonts w:ascii="Times New Roman" w:hAnsi="Times New Roman"/>
                <w:color w:val="000000"/>
                <w:sz w:val="20"/>
                <w:szCs w:val="20"/>
              </w:rPr>
              <w:t>3 место</w:t>
            </w:r>
          </w:p>
        </w:tc>
      </w:tr>
      <w:tr w:rsidR="00BB3BCF" w:rsidRPr="003C27C5" w14:paraId="3D71B794"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tcPr>
          <w:p w14:paraId="011100EB" w14:textId="77777777" w:rsidR="00BB3BCF" w:rsidRPr="00CA1F2C"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tcPr>
          <w:p w14:paraId="045CE83A" w14:textId="77777777" w:rsidR="00BB3BCF" w:rsidRPr="00F162E7" w:rsidRDefault="00BB3BCF" w:rsidP="00BB3BCF">
            <w:pPr>
              <w:spacing w:after="0" w:line="240" w:lineRule="auto"/>
              <w:rPr>
                <w:rFonts w:ascii="Times New Roman" w:hAnsi="Times New Roman"/>
                <w:color w:val="000000"/>
                <w:sz w:val="20"/>
                <w:szCs w:val="20"/>
              </w:rPr>
            </w:pPr>
            <w:r w:rsidRPr="00F162E7">
              <w:rPr>
                <w:rFonts w:ascii="Times New Roman" w:hAnsi="Times New Roman"/>
                <w:color w:val="000000"/>
                <w:sz w:val="20"/>
                <w:szCs w:val="20"/>
                <w:shd w:val="clear" w:color="auto" w:fill="FFFFFF"/>
              </w:rPr>
              <w:t>Всероссийский конкурс профессионального мастерства для педагогических работнико</w:t>
            </w:r>
            <w:r>
              <w:rPr>
                <w:rFonts w:ascii="Times New Roman" w:hAnsi="Times New Roman"/>
                <w:color w:val="000000"/>
                <w:sz w:val="20"/>
                <w:szCs w:val="20"/>
                <w:shd w:val="clear" w:color="auto" w:fill="FFFFFF"/>
              </w:rPr>
              <w:t>в СПО «Мастер-года», май 2024 г.</w:t>
            </w:r>
          </w:p>
        </w:tc>
        <w:tc>
          <w:tcPr>
            <w:tcW w:w="2410" w:type="dxa"/>
            <w:tcBorders>
              <w:top w:val="single" w:sz="4" w:space="0" w:color="000000"/>
              <w:left w:val="single" w:sz="4" w:space="0" w:color="000000"/>
              <w:bottom w:val="single" w:sz="4" w:space="0" w:color="000000"/>
              <w:right w:val="single" w:sz="4" w:space="0" w:color="000000"/>
            </w:tcBorders>
          </w:tcPr>
          <w:p w14:paraId="7B45BD07" w14:textId="77777777" w:rsidR="00BB3BCF" w:rsidRPr="00F162E7" w:rsidRDefault="00BB3BCF" w:rsidP="00BB3BCF">
            <w:pPr>
              <w:spacing w:after="0" w:line="240" w:lineRule="auto"/>
              <w:rPr>
                <w:rFonts w:ascii="Times New Roman" w:hAnsi="Times New Roman"/>
                <w:color w:val="000000"/>
                <w:sz w:val="20"/>
                <w:szCs w:val="20"/>
              </w:rPr>
            </w:pPr>
            <w:r>
              <w:rPr>
                <w:rFonts w:ascii="Times New Roman" w:hAnsi="Times New Roman"/>
                <w:sz w:val="20"/>
                <w:szCs w:val="20"/>
              </w:rPr>
              <w:t xml:space="preserve">1, </w:t>
            </w:r>
            <w:r w:rsidRPr="00F162E7">
              <w:rPr>
                <w:rFonts w:ascii="Times New Roman" w:hAnsi="Times New Roman"/>
                <w:sz w:val="20"/>
                <w:szCs w:val="20"/>
              </w:rPr>
              <w:t>Диплом лауреата</w:t>
            </w:r>
          </w:p>
        </w:tc>
      </w:tr>
      <w:tr w:rsidR="00BB3BCF" w:rsidRPr="003C27C5" w14:paraId="04ABF0C7"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E9C70EC" w14:textId="77777777" w:rsidR="00BB3BCF" w:rsidRPr="00CA1F2C"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62A4E480" w14:textId="77777777" w:rsidR="00BB3BCF" w:rsidRPr="00335044" w:rsidRDefault="00BB3BCF" w:rsidP="00BB3BCF">
            <w:pPr>
              <w:tabs>
                <w:tab w:val="left" w:pos="0"/>
              </w:tabs>
              <w:spacing w:after="0" w:line="240" w:lineRule="auto"/>
              <w:rPr>
                <w:rFonts w:ascii="Times New Roman" w:eastAsia="Times New Roman" w:hAnsi="Times New Roman"/>
                <w:bCs/>
                <w:sz w:val="20"/>
                <w:szCs w:val="20"/>
                <w:lang w:eastAsia="ru-RU"/>
              </w:rPr>
            </w:pPr>
            <w:r>
              <w:rPr>
                <w:rFonts w:ascii="Times New Roman" w:hAnsi="Times New Roman"/>
                <w:sz w:val="20"/>
                <w:szCs w:val="20"/>
              </w:rPr>
              <w:t>Отборочный этап</w:t>
            </w:r>
            <w:r w:rsidRPr="00335044">
              <w:rPr>
                <w:rFonts w:ascii="Times New Roman" w:hAnsi="Times New Roman"/>
                <w:sz w:val="20"/>
                <w:szCs w:val="20"/>
              </w:rPr>
              <w:t xml:space="preserve"> краевого конкурса «Педагогический полиатлон», февраль 2024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ADEE960" w14:textId="77777777" w:rsidR="00BB3BCF" w:rsidRPr="00335044" w:rsidRDefault="00BB3BCF" w:rsidP="00BB3BC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 участники</w:t>
            </w:r>
          </w:p>
        </w:tc>
      </w:tr>
      <w:tr w:rsidR="00BB3BCF" w:rsidRPr="003C27C5" w14:paraId="23EDB77D"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340C128" w14:textId="77777777" w:rsidR="00BB3BCF" w:rsidRPr="00CA1F2C"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763F0494" w14:textId="77777777" w:rsidR="00BB3BCF" w:rsidRPr="00D70150" w:rsidRDefault="00BB3BCF" w:rsidP="00BB3BCF">
            <w:pPr>
              <w:pStyle w:val="af4"/>
              <w:rPr>
                <w:rFonts w:ascii="Times New Roman" w:hAnsi="Times New Roman"/>
                <w:color w:val="000000"/>
                <w:sz w:val="20"/>
                <w:szCs w:val="20"/>
              </w:rPr>
            </w:pPr>
            <w:r w:rsidRPr="00D70150">
              <w:rPr>
                <w:rFonts w:ascii="Times New Roman" w:hAnsi="Times New Roman"/>
                <w:color w:val="000000"/>
                <w:sz w:val="20"/>
                <w:szCs w:val="20"/>
              </w:rPr>
              <w:t>Всероссийский конкурс методических ра</w:t>
            </w:r>
            <w:r>
              <w:rPr>
                <w:rFonts w:ascii="Times New Roman" w:hAnsi="Times New Roman"/>
                <w:color w:val="000000"/>
                <w:sz w:val="20"/>
                <w:szCs w:val="20"/>
              </w:rPr>
              <w:t xml:space="preserve">зработок «Педагог-профессионал». </w:t>
            </w:r>
            <w:r w:rsidRPr="00D70150">
              <w:rPr>
                <w:rFonts w:ascii="Times New Roman" w:hAnsi="Times New Roman"/>
                <w:color w:val="000000"/>
                <w:sz w:val="20"/>
                <w:szCs w:val="20"/>
              </w:rPr>
              <w:t>Методи</w:t>
            </w:r>
            <w:r>
              <w:rPr>
                <w:rFonts w:ascii="Times New Roman" w:hAnsi="Times New Roman"/>
                <w:color w:val="000000"/>
                <w:sz w:val="20"/>
                <w:szCs w:val="20"/>
              </w:rPr>
              <w:t>ческая разработка мастер-класса, и</w:t>
            </w:r>
            <w:r w:rsidRPr="00D70150">
              <w:rPr>
                <w:rFonts w:ascii="Times New Roman" w:hAnsi="Times New Roman"/>
                <w:color w:val="000000"/>
                <w:sz w:val="20"/>
                <w:szCs w:val="20"/>
              </w:rPr>
              <w:t>юль 2024</w:t>
            </w:r>
            <w:r>
              <w:rPr>
                <w:rFonts w:ascii="Times New Roman" w:hAnsi="Times New Roman"/>
                <w:color w:val="000000"/>
                <w:sz w:val="20"/>
                <w:szCs w:val="20"/>
              </w:rPr>
              <w:t xml:space="preserve"> </w:t>
            </w:r>
            <w:r w:rsidRPr="00D70150">
              <w:rPr>
                <w:rFonts w:ascii="Times New Roman" w:hAnsi="Times New Roman"/>
                <w:color w:val="000000"/>
                <w:sz w:val="20"/>
                <w:szCs w:val="20"/>
              </w:rPr>
              <w:t>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A9F94EE" w14:textId="77777777" w:rsidR="00BB3BCF" w:rsidRPr="00042D38" w:rsidRDefault="00BB3BCF" w:rsidP="00BB3BCF">
            <w:pPr>
              <w:spacing w:after="0" w:line="240" w:lineRule="auto"/>
              <w:rPr>
                <w:rFonts w:ascii="Times New Roman" w:hAnsi="Times New Roman"/>
                <w:color w:val="000000"/>
                <w:sz w:val="20"/>
                <w:szCs w:val="20"/>
              </w:rPr>
            </w:pPr>
            <w:r>
              <w:rPr>
                <w:rFonts w:ascii="Times New Roman" w:hAnsi="Times New Roman"/>
                <w:color w:val="000000"/>
                <w:sz w:val="20"/>
                <w:szCs w:val="20"/>
              </w:rPr>
              <w:t>2, Диплом за 1 место</w:t>
            </w:r>
          </w:p>
          <w:p w14:paraId="07214F59" w14:textId="77777777" w:rsidR="00BB3BCF" w:rsidRPr="00D70150" w:rsidRDefault="00BB3BCF" w:rsidP="00BB3BCF">
            <w:pPr>
              <w:spacing w:after="0" w:line="240" w:lineRule="auto"/>
              <w:rPr>
                <w:rFonts w:ascii="Times New Roman" w:hAnsi="Times New Roman"/>
                <w:color w:val="000000"/>
                <w:sz w:val="20"/>
                <w:szCs w:val="20"/>
              </w:rPr>
            </w:pPr>
          </w:p>
        </w:tc>
      </w:tr>
      <w:tr w:rsidR="00BB3BCF" w:rsidRPr="003C27C5" w14:paraId="2F2CC13D" w14:textId="77777777" w:rsidTr="00EC746C">
        <w:trPr>
          <w:trHeight w:val="26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1A50C0D" w14:textId="77777777" w:rsidR="00BB3BCF" w:rsidRPr="00CA1F2C" w:rsidRDefault="00BB3BCF" w:rsidP="00BB3BCF">
            <w:pPr>
              <w:numPr>
                <w:ilvl w:val="0"/>
                <w:numId w:val="14"/>
              </w:numPr>
              <w:tabs>
                <w:tab w:val="clear" w:pos="720"/>
                <w:tab w:val="left" w:pos="0"/>
                <w:tab w:val="num" w:pos="900"/>
              </w:tabs>
              <w:spacing w:after="0" w:line="240" w:lineRule="auto"/>
              <w:ind w:left="900" w:hanging="805"/>
              <w:rPr>
                <w:rFonts w:ascii="Times New Roman" w:eastAsia="Times New Roman" w:hAnsi="Times New Roman"/>
                <w:bCs/>
                <w:sz w:val="20"/>
                <w:szCs w:val="20"/>
                <w:lang w:eastAsia="ru-RU"/>
              </w:rPr>
            </w:pPr>
          </w:p>
        </w:tc>
        <w:tc>
          <w:tcPr>
            <w:tcW w:w="6831" w:type="dxa"/>
            <w:tcBorders>
              <w:top w:val="single" w:sz="4" w:space="0" w:color="000000"/>
              <w:left w:val="single" w:sz="4" w:space="0" w:color="000000"/>
              <w:bottom w:val="single" w:sz="4" w:space="0" w:color="000000"/>
              <w:right w:val="single" w:sz="4" w:space="0" w:color="000000"/>
            </w:tcBorders>
            <w:shd w:val="clear" w:color="auto" w:fill="FFFFFF"/>
          </w:tcPr>
          <w:p w14:paraId="63CC402A" w14:textId="77777777" w:rsidR="00BB3BCF" w:rsidRPr="00D70150" w:rsidRDefault="00BB3BCF" w:rsidP="00BB3BCF">
            <w:pPr>
              <w:spacing w:after="0" w:line="240" w:lineRule="auto"/>
              <w:rPr>
                <w:rFonts w:ascii="Times New Roman" w:hAnsi="Times New Roman"/>
                <w:color w:val="000000"/>
                <w:sz w:val="20"/>
                <w:szCs w:val="20"/>
                <w:shd w:val="clear" w:color="auto" w:fill="FFFFFF"/>
              </w:rPr>
            </w:pPr>
            <w:r w:rsidRPr="00D70150">
              <w:rPr>
                <w:rFonts w:ascii="Times New Roman" w:hAnsi="Times New Roman"/>
                <w:color w:val="000000"/>
                <w:sz w:val="20"/>
                <w:szCs w:val="20"/>
                <w:lang w:val="en-US"/>
              </w:rPr>
              <w:t>III</w:t>
            </w:r>
            <w:r w:rsidRPr="00D70150">
              <w:rPr>
                <w:rFonts w:ascii="Times New Roman" w:hAnsi="Times New Roman"/>
                <w:color w:val="000000"/>
                <w:sz w:val="20"/>
                <w:szCs w:val="20"/>
              </w:rPr>
              <w:t xml:space="preserve"> Всероссийский конкурс «100 лучших методических разработок России - 2024» в системе среднего профессионального образования, 30 сентября 2024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DC66566" w14:textId="77777777" w:rsidR="00BB3BCF" w:rsidRPr="00D70150" w:rsidRDefault="00BB3BCF" w:rsidP="00BB3BC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2, </w:t>
            </w:r>
            <w:r w:rsidRPr="00D70150">
              <w:rPr>
                <w:rFonts w:ascii="Times New Roman" w:hAnsi="Times New Roman"/>
                <w:color w:val="000000"/>
                <w:sz w:val="20"/>
                <w:szCs w:val="20"/>
                <w:lang w:val="en-US"/>
              </w:rPr>
              <w:t xml:space="preserve">2 </w:t>
            </w:r>
            <w:r w:rsidRPr="00D70150">
              <w:rPr>
                <w:rFonts w:ascii="Times New Roman" w:hAnsi="Times New Roman"/>
                <w:color w:val="000000"/>
                <w:sz w:val="20"/>
                <w:szCs w:val="20"/>
              </w:rPr>
              <w:t>место</w:t>
            </w:r>
          </w:p>
        </w:tc>
      </w:tr>
    </w:tbl>
    <w:p w14:paraId="62FE0A10" w14:textId="77777777" w:rsidR="00BB3BCF" w:rsidRPr="00216CAD" w:rsidRDefault="00BB3BCF" w:rsidP="00BB3BCF">
      <w:pPr>
        <w:spacing w:after="0"/>
        <w:contextualSpacing/>
        <w:jc w:val="center"/>
        <w:rPr>
          <w:rFonts w:ascii="Times New Roman" w:eastAsia="Calibri" w:hAnsi="Times New Roman" w:cs="Times New Roman"/>
          <w:b/>
          <w:sz w:val="24"/>
          <w:szCs w:val="24"/>
        </w:rPr>
      </w:pPr>
    </w:p>
    <w:p w14:paraId="46D4FDE6" w14:textId="77777777" w:rsidR="00BB3BCF" w:rsidRPr="0018332B" w:rsidRDefault="00BB3BCF" w:rsidP="00BB3BCF">
      <w:pPr>
        <w:spacing w:after="0"/>
        <w:ind w:firstLine="709"/>
        <w:contextualSpacing/>
        <w:jc w:val="both"/>
        <w:rPr>
          <w:rFonts w:ascii="Times New Roman" w:eastAsia="Calibri" w:hAnsi="Times New Roman" w:cs="Times New Roman"/>
          <w:sz w:val="24"/>
          <w:szCs w:val="24"/>
        </w:rPr>
      </w:pPr>
      <w:r w:rsidRPr="0018332B">
        <w:rPr>
          <w:rFonts w:ascii="Times New Roman" w:eastAsia="Calibri" w:hAnsi="Times New Roman" w:cs="Times New Roman"/>
          <w:sz w:val="24"/>
          <w:szCs w:val="24"/>
        </w:rPr>
        <w:t>Компетентность преподавателей позволяет обеспечивать эффективную подготовку студентов колледжа к участию в различных мероприятиях.</w:t>
      </w:r>
    </w:p>
    <w:p w14:paraId="0DD26258" w14:textId="484D0055" w:rsidR="008B4E5F" w:rsidRDefault="008B4E5F" w:rsidP="008B4E5F">
      <w:pPr>
        <w:spacing w:after="0"/>
        <w:ind w:firstLine="709"/>
        <w:contextualSpacing/>
        <w:jc w:val="right"/>
        <w:rPr>
          <w:rFonts w:ascii="Times New Roman" w:eastAsia="Calibri" w:hAnsi="Times New Roman" w:cs="Times New Roman"/>
          <w:b/>
          <w:i/>
          <w:sz w:val="24"/>
          <w:szCs w:val="24"/>
        </w:rPr>
      </w:pPr>
    </w:p>
    <w:p w14:paraId="5417D718" w14:textId="07BBC77B" w:rsidR="00EE76B6" w:rsidRPr="00176339" w:rsidRDefault="009330D7" w:rsidP="009330D7">
      <w:pPr>
        <w:pStyle w:val="a3"/>
        <w:numPr>
          <w:ilvl w:val="1"/>
          <w:numId w:val="44"/>
        </w:numPr>
        <w:shd w:val="clear" w:color="auto" w:fill="FFFFFF" w:themeFill="background1"/>
        <w:spacing w:after="0"/>
        <w:jc w:val="center"/>
        <w:rPr>
          <w:rFonts w:ascii="Times New Roman" w:hAnsi="Times New Roman" w:cs="Times New Roman"/>
          <w:b/>
          <w:sz w:val="28"/>
          <w:szCs w:val="28"/>
        </w:rPr>
      </w:pPr>
      <w:r w:rsidRPr="00176339">
        <w:rPr>
          <w:rFonts w:ascii="Times New Roman" w:hAnsi="Times New Roman" w:cs="Times New Roman"/>
          <w:b/>
          <w:sz w:val="28"/>
          <w:szCs w:val="28"/>
        </w:rPr>
        <w:lastRenderedPageBreak/>
        <w:t xml:space="preserve"> </w:t>
      </w:r>
      <w:r w:rsidR="00EE76B6" w:rsidRPr="00176339">
        <w:rPr>
          <w:rFonts w:ascii="Times New Roman" w:hAnsi="Times New Roman" w:cs="Times New Roman"/>
          <w:b/>
          <w:sz w:val="28"/>
          <w:szCs w:val="28"/>
        </w:rPr>
        <w:t>Качество учебно-методического</w:t>
      </w:r>
      <w:r w:rsidR="00EA11EC" w:rsidRPr="00176339">
        <w:rPr>
          <w:rFonts w:ascii="Times New Roman" w:hAnsi="Times New Roman" w:cs="Times New Roman"/>
          <w:b/>
          <w:sz w:val="28"/>
          <w:szCs w:val="28"/>
        </w:rPr>
        <w:t xml:space="preserve"> </w:t>
      </w:r>
      <w:r w:rsidR="00EE76B6" w:rsidRPr="00176339">
        <w:rPr>
          <w:rFonts w:ascii="Times New Roman" w:hAnsi="Times New Roman" w:cs="Times New Roman"/>
          <w:b/>
          <w:sz w:val="28"/>
          <w:szCs w:val="28"/>
        </w:rPr>
        <w:t xml:space="preserve">и библиотечно-информационного обеспечения </w:t>
      </w:r>
    </w:p>
    <w:p w14:paraId="770E994F" w14:textId="77777777" w:rsidR="00A348F8" w:rsidRPr="00176339" w:rsidRDefault="00A348F8" w:rsidP="00A348F8">
      <w:pPr>
        <w:shd w:val="clear" w:color="auto" w:fill="FFFFFF" w:themeFill="background1"/>
        <w:spacing w:after="0"/>
        <w:ind w:firstLine="851"/>
        <w:contextualSpacing/>
        <w:jc w:val="both"/>
        <w:rPr>
          <w:rFonts w:ascii="Times New Roman" w:eastAsia="Calibri" w:hAnsi="Times New Roman" w:cs="Times New Roman"/>
          <w:b/>
          <w:i/>
          <w:sz w:val="24"/>
          <w:szCs w:val="24"/>
        </w:rPr>
      </w:pPr>
      <w:r w:rsidRPr="00176339">
        <w:rPr>
          <w:rFonts w:ascii="Times New Roman" w:eastAsia="Calibri" w:hAnsi="Times New Roman" w:cs="Times New Roman"/>
          <w:b/>
          <w:sz w:val="24"/>
          <w:szCs w:val="24"/>
        </w:rPr>
        <w:t>Учебно-методическое обеспечение</w:t>
      </w:r>
      <w:r w:rsidRPr="00176339">
        <w:rPr>
          <w:rFonts w:ascii="Times New Roman" w:eastAsia="Calibri" w:hAnsi="Times New Roman" w:cs="Times New Roman"/>
          <w:sz w:val="24"/>
          <w:szCs w:val="24"/>
        </w:rPr>
        <w:t xml:space="preserve"> образовательного процесса представлено учебно-методическими комплексами по учебным дисциплинам, междисциплинарным курсам, профессиональным модулям, современными образовательными технологиями, учебными кабинетами и библиотечно-информационными и информационно-техническими ресурсами.</w:t>
      </w:r>
    </w:p>
    <w:p w14:paraId="621A56CC" w14:textId="77777777" w:rsidR="009330D7" w:rsidRPr="00176339" w:rsidRDefault="009330D7" w:rsidP="009330D7">
      <w:pPr>
        <w:shd w:val="clear" w:color="auto" w:fill="FFFFFF" w:themeFill="background1"/>
        <w:spacing w:after="0"/>
        <w:ind w:firstLine="851"/>
        <w:contextualSpacing/>
        <w:jc w:val="right"/>
        <w:rPr>
          <w:rFonts w:ascii="Times New Roman" w:eastAsia="Calibri" w:hAnsi="Times New Roman" w:cs="Times New Roman"/>
          <w:b/>
          <w:i/>
          <w:sz w:val="24"/>
          <w:szCs w:val="24"/>
        </w:rPr>
      </w:pPr>
    </w:p>
    <w:p w14:paraId="71DFD2FE" w14:textId="58D9CD8B" w:rsidR="009330D7" w:rsidRPr="00176339" w:rsidRDefault="009330D7" w:rsidP="009330D7">
      <w:pPr>
        <w:shd w:val="clear" w:color="auto" w:fill="FFFFFF" w:themeFill="background1"/>
        <w:spacing w:after="0"/>
        <w:ind w:firstLine="851"/>
        <w:contextualSpacing/>
        <w:jc w:val="right"/>
        <w:rPr>
          <w:rFonts w:ascii="Times New Roman" w:eastAsia="Calibri" w:hAnsi="Times New Roman" w:cs="Times New Roman"/>
          <w:b/>
          <w:i/>
          <w:sz w:val="24"/>
          <w:szCs w:val="24"/>
        </w:rPr>
      </w:pPr>
      <w:r w:rsidRPr="00176339">
        <w:rPr>
          <w:rFonts w:ascii="Times New Roman" w:eastAsia="Calibri" w:hAnsi="Times New Roman" w:cs="Times New Roman"/>
          <w:b/>
          <w:i/>
          <w:sz w:val="24"/>
          <w:szCs w:val="24"/>
        </w:rPr>
        <w:t>Таблица 2</w:t>
      </w:r>
      <w:r w:rsidR="003223E4">
        <w:rPr>
          <w:rFonts w:ascii="Times New Roman" w:eastAsia="Calibri" w:hAnsi="Times New Roman" w:cs="Times New Roman"/>
          <w:b/>
          <w:i/>
          <w:sz w:val="24"/>
          <w:szCs w:val="24"/>
        </w:rPr>
        <w:t>9</w:t>
      </w:r>
      <w:r w:rsidRPr="00176339">
        <w:rPr>
          <w:rFonts w:ascii="Times New Roman" w:eastAsia="Calibri" w:hAnsi="Times New Roman" w:cs="Times New Roman"/>
          <w:b/>
          <w:i/>
          <w:sz w:val="24"/>
          <w:szCs w:val="24"/>
        </w:rPr>
        <w:t>.</w:t>
      </w:r>
    </w:p>
    <w:p w14:paraId="061C59C6" w14:textId="2EC90C0B" w:rsidR="00A348F8" w:rsidRPr="00176339" w:rsidRDefault="00A348F8" w:rsidP="00A348F8">
      <w:pPr>
        <w:shd w:val="clear" w:color="auto" w:fill="FFFFFF" w:themeFill="background1"/>
        <w:spacing w:after="0"/>
        <w:ind w:firstLine="851"/>
        <w:contextualSpacing/>
        <w:jc w:val="center"/>
        <w:rPr>
          <w:rFonts w:ascii="Times New Roman" w:eastAsia="Calibri" w:hAnsi="Times New Roman" w:cs="Times New Roman"/>
          <w:b/>
          <w:sz w:val="24"/>
          <w:szCs w:val="24"/>
        </w:rPr>
      </w:pPr>
      <w:r w:rsidRPr="00176339">
        <w:rPr>
          <w:rFonts w:ascii="Times New Roman" w:eastAsia="Calibri" w:hAnsi="Times New Roman" w:cs="Times New Roman"/>
          <w:b/>
          <w:sz w:val="24"/>
          <w:szCs w:val="24"/>
        </w:rPr>
        <w:t xml:space="preserve">Обеспеченность образовательного процесса </w:t>
      </w:r>
    </w:p>
    <w:p w14:paraId="639A9693" w14:textId="2780BEDB" w:rsidR="00A348F8" w:rsidRPr="009330D7" w:rsidRDefault="00A348F8" w:rsidP="009330D7">
      <w:pPr>
        <w:shd w:val="clear" w:color="auto" w:fill="FFFFFF" w:themeFill="background1"/>
        <w:spacing w:after="0"/>
        <w:ind w:firstLine="851"/>
        <w:contextualSpacing/>
        <w:jc w:val="center"/>
        <w:rPr>
          <w:rFonts w:ascii="Times New Roman" w:eastAsia="Calibri" w:hAnsi="Times New Roman" w:cs="Times New Roman"/>
          <w:b/>
          <w:i/>
          <w:color w:val="C00000"/>
          <w:sz w:val="24"/>
          <w:szCs w:val="24"/>
        </w:rPr>
      </w:pPr>
      <w:r w:rsidRPr="009F1AC6">
        <w:rPr>
          <w:rFonts w:ascii="Times New Roman" w:eastAsia="Calibri" w:hAnsi="Times New Roman" w:cs="Times New Roman"/>
          <w:b/>
          <w:sz w:val="24"/>
          <w:szCs w:val="24"/>
        </w:rPr>
        <w:t>учебно-</w:t>
      </w:r>
      <w:r>
        <w:rPr>
          <w:rFonts w:ascii="Times New Roman" w:eastAsia="Calibri" w:hAnsi="Times New Roman" w:cs="Times New Roman"/>
          <w:b/>
          <w:sz w:val="24"/>
          <w:szCs w:val="24"/>
        </w:rPr>
        <w:t>методическими комплексами в 2024 году</w:t>
      </w:r>
    </w:p>
    <w:tbl>
      <w:tblPr>
        <w:tblStyle w:val="23"/>
        <w:tblW w:w="9747" w:type="dxa"/>
        <w:tblLook w:val="04A0" w:firstRow="1" w:lastRow="0" w:firstColumn="1" w:lastColumn="0" w:noHBand="0" w:noVBand="1"/>
      </w:tblPr>
      <w:tblGrid>
        <w:gridCol w:w="817"/>
        <w:gridCol w:w="6237"/>
        <w:gridCol w:w="2693"/>
      </w:tblGrid>
      <w:tr w:rsidR="00A348F8" w:rsidRPr="009F1AC6" w14:paraId="1854991F" w14:textId="77777777" w:rsidTr="00DF781E">
        <w:tc>
          <w:tcPr>
            <w:tcW w:w="817" w:type="dxa"/>
            <w:shd w:val="clear" w:color="auto" w:fill="FFFFFF" w:themeFill="background1"/>
          </w:tcPr>
          <w:p w14:paraId="3C8F67EF"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b/>
                <w:sz w:val="20"/>
                <w:szCs w:val="20"/>
              </w:rPr>
            </w:pPr>
            <w:r w:rsidRPr="009F1AC6">
              <w:rPr>
                <w:rFonts w:ascii="Times New Roman" w:eastAsia="Calibri" w:hAnsi="Times New Roman" w:cs="Times New Roman"/>
                <w:b/>
                <w:sz w:val="20"/>
                <w:szCs w:val="20"/>
              </w:rPr>
              <w:t>№п/п</w:t>
            </w:r>
          </w:p>
        </w:tc>
        <w:tc>
          <w:tcPr>
            <w:tcW w:w="6237" w:type="dxa"/>
            <w:shd w:val="clear" w:color="auto" w:fill="FFFFFF" w:themeFill="background1"/>
          </w:tcPr>
          <w:p w14:paraId="64931031"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b/>
                <w:sz w:val="20"/>
                <w:szCs w:val="20"/>
              </w:rPr>
            </w:pPr>
            <w:r w:rsidRPr="009F1AC6">
              <w:rPr>
                <w:rFonts w:ascii="Times New Roman" w:eastAsia="Calibri" w:hAnsi="Times New Roman" w:cs="Times New Roman"/>
                <w:b/>
                <w:sz w:val="20"/>
                <w:szCs w:val="20"/>
              </w:rPr>
              <w:t xml:space="preserve">Компоненты  УМК </w:t>
            </w:r>
          </w:p>
        </w:tc>
        <w:tc>
          <w:tcPr>
            <w:tcW w:w="2693" w:type="dxa"/>
            <w:shd w:val="clear" w:color="auto" w:fill="FFFFFF" w:themeFill="background1"/>
          </w:tcPr>
          <w:p w14:paraId="78E115DE"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b/>
                <w:sz w:val="20"/>
                <w:szCs w:val="20"/>
              </w:rPr>
            </w:pPr>
            <w:r w:rsidRPr="009F1AC6">
              <w:rPr>
                <w:rFonts w:ascii="Times New Roman" w:eastAsia="Calibri" w:hAnsi="Times New Roman" w:cs="Times New Roman"/>
                <w:b/>
                <w:sz w:val="20"/>
                <w:szCs w:val="20"/>
              </w:rPr>
              <w:t>Обеспеченность</w:t>
            </w:r>
          </w:p>
          <w:p w14:paraId="6E10DF54"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b/>
                <w:sz w:val="20"/>
                <w:szCs w:val="20"/>
              </w:rPr>
            </w:pPr>
            <w:r w:rsidRPr="009F1AC6">
              <w:rPr>
                <w:rFonts w:ascii="Times New Roman" w:eastAsia="Calibri" w:hAnsi="Times New Roman" w:cs="Times New Roman"/>
                <w:b/>
                <w:sz w:val="20"/>
                <w:szCs w:val="20"/>
              </w:rPr>
              <w:t>(средний показатель по колледжу)</w:t>
            </w:r>
          </w:p>
        </w:tc>
      </w:tr>
      <w:tr w:rsidR="00A348F8" w:rsidRPr="009F1AC6" w14:paraId="288476A2" w14:textId="77777777" w:rsidTr="00DF781E">
        <w:tc>
          <w:tcPr>
            <w:tcW w:w="817" w:type="dxa"/>
          </w:tcPr>
          <w:p w14:paraId="0082FAA1"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sz w:val="20"/>
                <w:szCs w:val="20"/>
              </w:rPr>
            </w:pPr>
            <w:r w:rsidRPr="009F1AC6">
              <w:rPr>
                <w:rFonts w:ascii="Times New Roman" w:eastAsia="Calibri" w:hAnsi="Times New Roman" w:cs="Times New Roman"/>
                <w:sz w:val="20"/>
                <w:szCs w:val="20"/>
              </w:rPr>
              <w:t>1.</w:t>
            </w:r>
          </w:p>
        </w:tc>
        <w:tc>
          <w:tcPr>
            <w:tcW w:w="6237" w:type="dxa"/>
          </w:tcPr>
          <w:p w14:paraId="3BD5A717" w14:textId="77777777" w:rsidR="00A348F8" w:rsidRPr="009F1AC6" w:rsidRDefault="00A348F8" w:rsidP="00DF781E">
            <w:pPr>
              <w:shd w:val="clear" w:color="auto" w:fill="FFFFFF" w:themeFill="background1"/>
              <w:contextualSpacing/>
              <w:rPr>
                <w:rFonts w:ascii="Times New Roman" w:eastAsia="Calibri" w:hAnsi="Times New Roman" w:cs="Times New Roman"/>
                <w:sz w:val="20"/>
                <w:szCs w:val="20"/>
              </w:rPr>
            </w:pPr>
            <w:r w:rsidRPr="009F1AC6">
              <w:rPr>
                <w:rFonts w:ascii="Times New Roman" w:eastAsia="Calibri" w:hAnsi="Times New Roman" w:cs="Times New Roman"/>
                <w:sz w:val="20"/>
                <w:szCs w:val="20"/>
              </w:rPr>
              <w:t>Рабочая программа УД, МДК, ПМ</w:t>
            </w:r>
          </w:p>
        </w:tc>
        <w:tc>
          <w:tcPr>
            <w:tcW w:w="2693" w:type="dxa"/>
          </w:tcPr>
          <w:p w14:paraId="0E77E478"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sz w:val="20"/>
                <w:szCs w:val="20"/>
              </w:rPr>
            </w:pPr>
            <w:r w:rsidRPr="009F1AC6">
              <w:rPr>
                <w:rFonts w:ascii="Times New Roman" w:eastAsia="Calibri" w:hAnsi="Times New Roman" w:cs="Times New Roman"/>
                <w:sz w:val="20"/>
                <w:szCs w:val="20"/>
              </w:rPr>
              <w:t>100%</w:t>
            </w:r>
          </w:p>
        </w:tc>
      </w:tr>
      <w:tr w:rsidR="00A348F8" w:rsidRPr="009F1AC6" w14:paraId="5436C702" w14:textId="77777777" w:rsidTr="00DF781E">
        <w:tc>
          <w:tcPr>
            <w:tcW w:w="817" w:type="dxa"/>
          </w:tcPr>
          <w:p w14:paraId="7CC7F0AD"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sz w:val="20"/>
                <w:szCs w:val="20"/>
              </w:rPr>
            </w:pPr>
            <w:r w:rsidRPr="009F1AC6">
              <w:rPr>
                <w:rFonts w:ascii="Times New Roman" w:eastAsia="Calibri" w:hAnsi="Times New Roman" w:cs="Times New Roman"/>
                <w:sz w:val="20"/>
                <w:szCs w:val="20"/>
              </w:rPr>
              <w:t>2.</w:t>
            </w:r>
          </w:p>
        </w:tc>
        <w:tc>
          <w:tcPr>
            <w:tcW w:w="6237" w:type="dxa"/>
          </w:tcPr>
          <w:p w14:paraId="1D691629" w14:textId="77777777" w:rsidR="00A348F8" w:rsidRPr="009F1AC6" w:rsidRDefault="00A348F8" w:rsidP="00DF781E">
            <w:pPr>
              <w:shd w:val="clear" w:color="auto" w:fill="FFFFFF" w:themeFill="background1"/>
              <w:contextualSpacing/>
              <w:rPr>
                <w:rFonts w:ascii="Times New Roman" w:eastAsia="Calibri" w:hAnsi="Times New Roman" w:cs="Times New Roman"/>
                <w:sz w:val="20"/>
                <w:szCs w:val="20"/>
              </w:rPr>
            </w:pPr>
            <w:r w:rsidRPr="009F1AC6">
              <w:rPr>
                <w:rFonts w:ascii="Times New Roman" w:eastAsia="Calibri" w:hAnsi="Times New Roman" w:cs="Times New Roman"/>
                <w:sz w:val="20"/>
                <w:szCs w:val="20"/>
              </w:rPr>
              <w:t>Методические рекомендации по выполнению СРС</w:t>
            </w:r>
          </w:p>
        </w:tc>
        <w:tc>
          <w:tcPr>
            <w:tcW w:w="2693" w:type="dxa"/>
          </w:tcPr>
          <w:p w14:paraId="6383D95E"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sz w:val="20"/>
                <w:szCs w:val="20"/>
              </w:rPr>
            </w:pPr>
            <w:r w:rsidRPr="009F1AC6">
              <w:rPr>
                <w:rFonts w:ascii="Times New Roman" w:eastAsia="Calibri" w:hAnsi="Times New Roman" w:cs="Times New Roman"/>
                <w:sz w:val="20"/>
                <w:szCs w:val="20"/>
              </w:rPr>
              <w:t>100%</w:t>
            </w:r>
          </w:p>
        </w:tc>
      </w:tr>
      <w:tr w:rsidR="00A348F8" w:rsidRPr="009F1AC6" w14:paraId="7363A349" w14:textId="77777777" w:rsidTr="00DF781E">
        <w:tc>
          <w:tcPr>
            <w:tcW w:w="817" w:type="dxa"/>
          </w:tcPr>
          <w:p w14:paraId="547D8C17"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sz w:val="20"/>
                <w:szCs w:val="20"/>
              </w:rPr>
            </w:pPr>
            <w:r w:rsidRPr="009F1AC6">
              <w:rPr>
                <w:rFonts w:ascii="Times New Roman" w:eastAsia="Calibri" w:hAnsi="Times New Roman" w:cs="Times New Roman"/>
                <w:sz w:val="20"/>
                <w:szCs w:val="20"/>
              </w:rPr>
              <w:t>3.</w:t>
            </w:r>
          </w:p>
        </w:tc>
        <w:tc>
          <w:tcPr>
            <w:tcW w:w="6237" w:type="dxa"/>
          </w:tcPr>
          <w:p w14:paraId="6F742B90" w14:textId="77777777" w:rsidR="00A348F8" w:rsidRPr="009F1AC6" w:rsidRDefault="00A348F8" w:rsidP="00DF781E">
            <w:pPr>
              <w:shd w:val="clear" w:color="auto" w:fill="FFFFFF" w:themeFill="background1"/>
              <w:contextualSpacing/>
              <w:rPr>
                <w:rFonts w:ascii="Times New Roman" w:eastAsia="Calibri" w:hAnsi="Times New Roman" w:cs="Times New Roman"/>
                <w:sz w:val="20"/>
                <w:szCs w:val="20"/>
              </w:rPr>
            </w:pPr>
            <w:r w:rsidRPr="009F1AC6">
              <w:rPr>
                <w:rFonts w:ascii="Times New Roman" w:eastAsia="Calibri" w:hAnsi="Times New Roman" w:cs="Times New Roman"/>
                <w:sz w:val="20"/>
                <w:szCs w:val="20"/>
              </w:rPr>
              <w:t>Методические рекомендации по выполнению практических работ</w:t>
            </w:r>
          </w:p>
        </w:tc>
        <w:tc>
          <w:tcPr>
            <w:tcW w:w="2693" w:type="dxa"/>
          </w:tcPr>
          <w:p w14:paraId="56B83204"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sz w:val="20"/>
                <w:szCs w:val="20"/>
              </w:rPr>
            </w:pPr>
            <w:r w:rsidRPr="009F1AC6">
              <w:rPr>
                <w:rFonts w:ascii="Times New Roman" w:eastAsia="Calibri" w:hAnsi="Times New Roman" w:cs="Times New Roman"/>
                <w:sz w:val="20"/>
                <w:szCs w:val="20"/>
              </w:rPr>
              <w:t>100%</w:t>
            </w:r>
          </w:p>
        </w:tc>
      </w:tr>
      <w:tr w:rsidR="00A348F8" w:rsidRPr="009F1AC6" w14:paraId="2EA1073B" w14:textId="77777777" w:rsidTr="00DF781E">
        <w:tc>
          <w:tcPr>
            <w:tcW w:w="817" w:type="dxa"/>
          </w:tcPr>
          <w:p w14:paraId="507C0D92"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sz w:val="20"/>
                <w:szCs w:val="20"/>
              </w:rPr>
            </w:pPr>
            <w:r w:rsidRPr="009F1AC6">
              <w:rPr>
                <w:rFonts w:ascii="Times New Roman" w:eastAsia="Calibri" w:hAnsi="Times New Roman" w:cs="Times New Roman"/>
                <w:sz w:val="20"/>
                <w:szCs w:val="20"/>
              </w:rPr>
              <w:t>5.</w:t>
            </w:r>
          </w:p>
        </w:tc>
        <w:tc>
          <w:tcPr>
            <w:tcW w:w="6237" w:type="dxa"/>
          </w:tcPr>
          <w:p w14:paraId="4221832A" w14:textId="77777777" w:rsidR="00A348F8" w:rsidRPr="009F1AC6" w:rsidRDefault="00A348F8" w:rsidP="00DF781E">
            <w:pPr>
              <w:shd w:val="clear" w:color="auto" w:fill="FFFFFF" w:themeFill="background1"/>
              <w:contextualSpacing/>
              <w:rPr>
                <w:rFonts w:ascii="Times New Roman" w:eastAsia="Calibri" w:hAnsi="Times New Roman" w:cs="Times New Roman"/>
                <w:sz w:val="20"/>
                <w:szCs w:val="20"/>
              </w:rPr>
            </w:pPr>
            <w:r w:rsidRPr="009F1AC6">
              <w:rPr>
                <w:rFonts w:ascii="Times New Roman" w:eastAsia="Calibri" w:hAnsi="Times New Roman" w:cs="Times New Roman"/>
                <w:sz w:val="20"/>
                <w:szCs w:val="20"/>
              </w:rPr>
              <w:t>Контрольно-оценочные средства</w:t>
            </w:r>
          </w:p>
        </w:tc>
        <w:tc>
          <w:tcPr>
            <w:tcW w:w="2693" w:type="dxa"/>
          </w:tcPr>
          <w:p w14:paraId="1AB1B608" w14:textId="77777777" w:rsidR="00A348F8" w:rsidRPr="009F1AC6" w:rsidRDefault="00A348F8" w:rsidP="00DF781E">
            <w:pPr>
              <w:shd w:val="clear" w:color="auto" w:fill="FFFFFF" w:themeFill="background1"/>
              <w:contextualSpacing/>
              <w:jc w:val="center"/>
              <w:rPr>
                <w:rFonts w:ascii="Times New Roman" w:eastAsia="Calibri" w:hAnsi="Times New Roman" w:cs="Times New Roman"/>
                <w:sz w:val="20"/>
                <w:szCs w:val="20"/>
              </w:rPr>
            </w:pPr>
            <w:r w:rsidRPr="009F1AC6">
              <w:rPr>
                <w:rFonts w:ascii="Times New Roman" w:eastAsia="Calibri" w:hAnsi="Times New Roman" w:cs="Times New Roman"/>
                <w:sz w:val="20"/>
                <w:szCs w:val="20"/>
              </w:rPr>
              <w:t>100%</w:t>
            </w:r>
          </w:p>
        </w:tc>
      </w:tr>
    </w:tbl>
    <w:p w14:paraId="729F305B" w14:textId="77777777" w:rsidR="00A348F8" w:rsidRPr="009F1AC6" w:rsidRDefault="00A348F8" w:rsidP="00A348F8">
      <w:pPr>
        <w:shd w:val="clear" w:color="auto" w:fill="FFFFFF" w:themeFill="background1"/>
        <w:spacing w:after="0"/>
        <w:ind w:firstLine="851"/>
        <w:jc w:val="both"/>
        <w:rPr>
          <w:rFonts w:ascii="Times New Roman" w:eastAsia="Calibri" w:hAnsi="Times New Roman" w:cs="Times New Roman"/>
          <w:sz w:val="24"/>
          <w:szCs w:val="24"/>
        </w:rPr>
      </w:pPr>
    </w:p>
    <w:p w14:paraId="600F0FAA" w14:textId="77777777" w:rsidR="00A348F8" w:rsidRDefault="00A348F8" w:rsidP="00A348F8">
      <w:pPr>
        <w:shd w:val="clear" w:color="auto" w:fill="FFFFFF" w:themeFill="background1"/>
        <w:spacing w:after="0"/>
        <w:ind w:firstLine="851"/>
        <w:jc w:val="both"/>
        <w:rPr>
          <w:rFonts w:ascii="Times New Roman" w:eastAsia="Calibri" w:hAnsi="Times New Roman" w:cs="Times New Roman"/>
          <w:sz w:val="24"/>
          <w:szCs w:val="24"/>
        </w:rPr>
      </w:pPr>
      <w:r w:rsidRPr="009F1AC6">
        <w:rPr>
          <w:rFonts w:ascii="Times New Roman" w:eastAsia="Calibri" w:hAnsi="Times New Roman" w:cs="Times New Roman"/>
          <w:sz w:val="24"/>
          <w:szCs w:val="24"/>
        </w:rPr>
        <w:t xml:space="preserve">В образовательном процессе преподавателями колледжа реализуются </w:t>
      </w:r>
      <w:r w:rsidRPr="009F1AC6">
        <w:rPr>
          <w:rFonts w:ascii="Times New Roman" w:eastAsia="Calibri" w:hAnsi="Times New Roman" w:cs="Times New Roman"/>
          <w:b/>
          <w:sz w:val="24"/>
          <w:szCs w:val="24"/>
        </w:rPr>
        <w:t>образовательные технологии</w:t>
      </w:r>
      <w:r>
        <w:rPr>
          <w:rFonts w:ascii="Times New Roman" w:eastAsia="Calibri" w:hAnsi="Times New Roman" w:cs="Times New Roman"/>
          <w:b/>
          <w:sz w:val="24"/>
          <w:szCs w:val="24"/>
        </w:rPr>
        <w:t xml:space="preserve"> </w:t>
      </w:r>
      <w:r w:rsidRPr="004023AD">
        <w:rPr>
          <w:rFonts w:ascii="Times New Roman" w:eastAsia="Calibri" w:hAnsi="Times New Roman" w:cs="Times New Roman"/>
          <w:sz w:val="24"/>
          <w:szCs w:val="24"/>
        </w:rPr>
        <w:t>различной направленности, такие</w:t>
      </w:r>
      <w:r w:rsidRPr="009F1AC6">
        <w:rPr>
          <w:rFonts w:ascii="Times New Roman" w:eastAsia="Calibri" w:hAnsi="Times New Roman" w:cs="Times New Roman"/>
          <w:sz w:val="24"/>
          <w:szCs w:val="24"/>
        </w:rPr>
        <w:t xml:space="preserve"> как:</w:t>
      </w:r>
    </w:p>
    <w:p w14:paraId="3CD8C94B" w14:textId="77777777" w:rsidR="00A348F8" w:rsidRPr="004023AD" w:rsidRDefault="00A348F8" w:rsidP="00A348F8">
      <w:pPr>
        <w:shd w:val="clear" w:color="auto" w:fill="FFFFFF" w:themeFill="background1"/>
        <w:spacing w:after="0"/>
        <w:ind w:firstLine="851"/>
        <w:jc w:val="both"/>
        <w:rPr>
          <w:rFonts w:ascii="Times New Roman" w:eastAsia="Calibri" w:hAnsi="Times New Roman" w:cs="Times New Roman"/>
          <w:sz w:val="24"/>
          <w:szCs w:val="24"/>
        </w:rPr>
      </w:pPr>
      <w:r w:rsidRPr="004023AD">
        <w:rPr>
          <w:rFonts w:ascii="Times New Roman" w:eastAsia="Calibri" w:hAnsi="Times New Roman" w:cs="Times New Roman"/>
          <w:sz w:val="24"/>
          <w:szCs w:val="24"/>
        </w:rPr>
        <w:t>1. Традиционные технологии</w:t>
      </w:r>
    </w:p>
    <w:p w14:paraId="63AF2899" w14:textId="77777777" w:rsidR="00A348F8" w:rsidRPr="007F3192" w:rsidRDefault="00A348F8" w:rsidP="00A348F8">
      <w:pPr>
        <w:pStyle w:val="a3"/>
        <w:numPr>
          <w:ilvl w:val="0"/>
          <w:numId w:val="31"/>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Лекционно-семинарская система: л</w:t>
      </w:r>
      <w:r w:rsidRPr="007F3192">
        <w:rPr>
          <w:rFonts w:ascii="Times New Roman" w:eastAsia="Calibri" w:hAnsi="Times New Roman" w:cs="Times New Roman"/>
          <w:sz w:val="24"/>
          <w:szCs w:val="24"/>
        </w:rPr>
        <w:t>екции — для передачи теоретического материала, семинары — для обсуждения и закрепления знаний.</w:t>
      </w:r>
    </w:p>
    <w:p w14:paraId="51B55411" w14:textId="77777777" w:rsidR="00A348F8" w:rsidRPr="007F3192" w:rsidRDefault="00A348F8" w:rsidP="00A348F8">
      <w:pPr>
        <w:pStyle w:val="a3"/>
        <w:numPr>
          <w:ilvl w:val="0"/>
          <w:numId w:val="31"/>
        </w:numPr>
        <w:shd w:val="clear" w:color="auto" w:fill="FFFFFF" w:themeFill="background1"/>
        <w:spacing w:after="0"/>
        <w:ind w:left="330" w:hanging="330"/>
        <w:jc w:val="both"/>
        <w:rPr>
          <w:rFonts w:ascii="Times New Roman" w:eastAsia="Calibri" w:hAnsi="Times New Roman" w:cs="Times New Roman"/>
          <w:sz w:val="24"/>
          <w:szCs w:val="24"/>
        </w:rPr>
      </w:pPr>
      <w:r w:rsidRPr="007F3192">
        <w:rPr>
          <w:rFonts w:ascii="Times New Roman" w:eastAsia="Calibri" w:hAnsi="Times New Roman" w:cs="Times New Roman"/>
          <w:sz w:val="24"/>
          <w:szCs w:val="24"/>
        </w:rPr>
        <w:t>Практические з</w:t>
      </w:r>
      <w:r>
        <w:rPr>
          <w:rFonts w:ascii="Times New Roman" w:eastAsia="Calibri" w:hAnsi="Times New Roman" w:cs="Times New Roman"/>
          <w:sz w:val="24"/>
          <w:szCs w:val="24"/>
        </w:rPr>
        <w:t>анятия: п</w:t>
      </w:r>
      <w:r w:rsidRPr="007F3192">
        <w:rPr>
          <w:rFonts w:ascii="Times New Roman" w:eastAsia="Calibri" w:hAnsi="Times New Roman" w:cs="Times New Roman"/>
          <w:sz w:val="24"/>
          <w:szCs w:val="24"/>
        </w:rPr>
        <w:t>рактика в лабораториях и мастерских для освоения профессиональных навыков.</w:t>
      </w:r>
    </w:p>
    <w:p w14:paraId="3466EBE4" w14:textId="77777777" w:rsidR="00A348F8" w:rsidRPr="007F3192" w:rsidRDefault="00A348F8" w:rsidP="00A348F8">
      <w:pPr>
        <w:pStyle w:val="a3"/>
        <w:numPr>
          <w:ilvl w:val="0"/>
          <w:numId w:val="31"/>
        </w:numPr>
        <w:shd w:val="clear" w:color="auto" w:fill="FFFFFF" w:themeFill="background1"/>
        <w:spacing w:after="0"/>
        <w:ind w:left="330" w:hanging="330"/>
        <w:jc w:val="both"/>
        <w:rPr>
          <w:rFonts w:ascii="Times New Roman" w:eastAsia="Calibri" w:hAnsi="Times New Roman" w:cs="Times New Roman"/>
          <w:sz w:val="24"/>
          <w:szCs w:val="24"/>
        </w:rPr>
      </w:pPr>
      <w:r w:rsidRPr="007F3192">
        <w:rPr>
          <w:rFonts w:ascii="Times New Roman" w:eastAsia="Calibri" w:hAnsi="Times New Roman" w:cs="Times New Roman"/>
          <w:sz w:val="24"/>
          <w:szCs w:val="24"/>
        </w:rPr>
        <w:t xml:space="preserve">Курсовая работа и выпускная квалификационная работа: </w:t>
      </w:r>
      <w:r>
        <w:rPr>
          <w:rFonts w:ascii="Times New Roman" w:eastAsia="Calibri" w:hAnsi="Times New Roman" w:cs="Times New Roman"/>
          <w:sz w:val="24"/>
          <w:szCs w:val="24"/>
        </w:rPr>
        <w:t>в</w:t>
      </w:r>
      <w:r w:rsidRPr="007F3192">
        <w:rPr>
          <w:rFonts w:ascii="Times New Roman" w:eastAsia="Calibri" w:hAnsi="Times New Roman" w:cs="Times New Roman"/>
          <w:sz w:val="24"/>
          <w:szCs w:val="24"/>
        </w:rPr>
        <w:t xml:space="preserve"> процессе выполнения студенты применяют полученные знания на практике.</w:t>
      </w:r>
    </w:p>
    <w:p w14:paraId="6B7449E4" w14:textId="77777777" w:rsidR="00A348F8" w:rsidRPr="004023AD" w:rsidRDefault="00A348F8" w:rsidP="00A348F8">
      <w:pPr>
        <w:shd w:val="clear" w:color="auto" w:fill="FFFFFF" w:themeFill="background1"/>
        <w:spacing w:after="0"/>
        <w:ind w:firstLine="851"/>
        <w:jc w:val="both"/>
        <w:rPr>
          <w:rFonts w:ascii="Times New Roman" w:eastAsia="Calibri" w:hAnsi="Times New Roman" w:cs="Times New Roman"/>
          <w:sz w:val="24"/>
          <w:szCs w:val="24"/>
        </w:rPr>
      </w:pPr>
      <w:r w:rsidRPr="004023AD">
        <w:rPr>
          <w:rFonts w:ascii="Times New Roman" w:eastAsia="Calibri" w:hAnsi="Times New Roman" w:cs="Times New Roman"/>
          <w:sz w:val="24"/>
          <w:szCs w:val="24"/>
        </w:rPr>
        <w:t>2. Активные и интерактивные методы обучения</w:t>
      </w:r>
    </w:p>
    <w:p w14:paraId="67439547" w14:textId="77777777" w:rsidR="00A348F8" w:rsidRPr="007F3192" w:rsidRDefault="00A348F8" w:rsidP="00A348F8">
      <w:pPr>
        <w:pStyle w:val="a3"/>
        <w:numPr>
          <w:ilvl w:val="0"/>
          <w:numId w:val="32"/>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Деловые игры: м</w:t>
      </w:r>
      <w:r w:rsidRPr="007F3192">
        <w:rPr>
          <w:rFonts w:ascii="Times New Roman" w:eastAsia="Calibri" w:hAnsi="Times New Roman" w:cs="Times New Roman"/>
          <w:sz w:val="24"/>
          <w:szCs w:val="24"/>
        </w:rPr>
        <w:t>оделирование реальных производственных ситуаций для отработки навыков принятия решений.</w:t>
      </w:r>
    </w:p>
    <w:p w14:paraId="26C2C2E6" w14:textId="77777777" w:rsidR="00A348F8" w:rsidRPr="007F3192" w:rsidRDefault="00A348F8" w:rsidP="00A348F8">
      <w:pPr>
        <w:pStyle w:val="a3"/>
        <w:numPr>
          <w:ilvl w:val="0"/>
          <w:numId w:val="32"/>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Кейс-метод: а</w:t>
      </w:r>
      <w:r w:rsidRPr="007F3192">
        <w:rPr>
          <w:rFonts w:ascii="Times New Roman" w:eastAsia="Calibri" w:hAnsi="Times New Roman" w:cs="Times New Roman"/>
          <w:sz w:val="24"/>
          <w:szCs w:val="24"/>
        </w:rPr>
        <w:t>нализ конкретных проблемных ситуаций из профессиональной практики.</w:t>
      </w:r>
    </w:p>
    <w:p w14:paraId="18BBBFEF" w14:textId="77777777" w:rsidR="00A348F8" w:rsidRPr="007F3192" w:rsidRDefault="00A348F8" w:rsidP="00A348F8">
      <w:pPr>
        <w:pStyle w:val="a3"/>
        <w:numPr>
          <w:ilvl w:val="0"/>
          <w:numId w:val="32"/>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Проектная деятельность: р</w:t>
      </w:r>
      <w:r w:rsidRPr="007F3192">
        <w:rPr>
          <w:rFonts w:ascii="Times New Roman" w:eastAsia="Calibri" w:hAnsi="Times New Roman" w:cs="Times New Roman"/>
          <w:sz w:val="24"/>
          <w:szCs w:val="24"/>
        </w:rPr>
        <w:t>азработка и реализация проектов, направленных на решение практических задач.</w:t>
      </w:r>
    </w:p>
    <w:p w14:paraId="75BEE726" w14:textId="77777777" w:rsidR="00A348F8" w:rsidRPr="007F3192" w:rsidRDefault="00A348F8" w:rsidP="00A348F8">
      <w:pPr>
        <w:pStyle w:val="a3"/>
        <w:numPr>
          <w:ilvl w:val="0"/>
          <w:numId w:val="32"/>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Дискуссии и круглые столы: о</w:t>
      </w:r>
      <w:r w:rsidRPr="007F3192">
        <w:rPr>
          <w:rFonts w:ascii="Times New Roman" w:eastAsia="Calibri" w:hAnsi="Times New Roman" w:cs="Times New Roman"/>
          <w:sz w:val="24"/>
          <w:szCs w:val="24"/>
        </w:rPr>
        <w:t>бсуждение актуальных вопросов, развитие критического мышления.</w:t>
      </w:r>
    </w:p>
    <w:p w14:paraId="37B686E7" w14:textId="77777777" w:rsidR="00A348F8" w:rsidRPr="004023AD" w:rsidRDefault="00A348F8" w:rsidP="00A348F8">
      <w:pPr>
        <w:shd w:val="clear" w:color="auto" w:fill="FFFFFF" w:themeFill="background1"/>
        <w:spacing w:after="0"/>
        <w:ind w:firstLine="851"/>
        <w:jc w:val="both"/>
        <w:rPr>
          <w:rFonts w:ascii="Times New Roman" w:eastAsia="Calibri" w:hAnsi="Times New Roman" w:cs="Times New Roman"/>
          <w:sz w:val="24"/>
          <w:szCs w:val="24"/>
        </w:rPr>
      </w:pPr>
      <w:r w:rsidRPr="004023AD">
        <w:rPr>
          <w:rFonts w:ascii="Times New Roman" w:eastAsia="Calibri" w:hAnsi="Times New Roman" w:cs="Times New Roman"/>
          <w:sz w:val="24"/>
          <w:szCs w:val="24"/>
        </w:rPr>
        <w:t>3. Информационные и компьютерные технологии</w:t>
      </w:r>
    </w:p>
    <w:p w14:paraId="70622D8C" w14:textId="77777777" w:rsidR="00A348F8" w:rsidRPr="007F3192" w:rsidRDefault="00A348F8" w:rsidP="00A348F8">
      <w:pPr>
        <w:pStyle w:val="a3"/>
        <w:numPr>
          <w:ilvl w:val="0"/>
          <w:numId w:val="33"/>
        </w:numPr>
        <w:shd w:val="clear" w:color="auto" w:fill="FFFFFF" w:themeFill="background1"/>
        <w:spacing w:after="0"/>
        <w:ind w:left="330" w:hanging="330"/>
        <w:jc w:val="both"/>
        <w:rPr>
          <w:rFonts w:ascii="Times New Roman" w:eastAsia="Calibri" w:hAnsi="Times New Roman" w:cs="Times New Roman"/>
          <w:sz w:val="24"/>
          <w:szCs w:val="24"/>
        </w:rPr>
      </w:pPr>
      <w:r w:rsidRPr="007F3192">
        <w:rPr>
          <w:rFonts w:ascii="Times New Roman" w:eastAsia="Calibri" w:hAnsi="Times New Roman" w:cs="Times New Roman"/>
          <w:sz w:val="24"/>
          <w:szCs w:val="24"/>
        </w:rPr>
        <w:t>Электронное обучение</w:t>
      </w:r>
      <w:r>
        <w:rPr>
          <w:rFonts w:ascii="Times New Roman" w:eastAsia="Calibri" w:hAnsi="Times New Roman" w:cs="Times New Roman"/>
          <w:sz w:val="24"/>
          <w:szCs w:val="24"/>
        </w:rPr>
        <w:t>: и</w:t>
      </w:r>
      <w:r w:rsidRPr="007F3192">
        <w:rPr>
          <w:rFonts w:ascii="Times New Roman" w:eastAsia="Calibri" w:hAnsi="Times New Roman" w:cs="Times New Roman"/>
          <w:sz w:val="24"/>
          <w:szCs w:val="24"/>
        </w:rPr>
        <w:t>спользование онлайн-курсов, мультимедийных ресурсов.</w:t>
      </w:r>
    </w:p>
    <w:p w14:paraId="017A47B4" w14:textId="77777777" w:rsidR="00A348F8" w:rsidRPr="007F3192" w:rsidRDefault="00A348F8" w:rsidP="00A348F8">
      <w:pPr>
        <w:pStyle w:val="a3"/>
        <w:numPr>
          <w:ilvl w:val="0"/>
          <w:numId w:val="33"/>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Дистанционное образование: в</w:t>
      </w:r>
      <w:r w:rsidRPr="007F3192">
        <w:rPr>
          <w:rFonts w:ascii="Times New Roman" w:eastAsia="Calibri" w:hAnsi="Times New Roman" w:cs="Times New Roman"/>
          <w:sz w:val="24"/>
          <w:szCs w:val="24"/>
        </w:rPr>
        <w:t>озможность обучения через интернет, включая вебинары, видеоконференции.</w:t>
      </w:r>
    </w:p>
    <w:p w14:paraId="4B1D70F9" w14:textId="77777777" w:rsidR="00A348F8" w:rsidRPr="004023AD" w:rsidRDefault="00A348F8" w:rsidP="00A348F8">
      <w:pPr>
        <w:shd w:val="clear" w:color="auto" w:fill="FFFFFF" w:themeFill="background1"/>
        <w:spacing w:after="0"/>
        <w:ind w:firstLine="851"/>
        <w:jc w:val="both"/>
        <w:rPr>
          <w:rFonts w:ascii="Times New Roman" w:eastAsia="Calibri" w:hAnsi="Times New Roman" w:cs="Times New Roman"/>
          <w:sz w:val="24"/>
          <w:szCs w:val="24"/>
        </w:rPr>
      </w:pPr>
      <w:r w:rsidRPr="004023AD">
        <w:rPr>
          <w:rFonts w:ascii="Times New Roman" w:eastAsia="Calibri" w:hAnsi="Times New Roman" w:cs="Times New Roman"/>
          <w:sz w:val="24"/>
          <w:szCs w:val="24"/>
        </w:rPr>
        <w:t>4. Модульно-компетентностный подход</w:t>
      </w:r>
    </w:p>
    <w:p w14:paraId="4383DD38" w14:textId="77777777" w:rsidR="00A348F8" w:rsidRPr="007F3192" w:rsidRDefault="00A348F8" w:rsidP="00A348F8">
      <w:pPr>
        <w:pStyle w:val="a3"/>
        <w:numPr>
          <w:ilvl w:val="0"/>
          <w:numId w:val="34"/>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Компетенции: п</w:t>
      </w:r>
      <w:r w:rsidRPr="007F3192">
        <w:rPr>
          <w:rFonts w:ascii="Times New Roman" w:eastAsia="Calibri" w:hAnsi="Times New Roman" w:cs="Times New Roman"/>
          <w:sz w:val="24"/>
          <w:szCs w:val="24"/>
        </w:rPr>
        <w:t>одготовка студентов к выполнению конкретных трудовых функций, основанных на компетенциях.</w:t>
      </w:r>
    </w:p>
    <w:p w14:paraId="34CA8DB4" w14:textId="77777777" w:rsidR="00A348F8" w:rsidRPr="007F3192" w:rsidRDefault="00A348F8" w:rsidP="00A348F8">
      <w:pPr>
        <w:pStyle w:val="a3"/>
        <w:numPr>
          <w:ilvl w:val="0"/>
          <w:numId w:val="34"/>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Модули: у</w:t>
      </w:r>
      <w:r w:rsidRPr="007F3192">
        <w:rPr>
          <w:rFonts w:ascii="Times New Roman" w:eastAsia="Calibri" w:hAnsi="Times New Roman" w:cs="Times New Roman"/>
          <w:sz w:val="24"/>
          <w:szCs w:val="24"/>
        </w:rPr>
        <w:t>чебные программы разбиты на отдельные блоки-модули, каждый из которых направлен на освоение определенной компетенции.</w:t>
      </w:r>
    </w:p>
    <w:p w14:paraId="59AAFC7E" w14:textId="77777777" w:rsidR="00A348F8" w:rsidRDefault="00A348F8" w:rsidP="00A348F8">
      <w:pPr>
        <w:shd w:val="clear" w:color="auto" w:fill="FFFFFF" w:themeFill="background1"/>
        <w:spacing w:after="0"/>
        <w:ind w:firstLine="851"/>
        <w:jc w:val="both"/>
        <w:rPr>
          <w:rFonts w:ascii="Times New Roman" w:eastAsia="Calibri" w:hAnsi="Times New Roman" w:cs="Times New Roman"/>
          <w:sz w:val="24"/>
          <w:szCs w:val="24"/>
        </w:rPr>
      </w:pPr>
      <w:r w:rsidRPr="004023AD">
        <w:rPr>
          <w:rFonts w:ascii="Times New Roman" w:eastAsia="Calibri" w:hAnsi="Times New Roman" w:cs="Times New Roman"/>
          <w:sz w:val="24"/>
          <w:szCs w:val="24"/>
        </w:rPr>
        <w:t>5. Индивидуализация обучения</w:t>
      </w:r>
    </w:p>
    <w:p w14:paraId="0FA56044" w14:textId="77777777" w:rsidR="00A348F8" w:rsidRPr="007F3192" w:rsidRDefault="00A348F8" w:rsidP="00A348F8">
      <w:pPr>
        <w:pStyle w:val="a3"/>
        <w:numPr>
          <w:ilvl w:val="0"/>
          <w:numId w:val="35"/>
        </w:numPr>
        <w:shd w:val="clear" w:color="auto" w:fill="FFFFFF" w:themeFill="background1"/>
        <w:spacing w:after="0"/>
        <w:ind w:left="330" w:hanging="330"/>
        <w:jc w:val="both"/>
        <w:rPr>
          <w:rFonts w:ascii="Times New Roman" w:eastAsia="Calibri" w:hAnsi="Times New Roman" w:cs="Times New Roman"/>
          <w:sz w:val="24"/>
          <w:szCs w:val="24"/>
        </w:rPr>
      </w:pPr>
      <w:r w:rsidRPr="007F3192">
        <w:rPr>
          <w:rFonts w:ascii="Times New Roman" w:eastAsia="Calibri" w:hAnsi="Times New Roman" w:cs="Times New Roman"/>
          <w:sz w:val="24"/>
          <w:szCs w:val="24"/>
        </w:rPr>
        <w:t>Индивидуальная поддержка студента наставником.</w:t>
      </w:r>
    </w:p>
    <w:p w14:paraId="566AD928" w14:textId="77777777" w:rsidR="00A348F8" w:rsidRPr="007F3192" w:rsidRDefault="00A348F8" w:rsidP="00A348F8">
      <w:pPr>
        <w:pStyle w:val="a3"/>
        <w:numPr>
          <w:ilvl w:val="0"/>
          <w:numId w:val="35"/>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Портфолио: с</w:t>
      </w:r>
      <w:r w:rsidRPr="007F3192">
        <w:rPr>
          <w:rFonts w:ascii="Times New Roman" w:eastAsia="Calibri" w:hAnsi="Times New Roman" w:cs="Times New Roman"/>
          <w:sz w:val="24"/>
          <w:szCs w:val="24"/>
        </w:rPr>
        <w:t>бор и оценка достижений студента в течение всего периода обучения.</w:t>
      </w:r>
    </w:p>
    <w:p w14:paraId="5C19C62C" w14:textId="77777777" w:rsidR="00A348F8" w:rsidRPr="004023AD" w:rsidRDefault="00A348F8" w:rsidP="00A348F8">
      <w:pPr>
        <w:shd w:val="clear" w:color="auto" w:fill="FFFFFF" w:themeFill="background1"/>
        <w:spacing w:after="0"/>
        <w:ind w:firstLine="851"/>
        <w:jc w:val="both"/>
        <w:rPr>
          <w:rFonts w:ascii="Times New Roman" w:eastAsia="Calibri" w:hAnsi="Times New Roman" w:cs="Times New Roman"/>
          <w:sz w:val="24"/>
          <w:szCs w:val="24"/>
        </w:rPr>
      </w:pPr>
      <w:r w:rsidRPr="004023AD">
        <w:rPr>
          <w:rFonts w:ascii="Times New Roman" w:eastAsia="Calibri" w:hAnsi="Times New Roman" w:cs="Times New Roman"/>
          <w:sz w:val="24"/>
          <w:szCs w:val="24"/>
        </w:rPr>
        <w:t>6. Социально-ориентированные технологии</w:t>
      </w:r>
    </w:p>
    <w:p w14:paraId="63D45C60" w14:textId="77777777" w:rsidR="00A348F8" w:rsidRPr="007F3192" w:rsidRDefault="00A348F8" w:rsidP="00A348F8">
      <w:pPr>
        <w:pStyle w:val="a3"/>
        <w:numPr>
          <w:ilvl w:val="0"/>
          <w:numId w:val="36"/>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Профориентация и адаптация: п</w:t>
      </w:r>
      <w:r w:rsidRPr="007F3192">
        <w:rPr>
          <w:rFonts w:ascii="Times New Roman" w:eastAsia="Calibri" w:hAnsi="Times New Roman" w:cs="Times New Roman"/>
          <w:sz w:val="24"/>
          <w:szCs w:val="24"/>
        </w:rPr>
        <w:t>омощь студентам в выборе профессии и адаптации к образовательному процессу.</w:t>
      </w:r>
    </w:p>
    <w:p w14:paraId="64E8B945" w14:textId="77777777" w:rsidR="00A348F8" w:rsidRPr="007F3192" w:rsidRDefault="00A348F8" w:rsidP="00A348F8">
      <w:pPr>
        <w:pStyle w:val="a3"/>
        <w:numPr>
          <w:ilvl w:val="0"/>
          <w:numId w:val="36"/>
        </w:numPr>
        <w:shd w:val="clear" w:color="auto" w:fill="FFFFFF" w:themeFill="background1"/>
        <w:spacing w:after="0"/>
        <w:ind w:left="330" w:hanging="330"/>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партнерство: с</w:t>
      </w:r>
      <w:r w:rsidRPr="007F3192">
        <w:rPr>
          <w:rFonts w:ascii="Times New Roman" w:eastAsia="Calibri" w:hAnsi="Times New Roman" w:cs="Times New Roman"/>
          <w:sz w:val="24"/>
          <w:szCs w:val="24"/>
        </w:rPr>
        <w:t>отрудничество образовательных учреждений с предприятиями и организациями для о</w:t>
      </w:r>
      <w:r>
        <w:rPr>
          <w:rFonts w:ascii="Times New Roman" w:eastAsia="Calibri" w:hAnsi="Times New Roman" w:cs="Times New Roman"/>
          <w:sz w:val="24"/>
          <w:szCs w:val="24"/>
        </w:rPr>
        <w:t>рганизации стажировок и практик и другие.</w:t>
      </w:r>
    </w:p>
    <w:p w14:paraId="4F188992" w14:textId="77777777" w:rsidR="00A348F8" w:rsidRPr="00A348F8" w:rsidRDefault="00A348F8" w:rsidP="00A348F8">
      <w:pPr>
        <w:shd w:val="clear" w:color="auto" w:fill="FFFFFF" w:themeFill="background1"/>
        <w:spacing w:after="0"/>
        <w:ind w:firstLine="660"/>
        <w:jc w:val="both"/>
        <w:rPr>
          <w:rFonts w:ascii="Times New Roman" w:eastAsia="Calibri" w:hAnsi="Times New Roman" w:cs="Times New Roman"/>
          <w:sz w:val="24"/>
          <w:szCs w:val="24"/>
        </w:rPr>
      </w:pPr>
      <w:r w:rsidRPr="007F3192">
        <w:rPr>
          <w:rFonts w:ascii="Times New Roman" w:eastAsia="Calibri" w:hAnsi="Times New Roman" w:cs="Times New Roman"/>
          <w:sz w:val="24"/>
          <w:szCs w:val="24"/>
        </w:rPr>
        <w:t xml:space="preserve">Преподаватели колледжа самостоятельно осуществляют выбор технологий   обучения, с помощью которых возможно сформировать необходимые в будущей профессиональной деятельности </w:t>
      </w:r>
      <w:r w:rsidRPr="00A348F8">
        <w:rPr>
          <w:rFonts w:ascii="Times New Roman" w:eastAsia="Calibri" w:hAnsi="Times New Roman" w:cs="Times New Roman"/>
          <w:sz w:val="24"/>
          <w:szCs w:val="24"/>
        </w:rPr>
        <w:t>общие и профессиональные компетенции. Эти технологии позволяют адаптировать процесс обучения под индивидуальные потребности студентов и требования современного рынка труда.</w:t>
      </w:r>
    </w:p>
    <w:p w14:paraId="03C2FB1C" w14:textId="0883EC9B" w:rsidR="00EE76B6" w:rsidRPr="00AC578E" w:rsidRDefault="00EE76B6" w:rsidP="00EE76B6">
      <w:pPr>
        <w:shd w:val="clear" w:color="auto" w:fill="FFFFFF" w:themeFill="background1"/>
        <w:suppressAutoHyphens/>
        <w:autoSpaceDN w:val="0"/>
        <w:spacing w:after="0"/>
        <w:ind w:firstLine="851"/>
        <w:jc w:val="both"/>
        <w:textAlignment w:val="baseline"/>
        <w:rPr>
          <w:rFonts w:ascii="Calibri" w:eastAsia="Calibri" w:hAnsi="Calibri" w:cs="Arial"/>
        </w:rPr>
      </w:pPr>
      <w:r w:rsidRPr="00A348F8">
        <w:rPr>
          <w:rFonts w:ascii="Times New Roman" w:eastAsia="Calibri" w:hAnsi="Times New Roman" w:cs="Times New Roman"/>
          <w:b/>
          <w:bCs/>
          <w:sz w:val="24"/>
          <w:szCs w:val="24"/>
        </w:rPr>
        <w:t>Библиотечно-информационные ресурсы</w:t>
      </w:r>
      <w:r w:rsidRPr="00A348F8">
        <w:rPr>
          <w:rFonts w:ascii="Times New Roman" w:eastAsia="Calibri" w:hAnsi="Times New Roman" w:cs="Times New Roman"/>
          <w:sz w:val="24"/>
          <w:szCs w:val="24"/>
        </w:rPr>
        <w:t xml:space="preserve"> </w:t>
      </w:r>
      <w:r w:rsidRPr="00A348F8">
        <w:rPr>
          <w:rFonts w:ascii="Times New Roman" w:eastAsia="Calibri" w:hAnsi="Times New Roman" w:cs="Times New Roman"/>
          <w:color w:val="000000" w:themeColor="text1"/>
          <w:sz w:val="24"/>
          <w:szCs w:val="24"/>
        </w:rPr>
        <w:t>пре</w:t>
      </w:r>
      <w:r w:rsidRPr="00A348F8">
        <w:rPr>
          <w:rFonts w:ascii="Times New Roman" w:eastAsia="Calibri" w:hAnsi="Times New Roman" w:cs="Times New Roman"/>
          <w:sz w:val="24"/>
          <w:szCs w:val="24"/>
        </w:rPr>
        <w:t>дставлены в библиотеке, на сайте колледжа.</w:t>
      </w:r>
    </w:p>
    <w:p w14:paraId="3F521CB9" w14:textId="77777777" w:rsidR="00A348F8" w:rsidRPr="00AC578E" w:rsidRDefault="00A348F8" w:rsidP="00A348F8">
      <w:pPr>
        <w:shd w:val="clear" w:color="auto" w:fill="FFFFFF" w:themeFill="background1"/>
        <w:suppressAutoHyphens/>
        <w:autoSpaceDN w:val="0"/>
        <w:spacing w:after="0"/>
        <w:ind w:firstLine="851"/>
        <w:jc w:val="both"/>
        <w:textAlignment w:val="baseline"/>
        <w:rPr>
          <w:rFonts w:ascii="Times New Roman" w:eastAsia="Calibri" w:hAnsi="Times New Roman" w:cs="Times New Roman"/>
          <w:sz w:val="24"/>
          <w:szCs w:val="24"/>
        </w:rPr>
      </w:pPr>
      <w:r w:rsidRPr="00AC578E">
        <w:rPr>
          <w:rFonts w:ascii="Times New Roman" w:eastAsia="Calibri" w:hAnsi="Times New Roman" w:cs="Times New Roman"/>
          <w:sz w:val="24"/>
          <w:szCs w:val="24"/>
        </w:rPr>
        <w:t>Библиотека Колледжа – структурное подразделение, обеспечивающее образовательный процесс основной и дополнительной учебной, учебно-методической, справочной литературой, периодическими изданиями и электронными документами.</w:t>
      </w:r>
    </w:p>
    <w:p w14:paraId="4C24B42E" w14:textId="77777777" w:rsidR="00A348F8" w:rsidRPr="00AC578E" w:rsidRDefault="00A348F8" w:rsidP="00A348F8">
      <w:pPr>
        <w:shd w:val="clear" w:color="auto" w:fill="FFFFFF" w:themeFill="background1"/>
        <w:suppressAutoHyphens/>
        <w:autoSpaceDN w:val="0"/>
        <w:spacing w:after="0"/>
        <w:ind w:firstLine="851"/>
        <w:jc w:val="both"/>
        <w:textAlignment w:val="baseline"/>
        <w:rPr>
          <w:rFonts w:ascii="Times New Roman" w:eastAsia="Calibri" w:hAnsi="Times New Roman" w:cs="Times New Roman"/>
          <w:sz w:val="24"/>
          <w:szCs w:val="24"/>
        </w:rPr>
      </w:pPr>
      <w:r w:rsidRPr="00AC578E">
        <w:rPr>
          <w:rFonts w:ascii="Times New Roman" w:eastAsia="Calibri" w:hAnsi="Times New Roman" w:cs="Times New Roman"/>
          <w:sz w:val="24"/>
          <w:szCs w:val="24"/>
        </w:rPr>
        <w:t xml:space="preserve">В читальном зале библиотеки имеется 18 посадочных мест для пользователей, в том числе 5 мест, оснащенных персональными компьютерами с доступом к ресурсам «Интернет» </w:t>
      </w:r>
    </w:p>
    <w:p w14:paraId="372133C9" w14:textId="77777777" w:rsidR="00A348F8" w:rsidRPr="00AC578E" w:rsidRDefault="00A348F8" w:rsidP="00A348F8">
      <w:pPr>
        <w:shd w:val="clear" w:color="auto" w:fill="FFFFFF" w:themeFill="background1"/>
        <w:suppressAutoHyphens/>
        <w:autoSpaceDN w:val="0"/>
        <w:spacing w:after="0"/>
        <w:ind w:firstLine="851"/>
        <w:jc w:val="both"/>
        <w:textAlignment w:val="baseline"/>
        <w:rPr>
          <w:rFonts w:ascii="Times New Roman" w:eastAsia="Calibri" w:hAnsi="Times New Roman" w:cs="Arial"/>
          <w:color w:val="000000" w:themeColor="text1"/>
          <w:sz w:val="24"/>
          <w:szCs w:val="24"/>
        </w:rPr>
      </w:pPr>
      <w:r w:rsidRPr="00AC578E">
        <w:rPr>
          <w:rFonts w:ascii="Times New Roman" w:eastAsia="Calibri" w:hAnsi="Times New Roman" w:cs="Arial"/>
          <w:sz w:val="24"/>
          <w:szCs w:val="24"/>
        </w:rPr>
        <w:t>Объем библиотечного фонда составляет</w:t>
      </w:r>
      <w:r w:rsidRPr="00AC578E">
        <w:rPr>
          <w:rFonts w:ascii="Times New Roman" w:eastAsia="Calibri" w:hAnsi="Times New Roman" w:cs="Arial"/>
          <w:color w:val="FF0000"/>
          <w:sz w:val="24"/>
          <w:szCs w:val="24"/>
        </w:rPr>
        <w:t xml:space="preserve"> </w:t>
      </w:r>
      <w:r w:rsidRPr="00AC578E">
        <w:rPr>
          <w:rFonts w:ascii="Times New Roman" w:eastAsia="Calibri" w:hAnsi="Times New Roman" w:cs="Arial"/>
          <w:sz w:val="24"/>
          <w:szCs w:val="24"/>
        </w:rPr>
        <w:t>3</w:t>
      </w:r>
      <w:r>
        <w:rPr>
          <w:rFonts w:ascii="Times New Roman" w:eastAsia="Calibri" w:hAnsi="Times New Roman" w:cs="Arial"/>
          <w:sz w:val="24"/>
          <w:szCs w:val="24"/>
        </w:rPr>
        <w:t>0</w:t>
      </w:r>
      <w:r w:rsidRPr="00AC578E">
        <w:rPr>
          <w:rFonts w:ascii="Times New Roman" w:eastAsia="Calibri" w:hAnsi="Times New Roman" w:cs="Arial"/>
          <w:sz w:val="24"/>
          <w:szCs w:val="24"/>
        </w:rPr>
        <w:t>4</w:t>
      </w:r>
      <w:r>
        <w:rPr>
          <w:rFonts w:ascii="Times New Roman" w:eastAsia="Calibri" w:hAnsi="Times New Roman" w:cs="Arial"/>
          <w:sz w:val="24"/>
          <w:szCs w:val="24"/>
        </w:rPr>
        <w:t>7</w:t>
      </w:r>
      <w:r w:rsidRPr="00AC578E">
        <w:rPr>
          <w:rFonts w:ascii="Times New Roman" w:eastAsia="Calibri" w:hAnsi="Times New Roman" w:cs="Arial"/>
          <w:sz w:val="24"/>
          <w:szCs w:val="24"/>
        </w:rPr>
        <w:t>4 экземпляра печатных и электронных документов. Общее количество учебной литературы –</w:t>
      </w:r>
      <w:r w:rsidRPr="00AC578E">
        <w:rPr>
          <w:rFonts w:ascii="Times New Roman" w:eastAsia="Calibri" w:hAnsi="Times New Roman" w:cs="Arial"/>
          <w:color w:val="FF0000"/>
          <w:sz w:val="24"/>
          <w:szCs w:val="24"/>
        </w:rPr>
        <w:t xml:space="preserve"> </w:t>
      </w:r>
      <w:r>
        <w:rPr>
          <w:rFonts w:ascii="Times New Roman" w:eastAsia="Calibri" w:hAnsi="Times New Roman" w:cs="Arial"/>
          <w:sz w:val="24"/>
          <w:szCs w:val="24"/>
        </w:rPr>
        <w:t>24569</w:t>
      </w:r>
      <w:r w:rsidRPr="00AC578E">
        <w:rPr>
          <w:rFonts w:ascii="Times New Roman" w:eastAsia="Calibri" w:hAnsi="Times New Roman" w:cs="Arial"/>
          <w:sz w:val="24"/>
          <w:szCs w:val="24"/>
        </w:rPr>
        <w:t xml:space="preserve"> экземпляров. За 202</w:t>
      </w:r>
      <w:r>
        <w:rPr>
          <w:rFonts w:ascii="Times New Roman" w:eastAsia="Calibri" w:hAnsi="Times New Roman" w:cs="Arial"/>
          <w:sz w:val="24"/>
          <w:szCs w:val="24"/>
        </w:rPr>
        <w:t>4</w:t>
      </w:r>
      <w:r w:rsidRPr="00AC578E">
        <w:rPr>
          <w:rFonts w:ascii="Times New Roman" w:eastAsia="Calibri" w:hAnsi="Times New Roman" w:cs="Arial"/>
          <w:sz w:val="24"/>
          <w:szCs w:val="24"/>
        </w:rPr>
        <w:t xml:space="preserve"> год в фонд библиотеки поступило 18</w:t>
      </w:r>
      <w:r>
        <w:rPr>
          <w:rFonts w:ascii="Times New Roman" w:eastAsia="Calibri" w:hAnsi="Times New Roman" w:cs="Arial"/>
          <w:sz w:val="24"/>
          <w:szCs w:val="24"/>
        </w:rPr>
        <w:t>3</w:t>
      </w:r>
      <w:r w:rsidRPr="00AC578E">
        <w:rPr>
          <w:rFonts w:ascii="Times New Roman" w:eastAsia="Calibri" w:hAnsi="Times New Roman" w:cs="Arial"/>
          <w:sz w:val="24"/>
          <w:szCs w:val="24"/>
        </w:rPr>
        <w:t xml:space="preserve"> экз</w:t>
      </w:r>
      <w:r w:rsidRPr="00AC578E">
        <w:rPr>
          <w:rFonts w:ascii="Times New Roman" w:eastAsia="Calibri" w:hAnsi="Times New Roman" w:cs="Arial"/>
          <w:color w:val="000000" w:themeColor="text1"/>
          <w:sz w:val="24"/>
          <w:szCs w:val="24"/>
        </w:rPr>
        <w:t xml:space="preserve">. печатных книг, из них учебной- </w:t>
      </w:r>
      <w:r w:rsidRPr="00AC578E">
        <w:rPr>
          <w:rFonts w:ascii="Times New Roman" w:eastAsia="Calibri" w:hAnsi="Times New Roman" w:cs="Arial"/>
          <w:sz w:val="24"/>
          <w:szCs w:val="24"/>
        </w:rPr>
        <w:t>1</w:t>
      </w:r>
      <w:r>
        <w:rPr>
          <w:rFonts w:ascii="Times New Roman" w:eastAsia="Calibri" w:hAnsi="Times New Roman" w:cs="Arial"/>
          <w:sz w:val="24"/>
          <w:szCs w:val="24"/>
        </w:rPr>
        <w:t>77</w:t>
      </w:r>
      <w:r w:rsidRPr="00AC578E">
        <w:rPr>
          <w:rFonts w:ascii="Times New Roman" w:eastAsia="Calibri" w:hAnsi="Times New Roman" w:cs="Arial"/>
          <w:color w:val="000000" w:themeColor="text1"/>
          <w:sz w:val="24"/>
          <w:szCs w:val="24"/>
        </w:rPr>
        <w:t xml:space="preserve"> экз., учебно-методической – </w:t>
      </w:r>
      <w:r>
        <w:rPr>
          <w:rFonts w:ascii="Times New Roman" w:eastAsia="Calibri" w:hAnsi="Times New Roman" w:cs="Arial"/>
          <w:sz w:val="24"/>
          <w:szCs w:val="24"/>
        </w:rPr>
        <w:t>1</w:t>
      </w:r>
      <w:r w:rsidRPr="00AC578E">
        <w:rPr>
          <w:rFonts w:ascii="Times New Roman" w:eastAsia="Calibri" w:hAnsi="Times New Roman" w:cs="Arial"/>
          <w:color w:val="FF0000"/>
          <w:sz w:val="24"/>
          <w:szCs w:val="24"/>
        </w:rPr>
        <w:t xml:space="preserve"> </w:t>
      </w:r>
      <w:r w:rsidRPr="00AC578E">
        <w:rPr>
          <w:rFonts w:ascii="Times New Roman" w:eastAsia="Calibri" w:hAnsi="Times New Roman" w:cs="Arial"/>
          <w:color w:val="000000" w:themeColor="text1"/>
          <w:sz w:val="24"/>
          <w:szCs w:val="24"/>
        </w:rPr>
        <w:t xml:space="preserve">экз, художественной – </w:t>
      </w:r>
      <w:r>
        <w:rPr>
          <w:rFonts w:ascii="Times New Roman" w:eastAsia="Calibri" w:hAnsi="Times New Roman" w:cs="Arial"/>
          <w:color w:val="000000" w:themeColor="text1"/>
          <w:sz w:val="24"/>
          <w:szCs w:val="24"/>
        </w:rPr>
        <w:t>5</w:t>
      </w:r>
      <w:r w:rsidRPr="00AC578E">
        <w:rPr>
          <w:rFonts w:ascii="Times New Roman" w:eastAsia="Calibri" w:hAnsi="Times New Roman" w:cs="Arial"/>
          <w:color w:val="000000" w:themeColor="text1"/>
          <w:sz w:val="24"/>
          <w:szCs w:val="24"/>
        </w:rPr>
        <w:t xml:space="preserve"> экз.</w:t>
      </w:r>
    </w:p>
    <w:p w14:paraId="0FCC6F27" w14:textId="77777777" w:rsidR="00A348F8" w:rsidRPr="00AC578E" w:rsidRDefault="00A348F8" w:rsidP="00A348F8">
      <w:pPr>
        <w:shd w:val="clear" w:color="auto" w:fill="FFFFFF" w:themeFill="background1"/>
        <w:suppressAutoHyphens/>
        <w:autoSpaceDN w:val="0"/>
        <w:spacing w:after="0" w:line="240" w:lineRule="auto"/>
        <w:ind w:firstLine="851"/>
        <w:jc w:val="both"/>
        <w:textAlignment w:val="baseline"/>
        <w:rPr>
          <w:rFonts w:ascii="Times New Roman" w:eastAsia="Calibri" w:hAnsi="Times New Roman" w:cs="Arial"/>
          <w:sz w:val="24"/>
          <w:szCs w:val="24"/>
        </w:rPr>
      </w:pPr>
      <w:r w:rsidRPr="00AC578E">
        <w:rPr>
          <w:rFonts w:ascii="Times New Roman" w:eastAsia="Calibri" w:hAnsi="Times New Roman" w:cs="Arial"/>
          <w:sz w:val="24"/>
          <w:szCs w:val="24"/>
        </w:rPr>
        <w:t>Количество подписных периодических изданий по профилю образовательного учреждения составило 1</w:t>
      </w:r>
      <w:r>
        <w:rPr>
          <w:rFonts w:ascii="Times New Roman" w:eastAsia="Calibri" w:hAnsi="Times New Roman" w:cs="Arial"/>
          <w:sz w:val="24"/>
          <w:szCs w:val="24"/>
        </w:rPr>
        <w:t>6</w:t>
      </w:r>
      <w:r w:rsidRPr="00AC578E">
        <w:rPr>
          <w:rFonts w:ascii="Times New Roman" w:eastAsia="Calibri" w:hAnsi="Times New Roman" w:cs="Arial"/>
          <w:color w:val="000000" w:themeColor="text1"/>
          <w:sz w:val="24"/>
          <w:szCs w:val="24"/>
        </w:rPr>
        <w:t xml:space="preserve"> </w:t>
      </w:r>
      <w:r w:rsidRPr="00AC578E">
        <w:rPr>
          <w:rFonts w:ascii="Times New Roman" w:eastAsia="Calibri" w:hAnsi="Times New Roman" w:cs="Arial"/>
          <w:sz w:val="24"/>
          <w:szCs w:val="24"/>
        </w:rPr>
        <w:t>наименований и 1</w:t>
      </w:r>
      <w:r>
        <w:rPr>
          <w:rFonts w:ascii="Times New Roman" w:eastAsia="Calibri" w:hAnsi="Times New Roman" w:cs="Arial"/>
          <w:sz w:val="24"/>
          <w:szCs w:val="24"/>
        </w:rPr>
        <w:t>22</w:t>
      </w:r>
      <w:r w:rsidRPr="00AC578E">
        <w:rPr>
          <w:rFonts w:ascii="Times New Roman" w:eastAsia="Calibri" w:hAnsi="Times New Roman" w:cs="Arial"/>
          <w:color w:val="000000" w:themeColor="text1"/>
          <w:sz w:val="24"/>
          <w:szCs w:val="24"/>
        </w:rPr>
        <w:t xml:space="preserve"> </w:t>
      </w:r>
      <w:r w:rsidRPr="00AC578E">
        <w:rPr>
          <w:rFonts w:ascii="Times New Roman" w:eastAsia="Calibri" w:hAnsi="Times New Roman" w:cs="Arial"/>
          <w:sz w:val="24"/>
          <w:szCs w:val="24"/>
        </w:rPr>
        <w:t>экземпляр</w:t>
      </w:r>
      <w:r>
        <w:rPr>
          <w:rFonts w:ascii="Times New Roman" w:eastAsia="Calibri" w:hAnsi="Times New Roman" w:cs="Arial"/>
          <w:sz w:val="24"/>
          <w:szCs w:val="24"/>
        </w:rPr>
        <w:t>а</w:t>
      </w:r>
      <w:r w:rsidRPr="00AC578E">
        <w:rPr>
          <w:rFonts w:ascii="Times New Roman" w:eastAsia="Calibri" w:hAnsi="Times New Roman" w:cs="Arial"/>
          <w:sz w:val="24"/>
          <w:szCs w:val="24"/>
        </w:rPr>
        <w:t xml:space="preserve"> за год. Количество электронных изданий (электронные издания по подписке к электронным библиотекам) – 8047 экз.</w:t>
      </w:r>
    </w:p>
    <w:p w14:paraId="30D0E96F" w14:textId="77777777" w:rsidR="00A348F8" w:rsidRPr="00AC578E" w:rsidRDefault="00A348F8" w:rsidP="00A348F8">
      <w:pPr>
        <w:shd w:val="clear" w:color="auto" w:fill="FFFFFF" w:themeFill="background1"/>
        <w:suppressAutoHyphens/>
        <w:autoSpaceDN w:val="0"/>
        <w:spacing w:after="0" w:line="240" w:lineRule="auto"/>
        <w:ind w:firstLine="851"/>
        <w:jc w:val="both"/>
        <w:textAlignment w:val="baseline"/>
        <w:rPr>
          <w:rFonts w:ascii="Times New Roman" w:eastAsia="Calibri" w:hAnsi="Times New Roman" w:cs="Times New Roman"/>
          <w:sz w:val="24"/>
          <w:szCs w:val="24"/>
        </w:rPr>
      </w:pPr>
      <w:r w:rsidRPr="00AC578E">
        <w:rPr>
          <w:rFonts w:ascii="Times New Roman" w:eastAsia="Calibri" w:hAnsi="Times New Roman" w:cs="Times New Roman"/>
          <w:sz w:val="24"/>
          <w:szCs w:val="24"/>
        </w:rPr>
        <w:t xml:space="preserve">Для всех участников образовательного процесса колледжа по индивидуальному логину/паролю открыт безлимитный доступ </w:t>
      </w:r>
      <w:r w:rsidRPr="00AC578E">
        <w:rPr>
          <w:rFonts w:ascii="Times New Roman" w:eastAsia="Times New Roman" w:hAnsi="Times New Roman" w:cs="Times New Roman"/>
          <w:sz w:val="24"/>
        </w:rPr>
        <w:t>к электронным библиотечным системам «Юрайт», «</w:t>
      </w:r>
      <w:r w:rsidRPr="00AC578E">
        <w:rPr>
          <w:rFonts w:ascii="Times New Roman" w:eastAsia="Times New Roman" w:hAnsi="Times New Roman" w:cs="Times New Roman"/>
          <w:sz w:val="24"/>
          <w:lang w:val="en-US"/>
        </w:rPr>
        <w:t>PROF</w:t>
      </w:r>
      <w:r w:rsidRPr="00AC578E">
        <w:rPr>
          <w:rFonts w:ascii="Times New Roman" w:eastAsia="Times New Roman" w:hAnsi="Times New Roman" w:cs="Times New Roman"/>
          <w:sz w:val="24"/>
        </w:rPr>
        <w:t>образование», к информационной системе «НЭБ». В библиотеке имеется электронный каталог,</w:t>
      </w:r>
      <w:r w:rsidRPr="00AC578E">
        <w:rPr>
          <w:rFonts w:ascii="Calibri" w:eastAsia="Calibri" w:hAnsi="Calibri" w:cs="Arial"/>
        </w:rPr>
        <w:t xml:space="preserve"> </w:t>
      </w:r>
      <w:r w:rsidRPr="00AC578E">
        <w:rPr>
          <w:rFonts w:ascii="Times New Roman" w:eastAsia="Times New Roman" w:hAnsi="Times New Roman" w:cs="Times New Roman"/>
          <w:sz w:val="24"/>
        </w:rPr>
        <w:t>размещенный в программной среде "1С: Библиотека Колледжа".</w:t>
      </w:r>
      <w:r>
        <w:rPr>
          <w:rFonts w:ascii="Times New Roman" w:eastAsia="Times New Roman" w:hAnsi="Times New Roman" w:cs="Times New Roman"/>
          <w:sz w:val="24"/>
        </w:rPr>
        <w:t xml:space="preserve"> Также электронный каталог представлен на сайте колледжа.</w:t>
      </w:r>
    </w:p>
    <w:p w14:paraId="59981EFD" w14:textId="77777777" w:rsidR="00A348F8" w:rsidRPr="00AC578E" w:rsidRDefault="00A348F8" w:rsidP="00A348F8">
      <w:pPr>
        <w:shd w:val="clear" w:color="auto" w:fill="FFFFFF" w:themeFill="background1"/>
        <w:suppressAutoHyphens/>
        <w:autoSpaceDN w:val="0"/>
        <w:spacing w:after="0" w:line="240" w:lineRule="auto"/>
        <w:jc w:val="both"/>
        <w:textAlignment w:val="baseline"/>
        <w:rPr>
          <w:rFonts w:ascii="Calibri" w:eastAsia="Calibri" w:hAnsi="Calibri" w:cs="Arial"/>
        </w:rPr>
      </w:pPr>
      <w:r w:rsidRPr="00AC578E">
        <w:rPr>
          <w:rFonts w:ascii="Times New Roman" w:eastAsia="Times New Roman" w:hAnsi="Times New Roman" w:cs="Times New Roman"/>
          <w:sz w:val="24"/>
        </w:rPr>
        <w:t>Порядок пользования электронных ресурсов библиотеки осуществляется в соответствии с действующим законодательством РФ.</w:t>
      </w:r>
    </w:p>
    <w:p w14:paraId="7A8A3591" w14:textId="29D7055D" w:rsidR="00EE76B6" w:rsidRPr="0018332B" w:rsidRDefault="00EE76B6" w:rsidP="00EE76B6">
      <w:pPr>
        <w:spacing w:after="0"/>
        <w:ind w:firstLine="709"/>
        <w:jc w:val="both"/>
        <w:rPr>
          <w:rFonts w:ascii="Times New Roman" w:eastAsia="Times New Roman" w:hAnsi="Times New Roman" w:cs="Times New Roman"/>
          <w:sz w:val="24"/>
          <w:szCs w:val="24"/>
          <w:lang w:eastAsia="ru-RU"/>
        </w:rPr>
      </w:pPr>
      <w:r w:rsidRPr="00E90E65">
        <w:rPr>
          <w:rFonts w:ascii="Times New Roman" w:eastAsia="Times New Roman" w:hAnsi="Times New Roman" w:cs="Times New Roman"/>
          <w:b/>
          <w:sz w:val="24"/>
          <w:szCs w:val="24"/>
          <w:lang w:eastAsia="ru-RU"/>
        </w:rPr>
        <w:t>Информационно-технические ресурсы</w:t>
      </w:r>
      <w:r w:rsidRPr="00E90E65">
        <w:rPr>
          <w:rFonts w:ascii="Times New Roman" w:eastAsia="Times New Roman" w:hAnsi="Times New Roman" w:cs="Times New Roman"/>
          <w:sz w:val="24"/>
          <w:szCs w:val="24"/>
          <w:lang w:eastAsia="ru-RU"/>
        </w:rPr>
        <w:t xml:space="preserve"> Колледжа представлены современной компьютерной техникой и другим оборудованием.</w:t>
      </w:r>
      <w:r w:rsidRPr="0018332B">
        <w:rPr>
          <w:rFonts w:ascii="Times New Roman" w:eastAsia="Times New Roman" w:hAnsi="Times New Roman" w:cs="Times New Roman"/>
          <w:sz w:val="24"/>
          <w:szCs w:val="24"/>
          <w:lang w:eastAsia="ru-RU"/>
        </w:rPr>
        <w:t xml:space="preserve"> </w:t>
      </w:r>
    </w:p>
    <w:p w14:paraId="7F1DA1F6" w14:textId="7FAEB355" w:rsidR="00DF781E" w:rsidRPr="008525BA" w:rsidRDefault="00DF781E" w:rsidP="00E90E65">
      <w:pPr>
        <w:jc w:val="both"/>
        <w:rPr>
          <w:rFonts w:ascii="Times New Roman" w:hAnsi="Times New Roman" w:cs="Times New Roman"/>
          <w:sz w:val="24"/>
          <w:szCs w:val="24"/>
        </w:rPr>
      </w:pPr>
      <w:r w:rsidRPr="008525BA">
        <w:rPr>
          <w:rFonts w:ascii="Times New Roman" w:hAnsi="Times New Roman" w:cs="Times New Roman"/>
          <w:color w:val="000000"/>
          <w:spacing w:val="-2"/>
          <w:sz w:val="24"/>
          <w:szCs w:val="24"/>
          <w:shd w:val="clear" w:color="auto" w:fill="FFFFFF"/>
        </w:rPr>
        <w:t>Всего в колледже 189 единиц компьютерной техники, в</w:t>
      </w:r>
      <w:r w:rsidR="00E90E65">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том числе 101 стационарных компьютеров и 88 ноутбук, которые используются в</w:t>
      </w:r>
      <w:r w:rsidR="00E90E65">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образовательном процессе. Все компьютеры объединены в локальную сеть и</w:t>
      </w:r>
      <w:r w:rsidR="00E90E65">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 xml:space="preserve">подключены к сети «Интернет». Скорость выхода в сеть «Интернет» - 100 Мб/с. </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В колледже установлено оборудование, обеспечивающее</w:t>
      </w:r>
      <w:r w:rsidR="00E90E65">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 xml:space="preserve">беспроводной доступ к сети «Интернет» по технологии Wi-Fi. </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Аудиторный фонд представляет 41 помещение. В Колледже</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функционируют учебные кабинеты, спортивный зал, лаборатория информационных и</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коммуникационных технологий, которые оборудованы мебелью, новейшими</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техническими и учебно-методическими средствами по учебным дисциплинам и</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профессиональным модулям в соответствии с учебным планом и ФГОС СПО по</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 xml:space="preserve">специальностям. </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Для</w:t>
      </w:r>
      <w:r w:rsidR="003F7859">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эффективной организации практических занятий учебные кабинеты оснащены:</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 электронными</w:t>
      </w:r>
      <w:r w:rsidR="003F7859">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средствами: сервисными программными средствами общего назначения, программными</w:t>
      </w:r>
      <w:r w:rsidR="003F7859">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средствами для контроля и измерения уровня знаний, умений и навыков</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обучающихся, электронными тренажерами, информационно-поисковыми справочными</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системами, автоматизированными обучающими системами, электронными</w:t>
      </w:r>
      <w:r w:rsidR="00E90E65">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учебниками и др.;</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 аудиовизуальными</w:t>
      </w:r>
      <w:r w:rsidR="003F7859">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 xml:space="preserve">средствами: фонозаписями, видеофильмами, видеолекциями, </w:t>
      </w:r>
      <w:r w:rsidRPr="008525BA">
        <w:rPr>
          <w:rFonts w:ascii="Times New Roman" w:hAnsi="Times New Roman" w:cs="Times New Roman"/>
          <w:color w:val="000000"/>
          <w:spacing w:val="-2"/>
          <w:sz w:val="24"/>
          <w:szCs w:val="24"/>
          <w:shd w:val="clear" w:color="auto" w:fill="FFFFFF"/>
        </w:rPr>
        <w:lastRenderedPageBreak/>
        <w:t>видеоконференциями,</w:t>
      </w:r>
      <w:r w:rsidR="003F7859">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вебинарами, репродукциями, моделями, макетами, муляжами, динамическими</w:t>
      </w:r>
      <w:r w:rsidR="003F7859">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плакатами, схемами, портретами, чертежами, гербариями, коллекциями,</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демонстрационным оборудованием и др.;</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 техническими</w:t>
      </w:r>
      <w:r w:rsidR="003F7859">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средствами и специальным оборудованием, применяемым в профессиональной</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деятельности специалистов: интерактивными панели (5) и интерактивные доски (2)</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с программными продуктами, обучающим интерактивным центром SMART Table (6),</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слайд-проекторами (8), телевизорами, музыкальными центрами, офисным</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 xml:space="preserve">оборудованием и др. Компьютерной техникой оборудованы 2 компьютерных класса, читальный зал библиотеки, лаборантские. </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С целью оптимального обеспечения доступности к учебным</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кабинетам созданы электронные учебные кабинеты. В электронных учебных кабинетах</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представлены УМК учебных дисциплин, реестры и навигаторы учебно-методической</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литературы и оборудования, тексты лекций и презентации, применяемые в</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образовательном процессе по образовательным программам Колледжа. Электронные</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учебные кабинеты размещены на сайте образовательного учреждения и доступны всем</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студентам Колледжа.</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Для работы сотрудников структурного подразделения «Региональный модельный центр</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дополнительного образования детей Красноярского края» оснащены 10 рабочих мест</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сотрудников, оборудованных персональными компьютерами с проводным доступом в</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Интернет, 2 МФУ (черно-белый и цветной), струйный цветной принтер. В помещениях</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Центра обеспечена сеть wi-fi для беспроводного доступа в интернет с ноутбуков и</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мобильных устройств (скорость 100 мбит/с)</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Для обеспечения образовательного процесса лекторий на</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70 посадочных мест, оборудованный аудио видеосистемой (потолочная аудиосистема</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на 6 динамиков, проектор и экран), интерактивной трибуной. Коворкинг на 30</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рабочих мест, оборудованный мобильными столами и подвижной интерактивной</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панелью, 20 ноутбуков в виде мобильного класса с тележкой для зарядки. Для</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обеспечения работы с регионом центр оснащен системой видеоконференцсвязи,</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состоящая из 9 микрофонов, телевизионной панели и видеокамеры.</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rPr>
        <w:br/>
      </w:r>
      <w:r w:rsidRPr="008525BA">
        <w:rPr>
          <w:rFonts w:ascii="Times New Roman" w:hAnsi="Times New Roman" w:cs="Times New Roman"/>
          <w:color w:val="000000"/>
          <w:spacing w:val="-2"/>
          <w:sz w:val="24"/>
          <w:szCs w:val="24"/>
          <w:shd w:val="clear" w:color="auto" w:fill="FFFFFF"/>
        </w:rPr>
        <w:t>Также в наличии мини-типография (в составе МФУ,</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резака, ламинатора, электрического степлера, биговщика, брошюратора),</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интерактивная информационная стойка, комплект медиа-оборудования, состоящий из</w:t>
      </w:r>
      <w:r>
        <w:rPr>
          <w:rFonts w:ascii="Times New Roman" w:hAnsi="Times New Roman" w:cs="Times New Roman"/>
          <w:color w:val="000000"/>
          <w:spacing w:val="-2"/>
          <w:sz w:val="24"/>
          <w:szCs w:val="24"/>
          <w:shd w:val="clear" w:color="auto" w:fill="FFFFFF"/>
        </w:rPr>
        <w:t xml:space="preserve"> </w:t>
      </w:r>
      <w:r w:rsidRPr="008525BA">
        <w:rPr>
          <w:rFonts w:ascii="Times New Roman" w:hAnsi="Times New Roman" w:cs="Times New Roman"/>
          <w:color w:val="000000"/>
          <w:spacing w:val="-2"/>
          <w:sz w:val="24"/>
          <w:szCs w:val="24"/>
          <w:shd w:val="clear" w:color="auto" w:fill="FFFFFF"/>
        </w:rPr>
        <w:t>видеокамеры, фотоаппарата, штатива.</w:t>
      </w:r>
    </w:p>
    <w:p w14:paraId="06F1A359" w14:textId="77777777" w:rsidR="00EE76B6" w:rsidRDefault="00EE76B6" w:rsidP="00E90E65">
      <w:pPr>
        <w:spacing w:after="0"/>
        <w:jc w:val="both"/>
        <w:rPr>
          <w:rFonts w:ascii="Times New Roman" w:eastAsia="Times New Roman" w:hAnsi="Times New Roman" w:cs="Times New Roman"/>
          <w:sz w:val="24"/>
          <w:szCs w:val="24"/>
          <w:lang w:eastAsia="ru-RU"/>
        </w:rPr>
      </w:pPr>
    </w:p>
    <w:p w14:paraId="44E4EF71" w14:textId="7FDABD2B" w:rsidR="00EE76B6" w:rsidRPr="003549C5" w:rsidRDefault="00EE76B6" w:rsidP="003549C5">
      <w:pPr>
        <w:pStyle w:val="a3"/>
        <w:numPr>
          <w:ilvl w:val="1"/>
          <w:numId w:val="46"/>
        </w:numPr>
        <w:shd w:val="clear" w:color="auto" w:fill="FFFFFF" w:themeFill="background1"/>
        <w:spacing w:after="0"/>
        <w:jc w:val="center"/>
        <w:rPr>
          <w:rFonts w:ascii="Times New Roman" w:hAnsi="Times New Roman" w:cs="Times New Roman"/>
          <w:b/>
          <w:sz w:val="28"/>
          <w:szCs w:val="28"/>
        </w:rPr>
      </w:pPr>
      <w:r w:rsidRPr="003549C5">
        <w:rPr>
          <w:rFonts w:ascii="Times New Roman" w:hAnsi="Times New Roman" w:cs="Times New Roman"/>
          <w:b/>
          <w:sz w:val="28"/>
          <w:szCs w:val="28"/>
        </w:rPr>
        <w:t>Качество материально-технической базы</w:t>
      </w:r>
      <w:r w:rsidR="0049157E" w:rsidRPr="003549C5">
        <w:rPr>
          <w:rFonts w:ascii="Times New Roman" w:hAnsi="Times New Roman" w:cs="Times New Roman"/>
          <w:b/>
          <w:sz w:val="28"/>
          <w:szCs w:val="28"/>
        </w:rPr>
        <w:t xml:space="preserve"> и ф</w:t>
      </w:r>
      <w:r w:rsidRPr="003549C5">
        <w:rPr>
          <w:rFonts w:ascii="Times New Roman" w:hAnsi="Times New Roman" w:cs="Times New Roman"/>
          <w:b/>
          <w:sz w:val="28"/>
          <w:szCs w:val="28"/>
        </w:rPr>
        <w:t>инансово-хозяйственная деятельность</w:t>
      </w:r>
    </w:p>
    <w:p w14:paraId="1DC2AB2D" w14:textId="77777777" w:rsidR="00EE76B6" w:rsidRPr="00C51334" w:rsidRDefault="00EE76B6" w:rsidP="00EE76B6">
      <w:pPr>
        <w:shd w:val="clear" w:color="auto" w:fill="FFFFFF" w:themeFill="background1"/>
        <w:spacing w:after="0"/>
        <w:contextualSpacing/>
        <w:jc w:val="center"/>
        <w:rPr>
          <w:rFonts w:ascii="Times New Roman" w:hAnsi="Times New Roman" w:cs="Times New Roman"/>
          <w:b/>
          <w:sz w:val="28"/>
          <w:szCs w:val="28"/>
        </w:rPr>
      </w:pPr>
      <w:r w:rsidRPr="00C51334">
        <w:rPr>
          <w:rFonts w:ascii="Times New Roman" w:hAnsi="Times New Roman" w:cs="Times New Roman"/>
          <w:b/>
          <w:sz w:val="28"/>
          <w:szCs w:val="28"/>
        </w:rPr>
        <w:t xml:space="preserve"> </w:t>
      </w:r>
    </w:p>
    <w:p w14:paraId="502DB11E" w14:textId="7E26A127" w:rsidR="00EE76B6" w:rsidRPr="00263841" w:rsidRDefault="00EE76B6" w:rsidP="001825FC">
      <w:pPr>
        <w:shd w:val="clear" w:color="auto" w:fill="FFFFFF" w:themeFill="background1"/>
        <w:tabs>
          <w:tab w:val="left" w:pos="567"/>
        </w:tabs>
        <w:spacing w:after="0"/>
        <w:ind w:firstLine="284"/>
        <w:contextualSpacing/>
        <w:jc w:val="both"/>
        <w:rPr>
          <w:rFonts w:ascii="Times New Roman" w:hAnsi="Times New Roman" w:cs="Times New Roman"/>
          <w:sz w:val="24"/>
          <w:szCs w:val="24"/>
        </w:rPr>
      </w:pPr>
      <w:r w:rsidRPr="00263841">
        <w:rPr>
          <w:rFonts w:ascii="Times New Roman" w:hAnsi="Times New Roman" w:cs="Times New Roman"/>
          <w:b/>
          <w:sz w:val="24"/>
          <w:szCs w:val="24"/>
        </w:rPr>
        <w:t>Материально-техническая база</w:t>
      </w:r>
      <w:r w:rsidRPr="00263841">
        <w:rPr>
          <w:rFonts w:ascii="Times New Roman" w:hAnsi="Times New Roman" w:cs="Times New Roman"/>
          <w:sz w:val="24"/>
          <w:szCs w:val="24"/>
        </w:rPr>
        <w:t xml:space="preserve"> Колледжа представлена следующими показателями: </w:t>
      </w:r>
    </w:p>
    <w:p w14:paraId="53C7AF91" w14:textId="77777777" w:rsidR="00263841" w:rsidRPr="00263841" w:rsidRDefault="00263841" w:rsidP="001825FC">
      <w:pPr>
        <w:numPr>
          <w:ilvl w:val="0"/>
          <w:numId w:val="3"/>
        </w:numPr>
        <w:shd w:val="clear" w:color="auto" w:fill="FFFFFF" w:themeFill="background1"/>
        <w:tabs>
          <w:tab w:val="left" w:pos="567"/>
          <w:tab w:val="left" w:pos="1134"/>
        </w:tabs>
        <w:spacing w:after="0"/>
        <w:ind w:left="0" w:firstLine="284"/>
        <w:contextualSpacing/>
        <w:jc w:val="both"/>
        <w:rPr>
          <w:rFonts w:ascii="Times New Roman" w:hAnsi="Times New Roman" w:cs="Times New Roman"/>
          <w:sz w:val="24"/>
          <w:szCs w:val="24"/>
        </w:rPr>
      </w:pPr>
      <w:r w:rsidRPr="00263841">
        <w:rPr>
          <w:rFonts w:ascii="Times New Roman" w:hAnsi="Times New Roman" w:cs="Times New Roman"/>
          <w:sz w:val="24"/>
          <w:szCs w:val="24"/>
        </w:rPr>
        <w:t>Площадь территории, находящейся в оперативном управлении Колледжа – 12785 м2.</w:t>
      </w:r>
    </w:p>
    <w:p w14:paraId="2EA72B90" w14:textId="77777777" w:rsidR="00263841" w:rsidRPr="00C51334" w:rsidRDefault="00263841" w:rsidP="001825FC">
      <w:pPr>
        <w:numPr>
          <w:ilvl w:val="0"/>
          <w:numId w:val="3"/>
        </w:numPr>
        <w:shd w:val="clear" w:color="auto" w:fill="FFFFFF" w:themeFill="background1"/>
        <w:tabs>
          <w:tab w:val="left" w:pos="567"/>
          <w:tab w:val="left" w:pos="1134"/>
        </w:tabs>
        <w:spacing w:after="0"/>
        <w:ind w:left="0" w:firstLine="284"/>
        <w:contextualSpacing/>
        <w:jc w:val="both"/>
        <w:rPr>
          <w:rFonts w:ascii="Times New Roman" w:hAnsi="Times New Roman" w:cs="Times New Roman"/>
          <w:sz w:val="24"/>
          <w:szCs w:val="24"/>
        </w:rPr>
      </w:pPr>
      <w:r w:rsidRPr="00C51334">
        <w:rPr>
          <w:rFonts w:ascii="Times New Roman" w:hAnsi="Times New Roman" w:cs="Times New Roman"/>
          <w:sz w:val="24"/>
          <w:szCs w:val="24"/>
        </w:rPr>
        <w:t xml:space="preserve">Площадь зданий: </w:t>
      </w:r>
    </w:p>
    <w:p w14:paraId="5E3EFDA4" w14:textId="77777777" w:rsidR="00263841" w:rsidRPr="00C51334" w:rsidRDefault="00263841" w:rsidP="001825FC">
      <w:pPr>
        <w:numPr>
          <w:ilvl w:val="0"/>
          <w:numId w:val="3"/>
        </w:numPr>
        <w:shd w:val="clear" w:color="auto" w:fill="FFFFFF" w:themeFill="background1"/>
        <w:tabs>
          <w:tab w:val="left" w:pos="567"/>
          <w:tab w:val="left" w:pos="1134"/>
        </w:tabs>
        <w:spacing w:after="0"/>
        <w:ind w:left="0" w:firstLine="284"/>
        <w:contextualSpacing/>
        <w:jc w:val="both"/>
        <w:rPr>
          <w:rFonts w:ascii="Times New Roman" w:hAnsi="Times New Roman" w:cs="Times New Roman"/>
          <w:sz w:val="24"/>
          <w:szCs w:val="24"/>
        </w:rPr>
      </w:pPr>
      <w:r w:rsidRPr="00C51334">
        <w:rPr>
          <w:rFonts w:ascii="Times New Roman" w:hAnsi="Times New Roman" w:cs="Times New Roman"/>
          <w:sz w:val="24"/>
          <w:szCs w:val="24"/>
        </w:rPr>
        <w:t>учебный корпус – 2608,2 м2, из них 1560 м2 – занято учебными аудиториями;</w:t>
      </w:r>
    </w:p>
    <w:p w14:paraId="31955D9D" w14:textId="77777777" w:rsidR="00263841" w:rsidRPr="00C51334" w:rsidRDefault="00263841" w:rsidP="001825FC">
      <w:pPr>
        <w:numPr>
          <w:ilvl w:val="0"/>
          <w:numId w:val="3"/>
        </w:numPr>
        <w:shd w:val="clear" w:color="auto" w:fill="FFFFFF" w:themeFill="background1"/>
        <w:tabs>
          <w:tab w:val="left" w:pos="567"/>
          <w:tab w:val="left" w:pos="1134"/>
        </w:tabs>
        <w:spacing w:after="0"/>
        <w:ind w:left="0" w:firstLine="284"/>
        <w:contextualSpacing/>
        <w:jc w:val="both"/>
        <w:rPr>
          <w:rFonts w:ascii="Times New Roman" w:hAnsi="Times New Roman" w:cs="Times New Roman"/>
          <w:sz w:val="24"/>
          <w:szCs w:val="24"/>
        </w:rPr>
      </w:pPr>
      <w:r w:rsidRPr="00C51334">
        <w:rPr>
          <w:rFonts w:ascii="Times New Roman" w:hAnsi="Times New Roman" w:cs="Times New Roman"/>
          <w:sz w:val="24"/>
          <w:szCs w:val="24"/>
        </w:rPr>
        <w:t>общежитие – 2106,1 м2, из них: 1093,9 м2</w:t>
      </w:r>
      <w:r>
        <w:rPr>
          <w:rFonts w:ascii="Times New Roman" w:hAnsi="Times New Roman" w:cs="Times New Roman"/>
          <w:sz w:val="24"/>
          <w:szCs w:val="24"/>
        </w:rPr>
        <w:t xml:space="preserve"> -</w:t>
      </w:r>
      <w:r w:rsidRPr="00C51334">
        <w:rPr>
          <w:rFonts w:ascii="Times New Roman" w:hAnsi="Times New Roman" w:cs="Times New Roman"/>
          <w:sz w:val="24"/>
          <w:szCs w:val="24"/>
        </w:rPr>
        <w:t xml:space="preserve"> жилая площадь (по 6 м2 на одного проживающего),</w:t>
      </w:r>
      <w:r>
        <w:rPr>
          <w:rFonts w:ascii="Times New Roman" w:hAnsi="Times New Roman" w:cs="Times New Roman"/>
          <w:sz w:val="24"/>
          <w:szCs w:val="24"/>
        </w:rPr>
        <w:t xml:space="preserve"> </w:t>
      </w:r>
      <w:r w:rsidRPr="00C51334">
        <w:rPr>
          <w:rFonts w:ascii="Times New Roman" w:hAnsi="Times New Roman" w:cs="Times New Roman"/>
          <w:sz w:val="24"/>
          <w:szCs w:val="24"/>
        </w:rPr>
        <w:t>1012,2</w:t>
      </w:r>
      <w:r>
        <w:rPr>
          <w:rFonts w:ascii="Times New Roman" w:hAnsi="Times New Roman" w:cs="Times New Roman"/>
          <w:sz w:val="24"/>
          <w:szCs w:val="24"/>
        </w:rPr>
        <w:t xml:space="preserve"> м2 -</w:t>
      </w:r>
      <w:r w:rsidRPr="00C51334">
        <w:rPr>
          <w:rFonts w:ascii="Times New Roman" w:hAnsi="Times New Roman" w:cs="Times New Roman"/>
          <w:sz w:val="24"/>
          <w:szCs w:val="24"/>
        </w:rPr>
        <w:t xml:space="preserve"> нежилая площадь</w:t>
      </w:r>
      <w:r>
        <w:rPr>
          <w:rFonts w:ascii="Times New Roman" w:hAnsi="Times New Roman" w:cs="Times New Roman"/>
          <w:sz w:val="24"/>
          <w:szCs w:val="24"/>
        </w:rPr>
        <w:t>,</w:t>
      </w:r>
      <w:r w:rsidRPr="00C51334">
        <w:rPr>
          <w:rFonts w:ascii="Times New Roman" w:hAnsi="Times New Roman" w:cs="Times New Roman"/>
          <w:sz w:val="24"/>
          <w:szCs w:val="24"/>
        </w:rPr>
        <w:t xml:space="preserve"> в т.ч. 55,9 м2 площади сдано в аренду для использования под организацию питания обучающихся и работников организации;</w:t>
      </w:r>
    </w:p>
    <w:p w14:paraId="4A350C21" w14:textId="77777777" w:rsidR="00263841" w:rsidRPr="00C51334" w:rsidRDefault="00263841" w:rsidP="001825FC">
      <w:pPr>
        <w:numPr>
          <w:ilvl w:val="0"/>
          <w:numId w:val="3"/>
        </w:numPr>
        <w:shd w:val="clear" w:color="auto" w:fill="FFFFFF" w:themeFill="background1"/>
        <w:tabs>
          <w:tab w:val="left" w:pos="567"/>
          <w:tab w:val="left" w:pos="1134"/>
        </w:tabs>
        <w:spacing w:after="0"/>
        <w:ind w:left="0" w:firstLine="284"/>
        <w:contextualSpacing/>
        <w:jc w:val="both"/>
        <w:rPr>
          <w:rFonts w:ascii="Times New Roman" w:hAnsi="Times New Roman" w:cs="Times New Roman"/>
          <w:sz w:val="24"/>
          <w:szCs w:val="24"/>
        </w:rPr>
      </w:pPr>
      <w:r w:rsidRPr="00C51334">
        <w:rPr>
          <w:rFonts w:ascii="Times New Roman" w:hAnsi="Times New Roman" w:cs="Times New Roman"/>
          <w:sz w:val="24"/>
          <w:szCs w:val="24"/>
        </w:rPr>
        <w:t xml:space="preserve">гараж - 242,8 </w:t>
      </w:r>
      <w:r>
        <w:rPr>
          <w:rFonts w:ascii="Times New Roman" w:hAnsi="Times New Roman" w:cs="Times New Roman"/>
          <w:sz w:val="24"/>
          <w:szCs w:val="24"/>
        </w:rPr>
        <w:t>м2</w:t>
      </w:r>
      <w:r w:rsidRPr="00C51334">
        <w:rPr>
          <w:rFonts w:ascii="Times New Roman" w:hAnsi="Times New Roman" w:cs="Times New Roman"/>
          <w:sz w:val="24"/>
          <w:szCs w:val="24"/>
        </w:rPr>
        <w:t>, состоящий из двух гаражных боксов на 4 автомобиля, столярной мастерской, кастелянной, складских помещений.</w:t>
      </w:r>
    </w:p>
    <w:p w14:paraId="701F1B63" w14:textId="77777777" w:rsidR="00263841" w:rsidRPr="00C51334" w:rsidRDefault="00263841" w:rsidP="001825FC">
      <w:pPr>
        <w:numPr>
          <w:ilvl w:val="0"/>
          <w:numId w:val="3"/>
        </w:numPr>
        <w:shd w:val="clear" w:color="auto" w:fill="FFFFFF" w:themeFill="background1"/>
        <w:tabs>
          <w:tab w:val="left" w:pos="567"/>
          <w:tab w:val="left" w:pos="1134"/>
        </w:tabs>
        <w:spacing w:after="0"/>
        <w:ind w:left="0" w:firstLine="284"/>
        <w:contextualSpacing/>
        <w:jc w:val="both"/>
        <w:rPr>
          <w:rFonts w:ascii="Times New Roman" w:hAnsi="Times New Roman" w:cs="Times New Roman"/>
          <w:sz w:val="24"/>
          <w:szCs w:val="24"/>
        </w:rPr>
      </w:pPr>
      <w:r w:rsidRPr="00C51334">
        <w:rPr>
          <w:rFonts w:ascii="Times New Roman" w:hAnsi="Times New Roman" w:cs="Times New Roman"/>
          <w:sz w:val="24"/>
          <w:szCs w:val="24"/>
        </w:rPr>
        <w:t>Площадь арендованных помещений (по договору безвозмездного пользования (ссуды)):</w:t>
      </w:r>
    </w:p>
    <w:p w14:paraId="746A9727" w14:textId="77777777" w:rsidR="00263841" w:rsidRPr="00263841" w:rsidRDefault="00263841" w:rsidP="001825FC">
      <w:pPr>
        <w:shd w:val="clear" w:color="auto" w:fill="FFFFFF" w:themeFill="background1"/>
        <w:tabs>
          <w:tab w:val="left" w:pos="567"/>
          <w:tab w:val="left" w:pos="1134"/>
        </w:tabs>
        <w:spacing w:after="0"/>
        <w:ind w:firstLine="284"/>
        <w:contextualSpacing/>
        <w:jc w:val="both"/>
        <w:rPr>
          <w:rFonts w:ascii="Times New Roman" w:hAnsi="Times New Roman" w:cs="Times New Roman"/>
          <w:sz w:val="24"/>
          <w:szCs w:val="24"/>
        </w:rPr>
      </w:pPr>
      <w:r w:rsidRPr="00C51334">
        <w:rPr>
          <w:rFonts w:ascii="Times New Roman" w:hAnsi="Times New Roman" w:cs="Times New Roman"/>
          <w:sz w:val="24"/>
          <w:szCs w:val="24"/>
        </w:rPr>
        <w:t xml:space="preserve">-  для размещения структурного подразделения «Региональный модельный центр дополнительного образования </w:t>
      </w:r>
      <w:r w:rsidRPr="00263841">
        <w:rPr>
          <w:rFonts w:ascii="Times New Roman" w:hAnsi="Times New Roman" w:cs="Times New Roman"/>
          <w:sz w:val="24"/>
          <w:szCs w:val="24"/>
        </w:rPr>
        <w:t xml:space="preserve">детей Красноярского края» – 479,4 м2,  </w:t>
      </w:r>
    </w:p>
    <w:p w14:paraId="3835AC7A" w14:textId="77777777" w:rsidR="00263841" w:rsidRPr="00263841" w:rsidRDefault="00263841" w:rsidP="001825FC">
      <w:pPr>
        <w:shd w:val="clear" w:color="auto" w:fill="FFFFFF" w:themeFill="background1"/>
        <w:tabs>
          <w:tab w:val="left" w:pos="567"/>
          <w:tab w:val="left" w:pos="1134"/>
        </w:tabs>
        <w:spacing w:after="0"/>
        <w:ind w:firstLine="284"/>
        <w:contextualSpacing/>
        <w:jc w:val="both"/>
        <w:rPr>
          <w:rFonts w:ascii="Times New Roman" w:hAnsi="Times New Roman" w:cs="Times New Roman"/>
          <w:sz w:val="24"/>
          <w:szCs w:val="24"/>
        </w:rPr>
      </w:pPr>
      <w:r w:rsidRPr="00263841">
        <w:rPr>
          <w:rFonts w:ascii="Times New Roman" w:hAnsi="Times New Roman" w:cs="Times New Roman"/>
          <w:sz w:val="24"/>
          <w:szCs w:val="24"/>
        </w:rPr>
        <w:lastRenderedPageBreak/>
        <w:t>- для реализации основных профессиональных образовательных программ по специальностям в части физической культуры</w:t>
      </w:r>
      <w:r w:rsidRPr="00263841">
        <w:rPr>
          <w:rFonts w:ascii="Times New Roman" w:eastAsia="Calibri" w:hAnsi="Times New Roman" w:cs="Times New Roman"/>
          <w:sz w:val="24"/>
          <w:szCs w:val="24"/>
        </w:rPr>
        <w:t xml:space="preserve"> - открытый стадион широкого профиля с элементами полосы препятствий</w:t>
      </w:r>
      <w:r w:rsidRPr="00263841">
        <w:rPr>
          <w:rFonts w:ascii="Times New Roman" w:hAnsi="Times New Roman" w:cs="Times New Roman"/>
          <w:sz w:val="24"/>
          <w:szCs w:val="24"/>
        </w:rPr>
        <w:t xml:space="preserve"> (комплексная спортивная площадка с устройством покрытия) - 7076 м2.</w:t>
      </w:r>
    </w:p>
    <w:p w14:paraId="0777DFF0" w14:textId="77777777" w:rsidR="00263841" w:rsidRDefault="00263841" w:rsidP="00263841">
      <w:pPr>
        <w:shd w:val="clear" w:color="auto" w:fill="FFFFFF" w:themeFill="background1"/>
        <w:spacing w:after="0"/>
        <w:ind w:firstLine="851"/>
        <w:contextualSpacing/>
        <w:jc w:val="both"/>
        <w:rPr>
          <w:rFonts w:ascii="Times New Roman" w:eastAsia="Calibri" w:hAnsi="Times New Roman" w:cs="Times New Roman"/>
          <w:b/>
          <w:sz w:val="24"/>
          <w:szCs w:val="24"/>
        </w:rPr>
      </w:pPr>
    </w:p>
    <w:p w14:paraId="4EE5EE7F" w14:textId="7826E6F9" w:rsidR="00263841" w:rsidRPr="00263841" w:rsidRDefault="00263841" w:rsidP="00263841">
      <w:pPr>
        <w:shd w:val="clear" w:color="auto" w:fill="FFFFFF" w:themeFill="background1"/>
        <w:spacing w:after="0"/>
        <w:ind w:firstLine="851"/>
        <w:contextualSpacing/>
        <w:jc w:val="both"/>
        <w:rPr>
          <w:rFonts w:ascii="Times New Roman" w:eastAsia="Calibri" w:hAnsi="Times New Roman" w:cs="Times New Roman"/>
          <w:sz w:val="24"/>
          <w:szCs w:val="24"/>
        </w:rPr>
      </w:pPr>
      <w:r w:rsidRPr="00263841">
        <w:rPr>
          <w:rFonts w:ascii="Times New Roman" w:eastAsia="Calibri" w:hAnsi="Times New Roman" w:cs="Times New Roman"/>
          <w:b/>
          <w:sz w:val="24"/>
          <w:szCs w:val="24"/>
        </w:rPr>
        <w:t xml:space="preserve">План финансово-хозяйственной деятельности за 2024 г. </w:t>
      </w:r>
      <w:r w:rsidRPr="00263841">
        <w:rPr>
          <w:rFonts w:ascii="Times New Roman" w:eastAsia="Calibri" w:hAnsi="Times New Roman" w:cs="Times New Roman"/>
          <w:sz w:val="24"/>
          <w:szCs w:val="24"/>
        </w:rPr>
        <w:t>(далее ПФХД) в части доходов утвержден с учетом его изменений в сумме 183 909 837,88 рублей, исполнен в сумме 183 621 816,98 рублей.</w:t>
      </w:r>
    </w:p>
    <w:p w14:paraId="65FB6B75" w14:textId="77777777" w:rsidR="00263841" w:rsidRPr="00263841" w:rsidRDefault="00263841" w:rsidP="00263841">
      <w:pPr>
        <w:shd w:val="clear" w:color="auto" w:fill="FFFFFF" w:themeFill="background1"/>
        <w:spacing w:after="0"/>
        <w:ind w:firstLine="851"/>
        <w:contextualSpacing/>
        <w:jc w:val="both"/>
        <w:rPr>
          <w:rFonts w:ascii="Times New Roman" w:hAnsi="Times New Roman" w:cs="Times New Roman"/>
          <w:sz w:val="24"/>
          <w:szCs w:val="24"/>
        </w:rPr>
      </w:pPr>
    </w:p>
    <w:p w14:paraId="795641DD" w14:textId="2C23653B" w:rsidR="00263841" w:rsidRPr="00263841" w:rsidRDefault="00263841" w:rsidP="00263841">
      <w:pPr>
        <w:shd w:val="clear" w:color="auto" w:fill="FFFFFF" w:themeFill="background1"/>
        <w:tabs>
          <w:tab w:val="left" w:pos="426"/>
        </w:tabs>
        <w:spacing w:after="0"/>
        <w:ind w:firstLine="709"/>
        <w:jc w:val="right"/>
        <w:rPr>
          <w:rFonts w:ascii="Times New Roman" w:eastAsia="Calibri" w:hAnsi="Times New Roman" w:cs="Times New Roman"/>
          <w:b/>
          <w:i/>
          <w:sz w:val="24"/>
          <w:szCs w:val="24"/>
        </w:rPr>
      </w:pPr>
      <w:r w:rsidRPr="00263841">
        <w:rPr>
          <w:rFonts w:ascii="Times New Roman" w:eastAsia="Calibri" w:hAnsi="Times New Roman" w:cs="Times New Roman"/>
          <w:b/>
          <w:i/>
          <w:sz w:val="24"/>
          <w:szCs w:val="24"/>
        </w:rPr>
        <w:t xml:space="preserve">Таблица </w:t>
      </w:r>
      <w:r w:rsidR="003223E4">
        <w:rPr>
          <w:rFonts w:ascii="Times New Roman" w:eastAsia="Calibri" w:hAnsi="Times New Roman" w:cs="Times New Roman"/>
          <w:b/>
          <w:i/>
          <w:sz w:val="24"/>
          <w:szCs w:val="24"/>
        </w:rPr>
        <w:t>30</w:t>
      </w:r>
      <w:r w:rsidRPr="00263841">
        <w:rPr>
          <w:rFonts w:ascii="Times New Roman" w:eastAsia="Calibri" w:hAnsi="Times New Roman" w:cs="Times New Roman"/>
          <w:b/>
          <w:i/>
          <w:sz w:val="24"/>
          <w:szCs w:val="24"/>
        </w:rPr>
        <w:t>.</w:t>
      </w:r>
    </w:p>
    <w:p w14:paraId="7D29BDBB" w14:textId="77777777" w:rsidR="00263841" w:rsidRPr="00263841" w:rsidRDefault="00263841" w:rsidP="00263841">
      <w:pPr>
        <w:shd w:val="clear" w:color="auto" w:fill="FFFFFF" w:themeFill="background1"/>
        <w:tabs>
          <w:tab w:val="left" w:pos="7295"/>
        </w:tabs>
        <w:spacing w:after="0"/>
        <w:jc w:val="center"/>
        <w:rPr>
          <w:rFonts w:ascii="Times New Roman" w:eastAsia="Calibri" w:hAnsi="Times New Roman" w:cs="Times New Roman"/>
          <w:b/>
          <w:sz w:val="24"/>
          <w:szCs w:val="24"/>
        </w:rPr>
      </w:pPr>
      <w:r w:rsidRPr="00263841">
        <w:rPr>
          <w:rFonts w:ascii="Times New Roman" w:eastAsia="Calibri" w:hAnsi="Times New Roman" w:cs="Times New Roman"/>
          <w:b/>
          <w:sz w:val="24"/>
          <w:szCs w:val="24"/>
        </w:rPr>
        <w:t>Распределение средств колледжа по источникам их поступления</w:t>
      </w:r>
      <w:r w:rsidRPr="00263841">
        <w:rPr>
          <w:rFonts w:ascii="Times New Roman" w:eastAsia="Calibri" w:hAnsi="Times New Roman" w:cs="Times New Roman"/>
          <w:b/>
          <w:sz w:val="24"/>
          <w:szCs w:val="24"/>
        </w:rPr>
        <w:tab/>
        <w:t>(руб.)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2239"/>
      </w:tblGrid>
      <w:tr w:rsidR="00263841" w:rsidRPr="00263841" w14:paraId="3861A1EA" w14:textId="77777777" w:rsidTr="00DF781E">
        <w:trPr>
          <w:trHeight w:val="438"/>
        </w:trPr>
        <w:tc>
          <w:tcPr>
            <w:tcW w:w="7400" w:type="dxa"/>
            <w:shd w:val="clear" w:color="auto" w:fill="auto"/>
          </w:tcPr>
          <w:p w14:paraId="4560B847"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b/>
                <w:sz w:val="20"/>
                <w:szCs w:val="20"/>
              </w:rPr>
            </w:pPr>
            <w:r w:rsidRPr="00263841">
              <w:rPr>
                <w:rFonts w:ascii="Times New Roman" w:eastAsia="Calibri" w:hAnsi="Times New Roman" w:cs="Times New Roman"/>
                <w:b/>
                <w:sz w:val="20"/>
                <w:szCs w:val="20"/>
              </w:rPr>
              <w:t>Субсидии краевого бюджета на выполнение государственного задания</w:t>
            </w:r>
          </w:p>
          <w:p w14:paraId="2A8A53AF"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p>
        </w:tc>
        <w:tc>
          <w:tcPr>
            <w:tcW w:w="2239" w:type="dxa"/>
            <w:shd w:val="clear" w:color="auto" w:fill="auto"/>
          </w:tcPr>
          <w:p w14:paraId="17B93CE3" w14:textId="77777777" w:rsidR="00263841" w:rsidRPr="00263841" w:rsidRDefault="00263841" w:rsidP="00DF781E">
            <w:pPr>
              <w:shd w:val="clear" w:color="auto" w:fill="FFFFFF" w:themeFill="background1"/>
              <w:spacing w:line="240" w:lineRule="auto"/>
              <w:jc w:val="center"/>
              <w:rPr>
                <w:rFonts w:ascii="Times New Roman" w:eastAsia="Calibri" w:hAnsi="Times New Roman" w:cs="Times New Roman"/>
                <w:b/>
                <w:sz w:val="20"/>
                <w:szCs w:val="20"/>
              </w:rPr>
            </w:pPr>
            <w:r w:rsidRPr="00263841">
              <w:rPr>
                <w:rFonts w:ascii="Times New Roman" w:eastAsia="Calibri" w:hAnsi="Times New Roman" w:cs="Times New Roman"/>
                <w:b/>
                <w:sz w:val="20"/>
                <w:szCs w:val="20"/>
              </w:rPr>
              <w:t>155 324 662,17</w:t>
            </w:r>
          </w:p>
        </w:tc>
      </w:tr>
      <w:tr w:rsidR="00263841" w:rsidRPr="00263841" w14:paraId="4DF7810D" w14:textId="77777777" w:rsidTr="00DF781E">
        <w:trPr>
          <w:trHeight w:val="246"/>
        </w:trPr>
        <w:tc>
          <w:tcPr>
            <w:tcW w:w="7400" w:type="dxa"/>
            <w:shd w:val="clear" w:color="auto" w:fill="auto"/>
          </w:tcPr>
          <w:p w14:paraId="148D527F"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b/>
                <w:sz w:val="20"/>
                <w:szCs w:val="20"/>
              </w:rPr>
              <w:t>Субсидии на иные цели</w:t>
            </w:r>
          </w:p>
        </w:tc>
        <w:tc>
          <w:tcPr>
            <w:tcW w:w="2239" w:type="dxa"/>
            <w:shd w:val="clear" w:color="auto" w:fill="auto"/>
          </w:tcPr>
          <w:p w14:paraId="0CA2865D"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b/>
                <w:sz w:val="20"/>
                <w:szCs w:val="20"/>
              </w:rPr>
            </w:pPr>
            <w:r w:rsidRPr="00263841">
              <w:rPr>
                <w:rFonts w:ascii="Times New Roman" w:eastAsia="Calibri" w:hAnsi="Times New Roman" w:cs="Times New Roman"/>
                <w:b/>
                <w:sz w:val="20"/>
                <w:szCs w:val="20"/>
              </w:rPr>
              <w:t>11 746 010,57</w:t>
            </w:r>
          </w:p>
          <w:p w14:paraId="5209686A"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p>
        </w:tc>
      </w:tr>
      <w:tr w:rsidR="00263841" w:rsidRPr="00263841" w14:paraId="476AFB7B" w14:textId="77777777" w:rsidTr="00DF781E">
        <w:tc>
          <w:tcPr>
            <w:tcW w:w="7400" w:type="dxa"/>
            <w:shd w:val="clear" w:color="auto" w:fill="auto"/>
          </w:tcPr>
          <w:p w14:paraId="2B1EA1B2"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b/>
                <w:sz w:val="20"/>
                <w:szCs w:val="20"/>
              </w:rPr>
              <w:t>Поступления от оказания услуг и иной приносящей доход деятельности в т.ч</w:t>
            </w:r>
            <w:r w:rsidRPr="00263841">
              <w:rPr>
                <w:rFonts w:ascii="Times New Roman" w:eastAsia="Calibri" w:hAnsi="Times New Roman" w:cs="Times New Roman"/>
                <w:sz w:val="20"/>
                <w:szCs w:val="20"/>
              </w:rPr>
              <w:t xml:space="preserve">: </w:t>
            </w:r>
          </w:p>
          <w:p w14:paraId="512DF890"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Доходы от собственности (аренда, сервитут)</w:t>
            </w:r>
          </w:p>
          <w:p w14:paraId="6BA5906A"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Доходы от оказания услуг, выполнение работ</w:t>
            </w:r>
          </w:p>
          <w:p w14:paraId="49A2261F"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Доходы от платы за пользование общежитием</w:t>
            </w:r>
          </w:p>
          <w:p w14:paraId="6C9D5797"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Доходы от компенсации затрат (возмещ. коммун. платежей по дог. аренды)</w:t>
            </w:r>
          </w:p>
          <w:p w14:paraId="6B361E02"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Доходы от пеней, штрафов, возмещение ущерба</w:t>
            </w:r>
          </w:p>
          <w:p w14:paraId="162A3122"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Доходы от безвозмездного денежного поступления</w:t>
            </w:r>
          </w:p>
          <w:p w14:paraId="6BABA94F"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b/>
                <w:sz w:val="20"/>
                <w:szCs w:val="20"/>
              </w:rPr>
            </w:pPr>
            <w:r w:rsidRPr="00263841">
              <w:rPr>
                <w:rFonts w:ascii="Times New Roman" w:eastAsia="Calibri" w:hAnsi="Times New Roman" w:cs="Times New Roman"/>
                <w:b/>
                <w:sz w:val="20"/>
                <w:szCs w:val="20"/>
              </w:rPr>
              <w:t>Уплата в бюджет НДС, налога на прибыль</w:t>
            </w:r>
          </w:p>
          <w:p w14:paraId="338B323D"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b/>
                <w:sz w:val="20"/>
                <w:szCs w:val="20"/>
              </w:rPr>
              <w:t xml:space="preserve">                                                                                </w:t>
            </w:r>
          </w:p>
        </w:tc>
        <w:tc>
          <w:tcPr>
            <w:tcW w:w="2239" w:type="dxa"/>
            <w:shd w:val="clear" w:color="auto" w:fill="auto"/>
          </w:tcPr>
          <w:p w14:paraId="7E130F6B"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b/>
                <w:sz w:val="20"/>
                <w:szCs w:val="20"/>
              </w:rPr>
            </w:pPr>
            <w:r w:rsidRPr="00263841">
              <w:rPr>
                <w:rFonts w:ascii="Times New Roman" w:eastAsia="Calibri" w:hAnsi="Times New Roman" w:cs="Times New Roman"/>
                <w:b/>
                <w:sz w:val="20"/>
                <w:szCs w:val="20"/>
              </w:rPr>
              <w:t>16 551 144,24</w:t>
            </w:r>
          </w:p>
          <w:p w14:paraId="3C438417"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193 480,62</w:t>
            </w:r>
          </w:p>
          <w:p w14:paraId="052F48E4"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15 453 564,39</w:t>
            </w:r>
          </w:p>
          <w:p w14:paraId="020C00D7"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567 892,09</w:t>
            </w:r>
          </w:p>
          <w:p w14:paraId="2188D973"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310 026,12</w:t>
            </w:r>
          </w:p>
          <w:p w14:paraId="1A0AE41A"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6 181,02</w:t>
            </w:r>
          </w:p>
          <w:p w14:paraId="2EDD8353"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20 000,00</w:t>
            </w:r>
          </w:p>
          <w:p w14:paraId="0303E4BE"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b/>
                <w:sz w:val="20"/>
                <w:szCs w:val="20"/>
              </w:rPr>
            </w:pPr>
            <w:r w:rsidRPr="00263841">
              <w:rPr>
                <w:rFonts w:ascii="Times New Roman" w:eastAsia="Calibri" w:hAnsi="Times New Roman" w:cs="Times New Roman"/>
                <w:b/>
                <w:sz w:val="20"/>
                <w:szCs w:val="20"/>
              </w:rPr>
              <w:t>-194 070,86</w:t>
            </w:r>
          </w:p>
        </w:tc>
      </w:tr>
    </w:tbl>
    <w:p w14:paraId="6E3E68D6" w14:textId="77777777" w:rsidR="00263841" w:rsidRPr="00263841" w:rsidRDefault="00263841" w:rsidP="00263841">
      <w:pPr>
        <w:shd w:val="clear" w:color="auto" w:fill="FFFFFF" w:themeFill="background1"/>
        <w:tabs>
          <w:tab w:val="left" w:pos="426"/>
        </w:tabs>
        <w:spacing w:after="0"/>
        <w:ind w:firstLine="709"/>
        <w:jc w:val="right"/>
        <w:rPr>
          <w:rFonts w:ascii="Times New Roman" w:eastAsia="Calibri" w:hAnsi="Times New Roman" w:cs="Times New Roman"/>
          <w:b/>
          <w:i/>
          <w:sz w:val="24"/>
          <w:szCs w:val="24"/>
        </w:rPr>
      </w:pPr>
    </w:p>
    <w:p w14:paraId="6B48D1B3" w14:textId="77777777" w:rsidR="00263841" w:rsidRPr="00263841" w:rsidRDefault="00263841" w:rsidP="00263841">
      <w:pPr>
        <w:shd w:val="clear" w:color="auto" w:fill="FFFFFF" w:themeFill="background1"/>
        <w:tabs>
          <w:tab w:val="left" w:pos="426"/>
        </w:tabs>
        <w:spacing w:after="0"/>
        <w:ind w:firstLine="709"/>
        <w:jc w:val="both"/>
        <w:rPr>
          <w:rFonts w:ascii="Times New Roman" w:eastAsia="Calibri" w:hAnsi="Times New Roman" w:cs="Times New Roman"/>
          <w:sz w:val="24"/>
          <w:szCs w:val="24"/>
        </w:rPr>
      </w:pPr>
      <w:r w:rsidRPr="00263841">
        <w:rPr>
          <w:rFonts w:ascii="Times New Roman" w:eastAsia="Calibri" w:hAnsi="Times New Roman" w:cs="Times New Roman"/>
          <w:b/>
          <w:sz w:val="24"/>
          <w:szCs w:val="24"/>
        </w:rPr>
        <w:t>ПФХД на 2024 год</w:t>
      </w:r>
      <w:r w:rsidRPr="00263841">
        <w:rPr>
          <w:rFonts w:ascii="Times New Roman" w:eastAsia="Calibri" w:hAnsi="Times New Roman" w:cs="Times New Roman"/>
          <w:sz w:val="24"/>
          <w:szCs w:val="24"/>
        </w:rPr>
        <w:t xml:space="preserve"> в части расходов с учетом его изменений утвержден в сумме 184 474 848,64 рублей, исполнен в сумме 180 948 017,57 рублей.</w:t>
      </w:r>
    </w:p>
    <w:p w14:paraId="63A1B8E3" w14:textId="77777777" w:rsidR="00263841" w:rsidRPr="00263841" w:rsidRDefault="00263841" w:rsidP="00263841">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4E3EB5DB" w14:textId="4C5B02F7" w:rsidR="00263841" w:rsidRPr="00263841" w:rsidRDefault="003549C5" w:rsidP="00263841">
      <w:pPr>
        <w:shd w:val="clear" w:color="auto" w:fill="FFFFFF" w:themeFill="background1"/>
        <w:spacing w:after="0"/>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Таблица 3</w:t>
      </w:r>
      <w:r w:rsidR="003223E4">
        <w:rPr>
          <w:rFonts w:ascii="Times New Roman" w:eastAsia="Calibri" w:hAnsi="Times New Roman" w:cs="Times New Roman"/>
          <w:b/>
          <w:i/>
          <w:sz w:val="24"/>
          <w:szCs w:val="24"/>
        </w:rPr>
        <w:t>1</w:t>
      </w:r>
      <w:r w:rsidR="00263841" w:rsidRPr="00263841">
        <w:rPr>
          <w:rFonts w:ascii="Times New Roman" w:eastAsia="Calibri" w:hAnsi="Times New Roman" w:cs="Times New Roman"/>
          <w:b/>
          <w:i/>
          <w:sz w:val="24"/>
          <w:szCs w:val="24"/>
        </w:rPr>
        <w:t>.</w:t>
      </w:r>
    </w:p>
    <w:p w14:paraId="56D360C8" w14:textId="77777777" w:rsidR="00263841" w:rsidRPr="00263841" w:rsidRDefault="00263841" w:rsidP="00263841">
      <w:pPr>
        <w:shd w:val="clear" w:color="auto" w:fill="FFFFFF" w:themeFill="background1"/>
        <w:spacing w:after="0"/>
        <w:jc w:val="center"/>
        <w:rPr>
          <w:rFonts w:ascii="Times New Roman" w:eastAsia="Calibri" w:hAnsi="Times New Roman" w:cs="Times New Roman"/>
          <w:b/>
          <w:sz w:val="24"/>
          <w:szCs w:val="24"/>
        </w:rPr>
      </w:pPr>
      <w:r w:rsidRPr="00263841">
        <w:rPr>
          <w:rFonts w:ascii="Times New Roman" w:eastAsia="Calibri" w:hAnsi="Times New Roman" w:cs="Times New Roman"/>
          <w:b/>
          <w:sz w:val="24"/>
          <w:szCs w:val="24"/>
        </w:rPr>
        <w:t>Направления использования субсидии краевого бюджета на выполнение государственного задания</w:t>
      </w:r>
    </w:p>
    <w:p w14:paraId="0634CAC7" w14:textId="77777777" w:rsidR="00263841" w:rsidRPr="00263841" w:rsidRDefault="00263841" w:rsidP="00263841">
      <w:pPr>
        <w:shd w:val="clear" w:color="auto" w:fill="FFFFFF" w:themeFill="background1"/>
        <w:tabs>
          <w:tab w:val="left" w:pos="7295"/>
        </w:tabs>
        <w:spacing w:after="0"/>
        <w:jc w:val="center"/>
        <w:rPr>
          <w:rFonts w:ascii="Times New Roman" w:eastAsia="Calibri" w:hAnsi="Times New Roman" w:cs="Times New Roman"/>
          <w:b/>
          <w:sz w:val="24"/>
          <w:szCs w:val="24"/>
        </w:rPr>
      </w:pPr>
      <w:r w:rsidRPr="00263841">
        <w:rPr>
          <w:rFonts w:ascii="Times New Roman" w:eastAsia="Calibri" w:hAnsi="Times New Roman" w:cs="Times New Roman"/>
          <w:b/>
          <w:sz w:val="24"/>
          <w:szCs w:val="24"/>
        </w:rPr>
        <w:t>(фактически исполнено в соответствии с ПФХД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410"/>
      </w:tblGrid>
      <w:tr w:rsidR="00263841" w:rsidRPr="00263841" w14:paraId="5FEA71C6" w14:textId="77777777" w:rsidTr="00DF781E">
        <w:trPr>
          <w:trHeight w:val="394"/>
        </w:trPr>
        <w:tc>
          <w:tcPr>
            <w:tcW w:w="7371" w:type="dxa"/>
            <w:shd w:val="clear" w:color="auto" w:fill="auto"/>
          </w:tcPr>
          <w:p w14:paraId="3253D9E8"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Оплата труда (прочие выплаты) работникам и начисления на выплаты по оплате труда, выплата командировочных расходов</w:t>
            </w:r>
          </w:p>
        </w:tc>
        <w:tc>
          <w:tcPr>
            <w:tcW w:w="2410" w:type="dxa"/>
            <w:shd w:val="clear" w:color="auto" w:fill="auto"/>
          </w:tcPr>
          <w:p w14:paraId="55DB7A2A"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134 599 130,50</w:t>
            </w:r>
          </w:p>
        </w:tc>
      </w:tr>
      <w:tr w:rsidR="00263841" w:rsidRPr="00263841" w14:paraId="4E3DD8B1" w14:textId="77777777" w:rsidTr="00DF781E">
        <w:trPr>
          <w:trHeight w:val="178"/>
        </w:trPr>
        <w:tc>
          <w:tcPr>
            <w:tcW w:w="7371" w:type="dxa"/>
            <w:shd w:val="clear" w:color="auto" w:fill="auto"/>
          </w:tcPr>
          <w:p w14:paraId="401BB4F0"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Услуги связи</w:t>
            </w:r>
          </w:p>
        </w:tc>
        <w:tc>
          <w:tcPr>
            <w:tcW w:w="2410" w:type="dxa"/>
            <w:shd w:val="clear" w:color="auto" w:fill="auto"/>
          </w:tcPr>
          <w:p w14:paraId="01F92645"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200 284,20</w:t>
            </w:r>
          </w:p>
        </w:tc>
      </w:tr>
      <w:tr w:rsidR="00263841" w:rsidRPr="00263841" w14:paraId="372B2705" w14:textId="77777777" w:rsidTr="00DF781E">
        <w:tc>
          <w:tcPr>
            <w:tcW w:w="7371" w:type="dxa"/>
            <w:shd w:val="clear" w:color="auto" w:fill="auto"/>
          </w:tcPr>
          <w:p w14:paraId="35AEDDEA"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Командировочные расходы (сотрудники, студенты)</w:t>
            </w:r>
          </w:p>
        </w:tc>
        <w:tc>
          <w:tcPr>
            <w:tcW w:w="2410" w:type="dxa"/>
            <w:shd w:val="clear" w:color="auto" w:fill="auto"/>
          </w:tcPr>
          <w:p w14:paraId="10841BCC"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350 002,00</w:t>
            </w:r>
          </w:p>
        </w:tc>
      </w:tr>
      <w:tr w:rsidR="00263841" w:rsidRPr="00263841" w14:paraId="3D10E469" w14:textId="77777777" w:rsidTr="00DF781E">
        <w:trPr>
          <w:trHeight w:val="271"/>
        </w:trPr>
        <w:tc>
          <w:tcPr>
            <w:tcW w:w="7371" w:type="dxa"/>
            <w:shd w:val="clear" w:color="auto" w:fill="auto"/>
          </w:tcPr>
          <w:p w14:paraId="0D84B05A"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Коммунальные услуги</w:t>
            </w:r>
          </w:p>
        </w:tc>
        <w:tc>
          <w:tcPr>
            <w:tcW w:w="2410" w:type="dxa"/>
            <w:shd w:val="clear" w:color="auto" w:fill="auto"/>
          </w:tcPr>
          <w:p w14:paraId="366E35C0"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3 125 723,65</w:t>
            </w:r>
          </w:p>
        </w:tc>
      </w:tr>
      <w:tr w:rsidR="00263841" w:rsidRPr="00263841" w14:paraId="0FA090E5" w14:textId="77777777" w:rsidTr="00DF781E">
        <w:trPr>
          <w:trHeight w:val="271"/>
        </w:trPr>
        <w:tc>
          <w:tcPr>
            <w:tcW w:w="7371" w:type="dxa"/>
            <w:shd w:val="clear" w:color="auto" w:fill="auto"/>
          </w:tcPr>
          <w:p w14:paraId="4C176BEE"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Коммунальные и эксплуатационные платежи по договору безвозмездной аренды</w:t>
            </w:r>
          </w:p>
        </w:tc>
        <w:tc>
          <w:tcPr>
            <w:tcW w:w="2410" w:type="dxa"/>
            <w:shd w:val="clear" w:color="auto" w:fill="auto"/>
          </w:tcPr>
          <w:p w14:paraId="399476DB"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1 740 222,00</w:t>
            </w:r>
          </w:p>
        </w:tc>
      </w:tr>
      <w:tr w:rsidR="00263841" w:rsidRPr="00263841" w14:paraId="6088EEDE" w14:textId="77777777" w:rsidTr="00DF781E">
        <w:trPr>
          <w:trHeight w:val="541"/>
        </w:trPr>
        <w:tc>
          <w:tcPr>
            <w:tcW w:w="7371" w:type="dxa"/>
            <w:shd w:val="clear" w:color="auto" w:fill="auto"/>
          </w:tcPr>
          <w:p w14:paraId="1DE352CC"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Услуги, по содержанию имущества (ремонт компьютерной и оргтехники, учебного оборудования, бытовой техники, мебели, ремонт автомобилей, ТО, стирка белья, текущий ремонт зданий и т.п.)</w:t>
            </w:r>
          </w:p>
        </w:tc>
        <w:tc>
          <w:tcPr>
            <w:tcW w:w="2410" w:type="dxa"/>
            <w:shd w:val="clear" w:color="auto" w:fill="auto"/>
          </w:tcPr>
          <w:p w14:paraId="34EC1907"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2 338 614,37</w:t>
            </w:r>
          </w:p>
        </w:tc>
      </w:tr>
      <w:tr w:rsidR="00263841" w:rsidRPr="00263841" w14:paraId="603C62A7" w14:textId="77777777" w:rsidTr="00DF781E">
        <w:trPr>
          <w:trHeight w:val="281"/>
        </w:trPr>
        <w:tc>
          <w:tcPr>
            <w:tcW w:w="7371" w:type="dxa"/>
            <w:shd w:val="clear" w:color="auto" w:fill="auto"/>
          </w:tcPr>
          <w:p w14:paraId="0040A5E0"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 xml:space="preserve">Прочие работы услуги (участие в семинарах, обучение на курсах по повышения квалификации, переподготовки, проведение медосмотров сотрудников, студентов, психиатрическое освидетельствование студентов, санитарно-гигиеническое обучение сотрудников, студентов, обслуживание информационных баз, программное обеспечение, поддержка сайта, сопровождение программы «Навигатор» РМЦ, эксплуатационные услуги, охрана объектов, подписка на периодические издания, ОСАГО, оплата орг. взносов, оплата договоров ГПХ и т.п </w:t>
            </w:r>
          </w:p>
        </w:tc>
        <w:tc>
          <w:tcPr>
            <w:tcW w:w="2410" w:type="dxa"/>
            <w:shd w:val="clear" w:color="auto" w:fill="auto"/>
          </w:tcPr>
          <w:p w14:paraId="4B283314"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8 863 721,73</w:t>
            </w:r>
          </w:p>
        </w:tc>
      </w:tr>
      <w:tr w:rsidR="00263841" w:rsidRPr="00263841" w14:paraId="01A34608" w14:textId="77777777" w:rsidTr="00DF781E">
        <w:trPr>
          <w:trHeight w:val="735"/>
        </w:trPr>
        <w:tc>
          <w:tcPr>
            <w:tcW w:w="7371" w:type="dxa"/>
            <w:shd w:val="clear" w:color="auto" w:fill="auto"/>
          </w:tcPr>
          <w:p w14:paraId="07A18779"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 xml:space="preserve">Приобретение материальных запасов, включая: ГСМ, канцелярские товары, мягкий инвентарь, товары хоз. бытового назначения, запчасти, расходные и запасные части для компьютерной, бытовой техники, инструменты, типографская полиграфическая продукция, бланки, продукция для раздачи (сувенирная и т.п), стройматериалы,  электротовары и т.п, </w:t>
            </w:r>
          </w:p>
        </w:tc>
        <w:tc>
          <w:tcPr>
            <w:tcW w:w="2410" w:type="dxa"/>
            <w:shd w:val="clear" w:color="auto" w:fill="auto"/>
          </w:tcPr>
          <w:p w14:paraId="5AD6E886"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1 950 638,73</w:t>
            </w:r>
          </w:p>
        </w:tc>
      </w:tr>
      <w:tr w:rsidR="00263841" w:rsidRPr="00263841" w14:paraId="374919B6" w14:textId="77777777" w:rsidTr="00DF781E">
        <w:tc>
          <w:tcPr>
            <w:tcW w:w="7371" w:type="dxa"/>
            <w:shd w:val="clear" w:color="auto" w:fill="auto"/>
          </w:tcPr>
          <w:p w14:paraId="6FC26337"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Приобретение основных средств (компьютерная техника, мебель, учебный инвентарь, учебная литература)</w:t>
            </w:r>
          </w:p>
        </w:tc>
        <w:tc>
          <w:tcPr>
            <w:tcW w:w="2410" w:type="dxa"/>
            <w:shd w:val="clear" w:color="auto" w:fill="auto"/>
          </w:tcPr>
          <w:p w14:paraId="0F652BAC"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724 533,50</w:t>
            </w:r>
          </w:p>
        </w:tc>
      </w:tr>
    </w:tbl>
    <w:p w14:paraId="0A6C25C0" w14:textId="77777777" w:rsidR="00263841" w:rsidRPr="00263841" w:rsidRDefault="00263841" w:rsidP="00263841">
      <w:pPr>
        <w:shd w:val="clear" w:color="auto" w:fill="FFFFFF" w:themeFill="background1"/>
        <w:spacing w:after="0"/>
        <w:jc w:val="right"/>
        <w:rPr>
          <w:rFonts w:ascii="Times New Roman" w:eastAsia="Calibri" w:hAnsi="Times New Roman" w:cs="Times New Roman"/>
          <w:b/>
          <w:i/>
          <w:sz w:val="24"/>
          <w:szCs w:val="24"/>
        </w:rPr>
      </w:pPr>
    </w:p>
    <w:p w14:paraId="71F0E6ED" w14:textId="07B42E6B" w:rsidR="00263841" w:rsidRPr="00263841" w:rsidRDefault="003549C5" w:rsidP="00263841">
      <w:pPr>
        <w:shd w:val="clear" w:color="auto" w:fill="FFFFFF" w:themeFill="background1"/>
        <w:spacing w:after="0"/>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Таблица 3</w:t>
      </w:r>
      <w:r w:rsidR="003223E4">
        <w:rPr>
          <w:rFonts w:ascii="Times New Roman" w:eastAsia="Calibri" w:hAnsi="Times New Roman" w:cs="Times New Roman"/>
          <w:b/>
          <w:i/>
          <w:sz w:val="24"/>
          <w:szCs w:val="24"/>
        </w:rPr>
        <w:t>2</w:t>
      </w:r>
      <w:r w:rsidR="00263841" w:rsidRPr="00263841">
        <w:rPr>
          <w:rFonts w:ascii="Times New Roman" w:eastAsia="Calibri" w:hAnsi="Times New Roman" w:cs="Times New Roman"/>
          <w:b/>
          <w:i/>
          <w:sz w:val="24"/>
          <w:szCs w:val="24"/>
        </w:rPr>
        <w:t>.</w:t>
      </w:r>
    </w:p>
    <w:p w14:paraId="41D80A6F" w14:textId="77777777" w:rsidR="00263841" w:rsidRPr="00263841" w:rsidRDefault="00263841" w:rsidP="00263841">
      <w:pPr>
        <w:shd w:val="clear" w:color="auto" w:fill="FFFFFF" w:themeFill="background1"/>
        <w:tabs>
          <w:tab w:val="left" w:pos="7295"/>
        </w:tabs>
        <w:spacing w:after="0"/>
        <w:jc w:val="center"/>
        <w:rPr>
          <w:rFonts w:ascii="Times New Roman" w:eastAsia="Calibri" w:hAnsi="Times New Roman" w:cs="Times New Roman"/>
          <w:b/>
          <w:sz w:val="24"/>
          <w:szCs w:val="24"/>
        </w:rPr>
      </w:pPr>
      <w:r w:rsidRPr="00263841">
        <w:rPr>
          <w:rFonts w:ascii="Times New Roman" w:eastAsia="Calibri" w:hAnsi="Times New Roman" w:cs="Times New Roman"/>
          <w:b/>
          <w:sz w:val="24"/>
          <w:szCs w:val="24"/>
        </w:rPr>
        <w:lastRenderedPageBreak/>
        <w:t>Направления использования субсидий на иные цели                                              (фактически исполнено в соответствии с ПФХД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410"/>
      </w:tblGrid>
      <w:tr w:rsidR="00263841" w:rsidRPr="00263841" w14:paraId="2168AD99" w14:textId="77777777" w:rsidTr="00DF781E">
        <w:trPr>
          <w:trHeight w:val="263"/>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18151360"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стипендии, материальная поддержка студентам.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B95158D"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5 215 640,77</w:t>
            </w:r>
          </w:p>
        </w:tc>
      </w:tr>
      <w:tr w:rsidR="00263841" w:rsidRPr="00263841" w14:paraId="0A5C8141" w14:textId="77777777" w:rsidTr="00DF781E">
        <w:tc>
          <w:tcPr>
            <w:tcW w:w="7371" w:type="dxa"/>
            <w:tcBorders>
              <w:top w:val="single" w:sz="4" w:space="0" w:color="auto"/>
              <w:left w:val="single" w:sz="4" w:space="0" w:color="auto"/>
              <w:bottom w:val="single" w:sz="4" w:space="0" w:color="auto"/>
              <w:right w:val="single" w:sz="4" w:space="0" w:color="auto"/>
            </w:tcBorders>
            <w:shd w:val="clear" w:color="auto" w:fill="auto"/>
          </w:tcPr>
          <w:p w14:paraId="47D8854C"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компенсация за питание студентам с ОВЗ, питание студентам с ОВЗ</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7E8FB9"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90 861,99</w:t>
            </w:r>
          </w:p>
        </w:tc>
      </w:tr>
      <w:tr w:rsidR="00263841" w:rsidRPr="00263841" w14:paraId="0B852CDC" w14:textId="77777777" w:rsidTr="00DF781E">
        <w:tc>
          <w:tcPr>
            <w:tcW w:w="7371" w:type="dxa"/>
            <w:tcBorders>
              <w:top w:val="single" w:sz="4" w:space="0" w:color="auto"/>
              <w:left w:val="single" w:sz="4" w:space="0" w:color="auto"/>
              <w:bottom w:val="single" w:sz="4" w:space="0" w:color="auto"/>
              <w:right w:val="single" w:sz="4" w:space="0" w:color="auto"/>
            </w:tcBorders>
            <w:shd w:val="clear" w:color="auto" w:fill="auto"/>
          </w:tcPr>
          <w:p w14:paraId="19D75450"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мероприятий по обеспечению антитеррористической защищенности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CA2F4A"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500 000,00</w:t>
            </w:r>
          </w:p>
        </w:tc>
      </w:tr>
      <w:tr w:rsidR="00263841" w:rsidRPr="00263841" w14:paraId="4AD1D588" w14:textId="77777777" w:rsidTr="00DF781E">
        <w:tc>
          <w:tcPr>
            <w:tcW w:w="7371" w:type="dxa"/>
            <w:tcBorders>
              <w:top w:val="single" w:sz="4" w:space="0" w:color="auto"/>
              <w:left w:val="single" w:sz="4" w:space="0" w:color="auto"/>
              <w:bottom w:val="single" w:sz="4" w:space="0" w:color="auto"/>
              <w:right w:val="single" w:sz="4" w:space="0" w:color="auto"/>
            </w:tcBorders>
            <w:shd w:val="clear" w:color="auto" w:fill="auto"/>
          </w:tcPr>
          <w:p w14:paraId="0F16BAE2"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текущий ремонт помещения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0C2419"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488 758,30</w:t>
            </w:r>
          </w:p>
        </w:tc>
      </w:tr>
      <w:tr w:rsidR="00263841" w:rsidRPr="00263841" w14:paraId="1BBA3401" w14:textId="77777777" w:rsidTr="00DF781E">
        <w:tc>
          <w:tcPr>
            <w:tcW w:w="7371" w:type="dxa"/>
            <w:tcBorders>
              <w:top w:val="single" w:sz="4" w:space="0" w:color="auto"/>
              <w:left w:val="single" w:sz="4" w:space="0" w:color="auto"/>
              <w:bottom w:val="single" w:sz="4" w:space="0" w:color="auto"/>
              <w:right w:val="single" w:sz="4" w:space="0" w:color="auto"/>
            </w:tcBorders>
            <w:shd w:val="clear" w:color="auto" w:fill="auto"/>
          </w:tcPr>
          <w:p w14:paraId="6EF9A562"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приобретение учебного оборудования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4A9EC7"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1 738 046,06</w:t>
            </w:r>
          </w:p>
        </w:tc>
      </w:tr>
      <w:tr w:rsidR="00263841" w:rsidRPr="00263841" w14:paraId="0A042BCF" w14:textId="77777777" w:rsidTr="00DF781E">
        <w:tc>
          <w:tcPr>
            <w:tcW w:w="7371" w:type="dxa"/>
            <w:tcBorders>
              <w:top w:val="single" w:sz="4" w:space="0" w:color="auto"/>
              <w:left w:val="single" w:sz="4" w:space="0" w:color="auto"/>
              <w:bottom w:val="single" w:sz="4" w:space="0" w:color="auto"/>
              <w:right w:val="single" w:sz="4" w:space="0" w:color="auto"/>
            </w:tcBorders>
            <w:shd w:val="clear" w:color="auto" w:fill="auto"/>
          </w:tcPr>
          <w:p w14:paraId="5169B9A4"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Мероприятия по ежегодному проведению региональных чемпионатов по профессиональному мастерству и подготовке региональных сборных для участия в национальных чемпионатах профессионального мастерства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03BA05"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683 192,00</w:t>
            </w:r>
          </w:p>
        </w:tc>
      </w:tr>
      <w:tr w:rsidR="00263841" w:rsidRPr="00263841" w14:paraId="2C6DF64A" w14:textId="77777777" w:rsidTr="00DF781E">
        <w:tc>
          <w:tcPr>
            <w:tcW w:w="7371" w:type="dxa"/>
            <w:tcBorders>
              <w:top w:val="single" w:sz="4" w:space="0" w:color="auto"/>
              <w:left w:val="single" w:sz="4" w:space="0" w:color="auto"/>
              <w:bottom w:val="single" w:sz="4" w:space="0" w:color="auto"/>
              <w:right w:val="single" w:sz="4" w:space="0" w:color="auto"/>
            </w:tcBorders>
            <w:shd w:val="clear" w:color="auto" w:fill="auto"/>
          </w:tcPr>
          <w:p w14:paraId="5D115D71"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xml:space="preserve">- Заработная плата по должности Советник директора включая начисления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3AAF8F"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311 341,54</w:t>
            </w:r>
          </w:p>
        </w:tc>
      </w:tr>
      <w:tr w:rsidR="00263841" w:rsidRPr="00263841" w14:paraId="6AB21FBD" w14:textId="77777777" w:rsidTr="00DF781E">
        <w:tc>
          <w:tcPr>
            <w:tcW w:w="7371" w:type="dxa"/>
            <w:tcBorders>
              <w:top w:val="single" w:sz="4" w:space="0" w:color="auto"/>
              <w:left w:val="single" w:sz="4" w:space="0" w:color="auto"/>
              <w:bottom w:val="single" w:sz="4" w:space="0" w:color="auto"/>
              <w:right w:val="single" w:sz="4" w:space="0" w:color="auto"/>
            </w:tcBorders>
            <w:shd w:val="clear" w:color="auto" w:fill="auto"/>
          </w:tcPr>
          <w:p w14:paraId="118E39BF"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Заработная плата за классное руководство (кураторство) включая начисления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4A0518"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2 718 169,91</w:t>
            </w:r>
          </w:p>
        </w:tc>
      </w:tr>
    </w:tbl>
    <w:p w14:paraId="4E789470" w14:textId="77777777" w:rsidR="00263841" w:rsidRPr="00263841" w:rsidRDefault="00263841" w:rsidP="00263841">
      <w:pPr>
        <w:shd w:val="clear" w:color="auto" w:fill="FFFFFF" w:themeFill="background1"/>
        <w:tabs>
          <w:tab w:val="left" w:pos="7295"/>
        </w:tabs>
        <w:spacing w:after="0"/>
        <w:jc w:val="right"/>
        <w:rPr>
          <w:rFonts w:ascii="Times New Roman" w:eastAsia="Calibri" w:hAnsi="Times New Roman" w:cs="Times New Roman"/>
          <w:b/>
          <w:i/>
          <w:sz w:val="24"/>
          <w:szCs w:val="24"/>
        </w:rPr>
      </w:pPr>
    </w:p>
    <w:p w14:paraId="02E3736B" w14:textId="1CD51286" w:rsidR="00263841" w:rsidRPr="00263841" w:rsidRDefault="003549C5" w:rsidP="00263841">
      <w:pPr>
        <w:shd w:val="clear" w:color="auto" w:fill="FFFFFF" w:themeFill="background1"/>
        <w:tabs>
          <w:tab w:val="left" w:pos="7295"/>
        </w:tabs>
        <w:spacing w:after="0"/>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Таблица 3</w:t>
      </w:r>
      <w:r w:rsidR="003223E4">
        <w:rPr>
          <w:rFonts w:ascii="Times New Roman" w:eastAsia="Calibri" w:hAnsi="Times New Roman" w:cs="Times New Roman"/>
          <w:b/>
          <w:i/>
          <w:sz w:val="24"/>
          <w:szCs w:val="24"/>
        </w:rPr>
        <w:t>3</w:t>
      </w:r>
      <w:r w:rsidR="00263841" w:rsidRPr="00263841">
        <w:rPr>
          <w:rFonts w:ascii="Times New Roman" w:eastAsia="Calibri" w:hAnsi="Times New Roman" w:cs="Times New Roman"/>
          <w:b/>
          <w:i/>
          <w:sz w:val="24"/>
          <w:szCs w:val="24"/>
        </w:rPr>
        <w:t>.</w:t>
      </w:r>
    </w:p>
    <w:p w14:paraId="6ACF8478" w14:textId="77777777" w:rsidR="00263841" w:rsidRPr="00263841" w:rsidRDefault="00263841" w:rsidP="00263841">
      <w:pPr>
        <w:shd w:val="clear" w:color="auto" w:fill="FFFFFF" w:themeFill="background1"/>
        <w:tabs>
          <w:tab w:val="left" w:pos="7295"/>
        </w:tabs>
        <w:spacing w:after="0"/>
        <w:jc w:val="center"/>
        <w:rPr>
          <w:rFonts w:ascii="Times New Roman" w:eastAsia="Calibri" w:hAnsi="Times New Roman" w:cs="Times New Roman"/>
          <w:b/>
          <w:sz w:val="24"/>
          <w:szCs w:val="24"/>
        </w:rPr>
      </w:pPr>
      <w:r w:rsidRPr="00263841">
        <w:rPr>
          <w:rFonts w:ascii="Times New Roman" w:eastAsia="Calibri" w:hAnsi="Times New Roman" w:cs="Times New Roman"/>
          <w:b/>
          <w:sz w:val="24"/>
          <w:szCs w:val="24"/>
        </w:rPr>
        <w:t>Реализация средств, полученных от оказания платных услуг</w:t>
      </w:r>
    </w:p>
    <w:p w14:paraId="1942AE1E" w14:textId="1FF56742" w:rsidR="00263841" w:rsidRPr="00263841" w:rsidRDefault="00263841" w:rsidP="00263841">
      <w:pPr>
        <w:shd w:val="clear" w:color="auto" w:fill="FFFFFF" w:themeFill="background1"/>
        <w:tabs>
          <w:tab w:val="left" w:pos="7295"/>
        </w:tabs>
        <w:spacing w:after="0"/>
        <w:jc w:val="center"/>
        <w:rPr>
          <w:rFonts w:ascii="Times New Roman" w:eastAsia="Calibri" w:hAnsi="Times New Roman" w:cs="Times New Roman"/>
          <w:b/>
          <w:sz w:val="24"/>
          <w:szCs w:val="24"/>
        </w:rPr>
      </w:pPr>
      <w:r w:rsidRPr="00263841">
        <w:rPr>
          <w:rFonts w:ascii="Times New Roman" w:eastAsia="Calibri" w:hAnsi="Times New Roman" w:cs="Times New Roman"/>
          <w:b/>
          <w:sz w:val="24"/>
          <w:szCs w:val="24"/>
        </w:rPr>
        <w:t xml:space="preserve"> (фактически исполнено в соответствии с ПФХД (руб.))</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297"/>
      </w:tblGrid>
      <w:tr w:rsidR="00263841" w:rsidRPr="00263841" w14:paraId="35EE043F" w14:textId="77777777" w:rsidTr="00DF781E">
        <w:trPr>
          <w:trHeight w:val="283"/>
        </w:trPr>
        <w:tc>
          <w:tcPr>
            <w:tcW w:w="7513" w:type="dxa"/>
            <w:shd w:val="clear" w:color="auto" w:fill="auto"/>
          </w:tcPr>
          <w:p w14:paraId="2E1E7FAE"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Оплата труда (прочие выплаты) работникам и начисления на выплаты по оплате труда</w:t>
            </w:r>
          </w:p>
        </w:tc>
        <w:tc>
          <w:tcPr>
            <w:tcW w:w="2297" w:type="dxa"/>
            <w:shd w:val="clear" w:color="auto" w:fill="auto"/>
          </w:tcPr>
          <w:p w14:paraId="6314F453"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10 278 599,08</w:t>
            </w:r>
          </w:p>
        </w:tc>
      </w:tr>
      <w:tr w:rsidR="00263841" w:rsidRPr="00263841" w14:paraId="29A45DC9" w14:textId="77777777" w:rsidTr="00DF781E">
        <w:trPr>
          <w:trHeight w:val="335"/>
        </w:trPr>
        <w:tc>
          <w:tcPr>
            <w:tcW w:w="7513" w:type="dxa"/>
            <w:shd w:val="clear" w:color="auto" w:fill="auto"/>
          </w:tcPr>
          <w:p w14:paraId="0725B48A"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Услуги связи</w:t>
            </w:r>
          </w:p>
        </w:tc>
        <w:tc>
          <w:tcPr>
            <w:tcW w:w="2297" w:type="dxa"/>
            <w:shd w:val="clear" w:color="auto" w:fill="auto"/>
          </w:tcPr>
          <w:p w14:paraId="4C8BC8D4"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101 596,18</w:t>
            </w:r>
          </w:p>
        </w:tc>
      </w:tr>
      <w:tr w:rsidR="00263841" w:rsidRPr="00263841" w14:paraId="197693ED" w14:textId="77777777" w:rsidTr="00DF781E">
        <w:tc>
          <w:tcPr>
            <w:tcW w:w="7513" w:type="dxa"/>
            <w:shd w:val="clear" w:color="auto" w:fill="auto"/>
          </w:tcPr>
          <w:p w14:paraId="21AEA9A9"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Командировочные расходы (работники, студенты)</w:t>
            </w:r>
          </w:p>
        </w:tc>
        <w:tc>
          <w:tcPr>
            <w:tcW w:w="2297" w:type="dxa"/>
            <w:shd w:val="clear" w:color="auto" w:fill="auto"/>
          </w:tcPr>
          <w:p w14:paraId="44AF705E"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125 699,30</w:t>
            </w:r>
          </w:p>
        </w:tc>
      </w:tr>
      <w:tr w:rsidR="00263841" w:rsidRPr="00263841" w14:paraId="290492E6" w14:textId="77777777" w:rsidTr="00DF781E">
        <w:trPr>
          <w:trHeight w:val="182"/>
        </w:trPr>
        <w:tc>
          <w:tcPr>
            <w:tcW w:w="7513" w:type="dxa"/>
            <w:shd w:val="clear" w:color="auto" w:fill="auto"/>
          </w:tcPr>
          <w:p w14:paraId="7515B367"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Коммунальные услуги</w:t>
            </w:r>
          </w:p>
        </w:tc>
        <w:tc>
          <w:tcPr>
            <w:tcW w:w="2297" w:type="dxa"/>
            <w:shd w:val="clear" w:color="auto" w:fill="auto"/>
          </w:tcPr>
          <w:p w14:paraId="5C905B1F"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1 163 460,00</w:t>
            </w:r>
          </w:p>
        </w:tc>
      </w:tr>
      <w:tr w:rsidR="00263841" w:rsidRPr="00263841" w14:paraId="5CCA5F15" w14:textId="77777777" w:rsidTr="00DF781E">
        <w:trPr>
          <w:trHeight w:val="749"/>
        </w:trPr>
        <w:tc>
          <w:tcPr>
            <w:tcW w:w="7513" w:type="dxa"/>
            <w:shd w:val="clear" w:color="auto" w:fill="auto"/>
          </w:tcPr>
          <w:p w14:paraId="2F8444D7" w14:textId="77777777" w:rsidR="00263841" w:rsidRPr="00263841" w:rsidRDefault="00263841" w:rsidP="00DF781E">
            <w:pPr>
              <w:shd w:val="clear" w:color="auto" w:fill="FFFFFF" w:themeFill="background1"/>
              <w:spacing w:after="0" w:line="240" w:lineRule="auto"/>
              <w:jc w:val="both"/>
              <w:rPr>
                <w:rFonts w:ascii="Times New Roman" w:eastAsia="Calibri" w:hAnsi="Times New Roman" w:cs="Times New Roman"/>
                <w:sz w:val="20"/>
                <w:szCs w:val="20"/>
              </w:rPr>
            </w:pPr>
            <w:r w:rsidRPr="00263841">
              <w:rPr>
                <w:rFonts w:ascii="Times New Roman" w:eastAsia="Calibri" w:hAnsi="Times New Roman" w:cs="Times New Roman"/>
                <w:sz w:val="20"/>
                <w:szCs w:val="20"/>
              </w:rPr>
              <w:t>Услуги, по содержанию имущества (ремонт компьютерной и оргтехники, учебного оборудования, бытовой техники, мебели, ремонт автомобилей, ТО, стирка белья, дератизация и т.п.)</w:t>
            </w:r>
          </w:p>
        </w:tc>
        <w:tc>
          <w:tcPr>
            <w:tcW w:w="2297" w:type="dxa"/>
            <w:shd w:val="clear" w:color="auto" w:fill="auto"/>
          </w:tcPr>
          <w:p w14:paraId="0051CA4B"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408 567,00</w:t>
            </w:r>
          </w:p>
        </w:tc>
      </w:tr>
      <w:tr w:rsidR="00263841" w:rsidRPr="00263841" w14:paraId="3393F9D7" w14:textId="77777777" w:rsidTr="00DF781E">
        <w:trPr>
          <w:trHeight w:val="759"/>
        </w:trPr>
        <w:tc>
          <w:tcPr>
            <w:tcW w:w="7513" w:type="dxa"/>
            <w:shd w:val="clear" w:color="auto" w:fill="auto"/>
          </w:tcPr>
          <w:p w14:paraId="5AAE9F8A"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Прочие услуги, включая: обслуживание информационных баз, информационные услуги, программное обеспечение, эксплуатационные услуги, размещение информации о наборе учащихся, подписка на периодические издания, охрана объектов, ОСАГО, проведение медосмотров сотрудников, студентов, психиатрическое освидетельствование студентов, санитарно-гигиеническое обучение сотрудников, студентов, оплата за участие в семинарах, мероприятиях, обучение на курсах по повышению квалификации</w:t>
            </w:r>
          </w:p>
        </w:tc>
        <w:tc>
          <w:tcPr>
            <w:tcW w:w="2297" w:type="dxa"/>
            <w:shd w:val="clear" w:color="auto" w:fill="auto"/>
          </w:tcPr>
          <w:p w14:paraId="782B6378"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1 637 706,74</w:t>
            </w:r>
          </w:p>
        </w:tc>
      </w:tr>
      <w:tr w:rsidR="00263841" w:rsidRPr="00263841" w14:paraId="40303689" w14:textId="77777777" w:rsidTr="00DF781E">
        <w:trPr>
          <w:trHeight w:val="264"/>
        </w:trPr>
        <w:tc>
          <w:tcPr>
            <w:tcW w:w="7513" w:type="dxa"/>
            <w:shd w:val="clear" w:color="auto" w:fill="auto"/>
          </w:tcPr>
          <w:p w14:paraId="4EE481B3"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Денежные призы участникам чемпионатов «Профессионалы»</w:t>
            </w:r>
          </w:p>
        </w:tc>
        <w:tc>
          <w:tcPr>
            <w:tcW w:w="2297" w:type="dxa"/>
            <w:shd w:val="clear" w:color="auto" w:fill="auto"/>
          </w:tcPr>
          <w:p w14:paraId="2F508CA4"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90 000,00</w:t>
            </w:r>
          </w:p>
        </w:tc>
      </w:tr>
      <w:tr w:rsidR="00263841" w:rsidRPr="00263841" w14:paraId="188C4F98" w14:textId="77777777" w:rsidTr="00DF781E">
        <w:trPr>
          <w:trHeight w:val="282"/>
        </w:trPr>
        <w:tc>
          <w:tcPr>
            <w:tcW w:w="7513" w:type="dxa"/>
            <w:shd w:val="clear" w:color="auto" w:fill="auto"/>
          </w:tcPr>
          <w:p w14:paraId="14A90023"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госпошлины, налоги, пени, штрафы и т.п.</w:t>
            </w:r>
          </w:p>
        </w:tc>
        <w:tc>
          <w:tcPr>
            <w:tcW w:w="2297" w:type="dxa"/>
            <w:shd w:val="clear" w:color="auto" w:fill="auto"/>
          </w:tcPr>
          <w:p w14:paraId="3276F471"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2 306,38</w:t>
            </w:r>
          </w:p>
        </w:tc>
      </w:tr>
      <w:tr w:rsidR="00263841" w:rsidRPr="00263841" w14:paraId="6C5AFCC5" w14:textId="77777777" w:rsidTr="00DF781E">
        <w:tc>
          <w:tcPr>
            <w:tcW w:w="7513" w:type="dxa"/>
            <w:shd w:val="clear" w:color="auto" w:fill="auto"/>
          </w:tcPr>
          <w:p w14:paraId="59D64B11"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Приобретение основных средств (мебель, компьютерная и орг. техника, баннеры, жалюзи, книги для библиотеки и др.)</w:t>
            </w:r>
          </w:p>
        </w:tc>
        <w:tc>
          <w:tcPr>
            <w:tcW w:w="2297" w:type="dxa"/>
            <w:shd w:val="clear" w:color="auto" w:fill="auto"/>
          </w:tcPr>
          <w:p w14:paraId="0D0AA4A5"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768 950,98</w:t>
            </w:r>
          </w:p>
        </w:tc>
      </w:tr>
      <w:tr w:rsidR="00263841" w:rsidRPr="00263841" w14:paraId="6FC56E31" w14:textId="77777777" w:rsidTr="00DF781E">
        <w:tc>
          <w:tcPr>
            <w:tcW w:w="7513" w:type="dxa"/>
            <w:shd w:val="clear" w:color="auto" w:fill="auto"/>
          </w:tcPr>
          <w:p w14:paraId="799FFF8F"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Приобретение материальных запасов, включая: ГСМ, канцелярские товары, мягкий инвентарь, товары хоз. бытового назначения, запчасти, запасные части, комплектующие для компьютерной техники, типографская, полиграфическая продукция, строительные материалы, электротовары, вода бутилированная, мягкий инвентарь, и т.п.</w:t>
            </w:r>
          </w:p>
        </w:tc>
        <w:tc>
          <w:tcPr>
            <w:tcW w:w="2297" w:type="dxa"/>
            <w:shd w:val="clear" w:color="auto" w:fill="auto"/>
          </w:tcPr>
          <w:p w14:paraId="0A1C03AB"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732 250,66</w:t>
            </w:r>
          </w:p>
        </w:tc>
      </w:tr>
    </w:tbl>
    <w:p w14:paraId="04213B0D" w14:textId="77777777" w:rsidR="00263841" w:rsidRPr="00263841" w:rsidRDefault="00263841" w:rsidP="00263841">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09E30EE8" w14:textId="77777777" w:rsidR="00263841" w:rsidRPr="00263841" w:rsidRDefault="00263841" w:rsidP="00263841">
      <w:pPr>
        <w:shd w:val="clear" w:color="auto" w:fill="FFFFFF" w:themeFill="background1"/>
        <w:tabs>
          <w:tab w:val="left" w:pos="426"/>
        </w:tabs>
        <w:spacing w:after="0"/>
        <w:jc w:val="both"/>
        <w:rPr>
          <w:rFonts w:ascii="Times New Roman" w:eastAsia="Calibri" w:hAnsi="Times New Roman" w:cs="Times New Roman"/>
          <w:sz w:val="24"/>
          <w:szCs w:val="24"/>
        </w:rPr>
      </w:pPr>
      <w:r w:rsidRPr="00263841">
        <w:rPr>
          <w:rFonts w:ascii="Times New Roman" w:eastAsia="Calibri" w:hAnsi="Times New Roman" w:cs="Times New Roman"/>
          <w:sz w:val="24"/>
          <w:szCs w:val="24"/>
        </w:rPr>
        <w:t xml:space="preserve">       </w:t>
      </w:r>
      <w:r w:rsidRPr="00263841">
        <w:rPr>
          <w:rFonts w:ascii="Times New Roman" w:eastAsia="Calibri" w:hAnsi="Times New Roman" w:cs="Times New Roman"/>
          <w:b/>
          <w:sz w:val="24"/>
          <w:szCs w:val="24"/>
        </w:rPr>
        <w:t>ПФХД в части публичных обязательств 2024 года</w:t>
      </w:r>
      <w:r w:rsidRPr="00263841">
        <w:rPr>
          <w:rFonts w:ascii="Times New Roman" w:eastAsia="Calibri" w:hAnsi="Times New Roman" w:cs="Times New Roman"/>
          <w:sz w:val="24"/>
          <w:szCs w:val="24"/>
        </w:rPr>
        <w:t>: утвержден расход в сумме 11 688 465,80 рублей, исполнен в сумме 10 329 178,18 руб. в т.ч.:</w:t>
      </w:r>
    </w:p>
    <w:p w14:paraId="66BFA20F" w14:textId="77777777" w:rsidR="00263841" w:rsidRPr="00263841" w:rsidRDefault="00263841" w:rsidP="00263841">
      <w:pPr>
        <w:shd w:val="clear" w:color="auto" w:fill="FFFFFF" w:themeFill="background1"/>
        <w:tabs>
          <w:tab w:val="left" w:pos="765"/>
          <w:tab w:val="left" w:pos="7295"/>
        </w:tabs>
        <w:spacing w:after="0"/>
        <w:jc w:val="right"/>
        <w:rPr>
          <w:rFonts w:ascii="Times New Roman" w:eastAsia="Calibri" w:hAnsi="Times New Roman" w:cs="Times New Roman"/>
          <w:b/>
          <w:i/>
          <w:sz w:val="24"/>
          <w:szCs w:val="24"/>
        </w:rPr>
      </w:pPr>
    </w:p>
    <w:p w14:paraId="60B91A19" w14:textId="35A7BE87" w:rsidR="00263841" w:rsidRPr="00263841" w:rsidRDefault="00263841" w:rsidP="00263841">
      <w:pPr>
        <w:shd w:val="clear" w:color="auto" w:fill="FFFFFF" w:themeFill="background1"/>
        <w:tabs>
          <w:tab w:val="left" w:pos="765"/>
          <w:tab w:val="left" w:pos="7295"/>
        </w:tabs>
        <w:spacing w:after="0"/>
        <w:jc w:val="right"/>
        <w:rPr>
          <w:rFonts w:ascii="Times New Roman" w:eastAsia="Calibri" w:hAnsi="Times New Roman" w:cs="Times New Roman"/>
          <w:b/>
          <w:i/>
          <w:sz w:val="24"/>
          <w:szCs w:val="24"/>
        </w:rPr>
      </w:pPr>
      <w:r w:rsidRPr="00263841">
        <w:rPr>
          <w:rFonts w:ascii="Times New Roman" w:eastAsia="Calibri" w:hAnsi="Times New Roman" w:cs="Times New Roman"/>
          <w:b/>
          <w:i/>
          <w:sz w:val="24"/>
          <w:szCs w:val="24"/>
        </w:rPr>
        <w:t xml:space="preserve">Таблица </w:t>
      </w:r>
      <w:r w:rsidR="003A6FF1">
        <w:rPr>
          <w:rFonts w:ascii="Times New Roman" w:eastAsia="Calibri" w:hAnsi="Times New Roman" w:cs="Times New Roman"/>
          <w:b/>
          <w:i/>
          <w:sz w:val="24"/>
          <w:szCs w:val="24"/>
        </w:rPr>
        <w:t>3</w:t>
      </w:r>
      <w:r w:rsidR="003223E4">
        <w:rPr>
          <w:rFonts w:ascii="Times New Roman" w:eastAsia="Calibri" w:hAnsi="Times New Roman" w:cs="Times New Roman"/>
          <w:b/>
          <w:i/>
          <w:sz w:val="24"/>
          <w:szCs w:val="24"/>
        </w:rPr>
        <w:t>4</w:t>
      </w:r>
      <w:r w:rsidRPr="00263841">
        <w:rPr>
          <w:rFonts w:ascii="Times New Roman" w:eastAsia="Calibri" w:hAnsi="Times New Roman" w:cs="Times New Roman"/>
          <w:b/>
          <w:i/>
          <w:sz w:val="24"/>
          <w:szCs w:val="24"/>
        </w:rPr>
        <w:t>.</w:t>
      </w:r>
    </w:p>
    <w:p w14:paraId="6B597756" w14:textId="1EB12CC5" w:rsidR="00263841" w:rsidRPr="00263841" w:rsidRDefault="00263841" w:rsidP="00263841">
      <w:pPr>
        <w:shd w:val="clear" w:color="auto" w:fill="FFFFFF" w:themeFill="background1"/>
        <w:tabs>
          <w:tab w:val="left" w:pos="765"/>
          <w:tab w:val="left" w:pos="7295"/>
        </w:tabs>
        <w:spacing w:after="0"/>
        <w:jc w:val="center"/>
        <w:rPr>
          <w:rFonts w:ascii="Times New Roman" w:eastAsia="Calibri" w:hAnsi="Times New Roman" w:cs="Times New Roman"/>
          <w:b/>
          <w:sz w:val="24"/>
          <w:szCs w:val="24"/>
        </w:rPr>
      </w:pPr>
      <w:r w:rsidRPr="00263841">
        <w:rPr>
          <w:rFonts w:ascii="Times New Roman" w:eastAsia="Calibri" w:hAnsi="Times New Roman" w:cs="Times New Roman"/>
          <w:b/>
          <w:sz w:val="24"/>
          <w:szCs w:val="24"/>
        </w:rPr>
        <w:t>Компенсационные выплаты, пособия, обеспечение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263841" w:rsidRPr="00263841" w14:paraId="607CA9CA" w14:textId="77777777" w:rsidTr="00DF781E">
        <w:trPr>
          <w:trHeight w:val="394"/>
        </w:trPr>
        <w:tc>
          <w:tcPr>
            <w:tcW w:w="7655" w:type="dxa"/>
            <w:shd w:val="clear" w:color="auto" w:fill="auto"/>
          </w:tcPr>
          <w:p w14:paraId="62441514"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Денежная компенсация взамен одежды, обуви, бесплатного питания студентам, с ограниченными возможностями здоровья проживающим в общежитии</w:t>
            </w:r>
          </w:p>
        </w:tc>
        <w:tc>
          <w:tcPr>
            <w:tcW w:w="1984" w:type="dxa"/>
            <w:shd w:val="clear" w:color="auto" w:fill="auto"/>
          </w:tcPr>
          <w:p w14:paraId="68E97D66"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251 347,94</w:t>
            </w:r>
          </w:p>
        </w:tc>
      </w:tr>
      <w:tr w:rsidR="00263841" w:rsidRPr="00263841" w14:paraId="3396DFFA" w14:textId="77777777" w:rsidTr="00DF781E">
        <w:trPr>
          <w:trHeight w:val="394"/>
        </w:trPr>
        <w:tc>
          <w:tcPr>
            <w:tcW w:w="7655" w:type="dxa"/>
            <w:shd w:val="clear" w:color="auto" w:fill="auto"/>
          </w:tcPr>
          <w:p w14:paraId="298A8E44"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Ежегодное пособие на приобретение учебной литературы и письменных принадлежностей учащимся из числа детей-сирот</w:t>
            </w:r>
          </w:p>
        </w:tc>
        <w:tc>
          <w:tcPr>
            <w:tcW w:w="1984" w:type="dxa"/>
            <w:shd w:val="clear" w:color="auto" w:fill="auto"/>
          </w:tcPr>
          <w:p w14:paraId="43807F0D"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139 151,13</w:t>
            </w:r>
          </w:p>
        </w:tc>
      </w:tr>
      <w:tr w:rsidR="00263841" w:rsidRPr="00263841" w14:paraId="48F73F3D" w14:textId="77777777" w:rsidTr="00DF781E">
        <w:trPr>
          <w:trHeight w:val="335"/>
        </w:trPr>
        <w:tc>
          <w:tcPr>
            <w:tcW w:w="7655" w:type="dxa"/>
            <w:shd w:val="clear" w:color="auto" w:fill="auto"/>
          </w:tcPr>
          <w:p w14:paraId="3E1B53E2"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xml:space="preserve">Денежная компенсация взамен обеспечения одеждой, обувью, бесплатным питанием учащихся из числа детей-сирот </w:t>
            </w:r>
          </w:p>
        </w:tc>
        <w:tc>
          <w:tcPr>
            <w:tcW w:w="1984" w:type="dxa"/>
            <w:shd w:val="clear" w:color="auto" w:fill="auto"/>
          </w:tcPr>
          <w:p w14:paraId="396DEBAE"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8 483 137,61</w:t>
            </w:r>
          </w:p>
        </w:tc>
      </w:tr>
      <w:tr w:rsidR="00263841" w:rsidRPr="00263841" w14:paraId="0D294D2F" w14:textId="77777777" w:rsidTr="00DF781E">
        <w:tc>
          <w:tcPr>
            <w:tcW w:w="7655" w:type="dxa"/>
            <w:shd w:val="clear" w:color="auto" w:fill="auto"/>
          </w:tcPr>
          <w:p w14:paraId="5041D682"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 xml:space="preserve">Денежная компенсация взамен обеспечения одеждой, обувью, мягким инвентарем и оборудованием </w:t>
            </w:r>
            <w:r w:rsidRPr="00263841">
              <w:rPr>
                <w:rFonts w:ascii="Times New Roman" w:hAnsi="Times New Roman" w:cs="Times New Roman"/>
                <w:sz w:val="20"/>
                <w:szCs w:val="20"/>
              </w:rPr>
              <w:t>выпускников из числа детей – сирот</w:t>
            </w:r>
          </w:p>
        </w:tc>
        <w:tc>
          <w:tcPr>
            <w:tcW w:w="1984" w:type="dxa"/>
            <w:shd w:val="clear" w:color="auto" w:fill="auto"/>
          </w:tcPr>
          <w:p w14:paraId="08CF20C8"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956 211,20</w:t>
            </w:r>
          </w:p>
        </w:tc>
      </w:tr>
      <w:tr w:rsidR="00263841" w:rsidRPr="00263841" w14:paraId="61A8AB1A" w14:textId="77777777" w:rsidTr="00DF781E">
        <w:trPr>
          <w:trHeight w:val="282"/>
        </w:trPr>
        <w:tc>
          <w:tcPr>
            <w:tcW w:w="7655" w:type="dxa"/>
            <w:shd w:val="clear" w:color="auto" w:fill="auto"/>
          </w:tcPr>
          <w:p w14:paraId="0482C437"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Единовременное денежное пособие выпускникам из числа детей-сирот</w:t>
            </w:r>
          </w:p>
        </w:tc>
        <w:tc>
          <w:tcPr>
            <w:tcW w:w="1984" w:type="dxa"/>
            <w:shd w:val="clear" w:color="auto" w:fill="auto"/>
          </w:tcPr>
          <w:p w14:paraId="27AE380A" w14:textId="77777777" w:rsidR="00263841" w:rsidRPr="00263841"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129 872,00</w:t>
            </w:r>
          </w:p>
        </w:tc>
      </w:tr>
      <w:tr w:rsidR="00263841" w:rsidRPr="00C51334" w14:paraId="638399BA" w14:textId="77777777" w:rsidTr="00DF781E">
        <w:trPr>
          <w:trHeight w:val="580"/>
        </w:trPr>
        <w:tc>
          <w:tcPr>
            <w:tcW w:w="7655" w:type="dxa"/>
            <w:shd w:val="clear" w:color="auto" w:fill="auto"/>
          </w:tcPr>
          <w:p w14:paraId="1EB8EBA0" w14:textId="77777777" w:rsidR="00263841" w:rsidRPr="00263841" w:rsidRDefault="00263841" w:rsidP="00DF781E">
            <w:pPr>
              <w:shd w:val="clear" w:color="auto" w:fill="FFFFFF" w:themeFill="background1"/>
              <w:spacing w:after="0" w:line="240" w:lineRule="auto"/>
              <w:rPr>
                <w:rFonts w:ascii="Times New Roman" w:eastAsia="Calibri" w:hAnsi="Times New Roman" w:cs="Times New Roman"/>
                <w:sz w:val="20"/>
                <w:szCs w:val="20"/>
              </w:rPr>
            </w:pPr>
            <w:r w:rsidRPr="00263841">
              <w:rPr>
                <w:rFonts w:ascii="Times New Roman" w:eastAsia="Calibri" w:hAnsi="Times New Roman" w:cs="Times New Roman"/>
                <w:sz w:val="20"/>
                <w:szCs w:val="20"/>
              </w:rPr>
              <w:t>Обеспечение бесплатным проездом на городском и пригородном, а также один раз в год к месту жительства и обратно к месту учебы студентов из числа детей-сирот</w:t>
            </w:r>
          </w:p>
        </w:tc>
        <w:tc>
          <w:tcPr>
            <w:tcW w:w="1984" w:type="dxa"/>
            <w:shd w:val="clear" w:color="auto" w:fill="auto"/>
          </w:tcPr>
          <w:p w14:paraId="3734112C" w14:textId="77777777" w:rsidR="00263841" w:rsidRPr="00C51334" w:rsidRDefault="00263841" w:rsidP="00DF781E">
            <w:pPr>
              <w:shd w:val="clear" w:color="auto" w:fill="FFFFFF" w:themeFill="background1"/>
              <w:spacing w:after="0" w:line="240" w:lineRule="auto"/>
              <w:jc w:val="center"/>
              <w:rPr>
                <w:rFonts w:ascii="Times New Roman" w:eastAsia="Calibri" w:hAnsi="Times New Roman" w:cs="Times New Roman"/>
                <w:sz w:val="20"/>
                <w:szCs w:val="20"/>
              </w:rPr>
            </w:pPr>
            <w:r w:rsidRPr="00263841">
              <w:rPr>
                <w:rFonts w:ascii="Times New Roman" w:eastAsia="Calibri" w:hAnsi="Times New Roman" w:cs="Times New Roman"/>
                <w:sz w:val="20"/>
                <w:szCs w:val="20"/>
              </w:rPr>
              <w:t>369 458,30</w:t>
            </w:r>
          </w:p>
        </w:tc>
      </w:tr>
    </w:tbl>
    <w:p w14:paraId="4FA44CCD" w14:textId="54B2153F" w:rsidR="00006DD9" w:rsidRPr="0018332B" w:rsidRDefault="00006DD9" w:rsidP="00263841">
      <w:pPr>
        <w:shd w:val="clear" w:color="auto" w:fill="FFFFFF" w:themeFill="background1"/>
        <w:spacing w:after="0"/>
        <w:ind w:firstLine="851"/>
        <w:contextualSpacing/>
        <w:jc w:val="both"/>
        <w:rPr>
          <w:rFonts w:ascii="Times New Roman" w:eastAsia="Calibri" w:hAnsi="Times New Roman" w:cs="Times New Roman"/>
          <w:b/>
          <w:sz w:val="28"/>
          <w:szCs w:val="28"/>
        </w:rPr>
        <w:sectPr w:rsidR="00006DD9" w:rsidRPr="0018332B" w:rsidSect="00574EE2">
          <w:pgSz w:w="11906" w:h="16838"/>
          <w:pgMar w:top="568" w:right="991" w:bottom="720" w:left="1135" w:header="708" w:footer="708" w:gutter="0"/>
          <w:cols w:space="708"/>
          <w:docGrid w:linePitch="360"/>
        </w:sectPr>
      </w:pPr>
    </w:p>
    <w:p w14:paraId="6D233188" w14:textId="75CD5979" w:rsidR="000F3E9D" w:rsidRPr="0018332B" w:rsidRDefault="00201F3D" w:rsidP="00006DD9">
      <w:pPr>
        <w:spacing w:after="160" w:line="259" w:lineRule="auto"/>
        <w:jc w:val="center"/>
        <w:rPr>
          <w:rFonts w:ascii="Times New Roman" w:eastAsia="Calibri" w:hAnsi="Times New Roman" w:cs="Times New Roman"/>
          <w:b/>
          <w:sz w:val="28"/>
          <w:szCs w:val="28"/>
        </w:rPr>
      </w:pPr>
      <w:r w:rsidRPr="0018332B">
        <w:rPr>
          <w:rFonts w:ascii="Times New Roman" w:eastAsia="Calibri" w:hAnsi="Times New Roman" w:cs="Times New Roman"/>
          <w:b/>
          <w:sz w:val="28"/>
          <w:szCs w:val="28"/>
        </w:rPr>
        <w:lastRenderedPageBreak/>
        <w:t xml:space="preserve">ПОКАЗАТЕЛИ ДЕЯТЕЛЬНОСТИ КРАЕВОГО ГОСУДАРСТВЕННОГО </w:t>
      </w:r>
      <w:r w:rsidR="00723844" w:rsidRPr="0018332B">
        <w:rPr>
          <w:rFonts w:ascii="Times New Roman" w:eastAsia="Calibri" w:hAnsi="Times New Roman" w:cs="Times New Roman"/>
          <w:b/>
          <w:sz w:val="28"/>
          <w:szCs w:val="28"/>
        </w:rPr>
        <w:t>ПРОФЕССИОНАЛЬН</w:t>
      </w:r>
      <w:r w:rsidR="00723844" w:rsidRPr="0018332B">
        <w:rPr>
          <w:rFonts w:ascii="Times New Roman" w:hAnsi="Times New Roman"/>
          <w:b/>
          <w:sz w:val="28"/>
          <w:szCs w:val="28"/>
        </w:rPr>
        <w:t>ОГО ОБРАЗОВАТЕЛЬНОГО</w:t>
      </w:r>
      <w:r w:rsidRPr="0018332B">
        <w:rPr>
          <w:rFonts w:ascii="Times New Roman" w:hAnsi="Times New Roman"/>
          <w:b/>
          <w:sz w:val="28"/>
          <w:szCs w:val="28"/>
        </w:rPr>
        <w:t xml:space="preserve"> </w:t>
      </w:r>
      <w:r w:rsidR="00723844" w:rsidRPr="0018332B">
        <w:rPr>
          <w:rFonts w:ascii="Times New Roman" w:hAnsi="Times New Roman"/>
          <w:b/>
          <w:sz w:val="28"/>
          <w:szCs w:val="28"/>
        </w:rPr>
        <w:t>УЧРЕЖДЕНИЯ «</w:t>
      </w:r>
      <w:r w:rsidRPr="0018332B">
        <w:rPr>
          <w:rFonts w:ascii="Times New Roman" w:hAnsi="Times New Roman"/>
          <w:b/>
          <w:sz w:val="28"/>
          <w:szCs w:val="28"/>
        </w:rPr>
        <w:t xml:space="preserve">КРАСНОЯРСКИЙ ПЕДАГОГИЧЕСКИЙ КОЛЛЕДЖ </w:t>
      </w:r>
      <w:r w:rsidRPr="00E64260">
        <w:rPr>
          <w:rFonts w:ascii="Times New Roman" w:hAnsi="Times New Roman"/>
          <w:b/>
          <w:sz w:val="28"/>
          <w:szCs w:val="28"/>
        </w:rPr>
        <w:t>№ 2</w:t>
      </w:r>
      <w:r w:rsidR="00E64260">
        <w:rPr>
          <w:rFonts w:ascii="Times New Roman" w:hAnsi="Times New Roman"/>
          <w:b/>
          <w:sz w:val="28"/>
          <w:szCs w:val="28"/>
        </w:rPr>
        <w:t>»</w:t>
      </w:r>
    </w:p>
    <w:p w14:paraId="7A301F2C" w14:textId="77777777" w:rsidR="002E193E" w:rsidRDefault="002E193E" w:rsidP="000F3E9D">
      <w:pPr>
        <w:pStyle w:val="a3"/>
        <w:spacing w:after="0" w:line="240" w:lineRule="auto"/>
        <w:ind w:left="1287"/>
        <w:jc w:val="right"/>
        <w:rPr>
          <w:rFonts w:ascii="Times New Roman" w:eastAsia="Times New Roman" w:hAnsi="Times New Roman" w:cs="Times New Roman"/>
          <w:lang w:eastAsia="ru-RU"/>
        </w:rPr>
      </w:pPr>
    </w:p>
    <w:p w14:paraId="2328C310" w14:textId="77777777" w:rsidR="000F3E9D" w:rsidRPr="0018332B" w:rsidRDefault="000F3E9D" w:rsidP="000F3E9D">
      <w:pPr>
        <w:pStyle w:val="a3"/>
        <w:spacing w:after="0" w:line="240" w:lineRule="auto"/>
        <w:ind w:left="1287"/>
        <w:jc w:val="right"/>
        <w:rPr>
          <w:rFonts w:ascii="Times New Roman" w:eastAsia="Times New Roman" w:hAnsi="Times New Roman" w:cs="Times New Roman"/>
          <w:lang w:eastAsia="ru-RU"/>
        </w:rPr>
      </w:pPr>
      <w:r w:rsidRPr="0018332B">
        <w:rPr>
          <w:rFonts w:ascii="Times New Roman" w:eastAsia="Times New Roman" w:hAnsi="Times New Roman" w:cs="Times New Roman"/>
          <w:lang w:eastAsia="ru-RU"/>
        </w:rPr>
        <w:t xml:space="preserve"> В соответствии с</w:t>
      </w:r>
    </w:p>
    <w:p w14:paraId="6DCFFBD3" w14:textId="77777777" w:rsidR="000F3E9D" w:rsidRPr="0018332B" w:rsidRDefault="000F3E9D" w:rsidP="000F3E9D">
      <w:pPr>
        <w:pStyle w:val="a3"/>
        <w:spacing w:after="0" w:line="240" w:lineRule="auto"/>
        <w:ind w:left="1287"/>
        <w:jc w:val="right"/>
        <w:rPr>
          <w:rFonts w:ascii="Times New Roman" w:eastAsia="Times New Roman" w:hAnsi="Times New Roman" w:cs="Times New Roman"/>
          <w:lang w:eastAsia="ru-RU"/>
        </w:rPr>
      </w:pPr>
      <w:r w:rsidRPr="0018332B">
        <w:rPr>
          <w:rFonts w:ascii="Times New Roman" w:eastAsia="Times New Roman" w:hAnsi="Times New Roman" w:cs="Times New Roman"/>
          <w:lang w:eastAsia="ru-RU"/>
        </w:rPr>
        <w:t>приказом Минобрнауки России</w:t>
      </w:r>
    </w:p>
    <w:p w14:paraId="5EFCC4A3" w14:textId="77777777" w:rsidR="000F3E9D" w:rsidRPr="0018332B" w:rsidRDefault="000F3E9D" w:rsidP="000F3E9D">
      <w:pPr>
        <w:pStyle w:val="a3"/>
        <w:spacing w:after="0" w:line="240" w:lineRule="auto"/>
        <w:ind w:left="1287"/>
        <w:jc w:val="right"/>
        <w:rPr>
          <w:rFonts w:ascii="Times New Roman" w:eastAsia="Times New Roman" w:hAnsi="Times New Roman" w:cs="Times New Roman"/>
          <w:lang w:eastAsia="ru-RU"/>
        </w:rPr>
      </w:pPr>
      <w:r w:rsidRPr="0018332B">
        <w:rPr>
          <w:rFonts w:ascii="Times New Roman" w:eastAsia="Times New Roman" w:hAnsi="Times New Roman" w:cs="Times New Roman"/>
          <w:lang w:eastAsia="ru-RU"/>
        </w:rPr>
        <w:t>от 10.12.2013 г. N 1324</w:t>
      </w:r>
    </w:p>
    <w:p w14:paraId="22108C24" w14:textId="77777777" w:rsidR="00153022" w:rsidRPr="0018332B" w:rsidRDefault="00153022" w:rsidP="000F3E9D">
      <w:pPr>
        <w:pStyle w:val="a3"/>
        <w:spacing w:after="0"/>
        <w:ind w:left="1287"/>
        <w:rPr>
          <w:rFonts w:ascii="Times New Roman" w:eastAsia="Calibri" w:hAnsi="Times New Roman" w:cs="Times New Roman"/>
          <w:b/>
          <w:sz w:val="28"/>
          <w:szCs w:val="28"/>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538"/>
        <w:gridCol w:w="228"/>
        <w:gridCol w:w="11991"/>
        <w:gridCol w:w="104"/>
        <w:gridCol w:w="1597"/>
        <w:gridCol w:w="822"/>
      </w:tblGrid>
      <w:tr w:rsidR="000F3E9D" w:rsidRPr="0018332B" w14:paraId="314E1721" w14:textId="77777777" w:rsidTr="008F68C4">
        <w:tc>
          <w:tcPr>
            <w:tcW w:w="993" w:type="dxa"/>
            <w:gridSpan w:val="2"/>
            <w:shd w:val="clear" w:color="auto" w:fill="95B3D7" w:themeFill="accent1" w:themeFillTint="99"/>
          </w:tcPr>
          <w:p w14:paraId="6FDCFC45" w14:textId="77777777" w:rsidR="000F3E9D" w:rsidRPr="0018332B" w:rsidRDefault="000F3E9D" w:rsidP="0039454C">
            <w:pPr>
              <w:spacing w:after="0" w:line="240" w:lineRule="auto"/>
              <w:jc w:val="center"/>
              <w:rPr>
                <w:rFonts w:ascii="Times New Roman" w:eastAsia="Calibri" w:hAnsi="Times New Roman" w:cs="Times New Roman"/>
                <w:b/>
                <w:sz w:val="24"/>
                <w:szCs w:val="24"/>
              </w:rPr>
            </w:pPr>
            <w:r w:rsidRPr="0018332B">
              <w:rPr>
                <w:rFonts w:ascii="Times New Roman" w:eastAsia="Calibri" w:hAnsi="Times New Roman" w:cs="Times New Roman"/>
                <w:b/>
                <w:sz w:val="24"/>
                <w:szCs w:val="24"/>
              </w:rPr>
              <w:t>№ п/п</w:t>
            </w:r>
          </w:p>
        </w:tc>
        <w:tc>
          <w:tcPr>
            <w:tcW w:w="12323" w:type="dxa"/>
            <w:gridSpan w:val="3"/>
            <w:shd w:val="clear" w:color="auto" w:fill="95B3D7" w:themeFill="accent1" w:themeFillTint="99"/>
          </w:tcPr>
          <w:p w14:paraId="0BC6CFF1" w14:textId="77777777" w:rsidR="000F3E9D" w:rsidRPr="0018332B" w:rsidRDefault="000F3E9D" w:rsidP="0039454C">
            <w:pPr>
              <w:spacing w:after="0" w:line="240" w:lineRule="auto"/>
              <w:jc w:val="center"/>
              <w:rPr>
                <w:rFonts w:ascii="Times New Roman" w:eastAsia="Calibri" w:hAnsi="Times New Roman" w:cs="Times New Roman"/>
                <w:b/>
                <w:sz w:val="24"/>
                <w:szCs w:val="24"/>
              </w:rPr>
            </w:pPr>
            <w:r w:rsidRPr="0018332B">
              <w:rPr>
                <w:rFonts w:ascii="Times New Roman" w:eastAsia="Calibri" w:hAnsi="Times New Roman" w:cs="Times New Roman"/>
                <w:b/>
                <w:sz w:val="24"/>
                <w:szCs w:val="24"/>
              </w:rPr>
              <w:t>Показатели</w:t>
            </w:r>
          </w:p>
        </w:tc>
        <w:tc>
          <w:tcPr>
            <w:tcW w:w="2419" w:type="dxa"/>
            <w:gridSpan w:val="2"/>
            <w:shd w:val="clear" w:color="auto" w:fill="95B3D7" w:themeFill="accent1" w:themeFillTint="99"/>
          </w:tcPr>
          <w:p w14:paraId="6524012D" w14:textId="77777777" w:rsidR="000F3E9D" w:rsidRPr="0018332B" w:rsidRDefault="000F3E9D" w:rsidP="0039454C">
            <w:pPr>
              <w:spacing w:after="0" w:line="240" w:lineRule="auto"/>
              <w:jc w:val="center"/>
              <w:rPr>
                <w:rFonts w:ascii="Times New Roman" w:eastAsia="Calibri" w:hAnsi="Times New Roman" w:cs="Times New Roman"/>
                <w:b/>
                <w:sz w:val="24"/>
                <w:szCs w:val="24"/>
              </w:rPr>
            </w:pPr>
            <w:r w:rsidRPr="0018332B">
              <w:rPr>
                <w:rFonts w:ascii="Times New Roman" w:eastAsia="Calibri" w:hAnsi="Times New Roman" w:cs="Times New Roman"/>
                <w:b/>
                <w:sz w:val="24"/>
                <w:szCs w:val="24"/>
              </w:rPr>
              <w:t>Единица измерения</w:t>
            </w:r>
          </w:p>
        </w:tc>
      </w:tr>
      <w:tr w:rsidR="000F3E9D" w:rsidRPr="0018332B" w14:paraId="373CE50B" w14:textId="77777777" w:rsidTr="008F68C4">
        <w:tc>
          <w:tcPr>
            <w:tcW w:w="993" w:type="dxa"/>
            <w:gridSpan w:val="2"/>
            <w:shd w:val="clear" w:color="auto" w:fill="auto"/>
          </w:tcPr>
          <w:p w14:paraId="1BDA2987" w14:textId="77777777" w:rsidR="000F3E9D" w:rsidRPr="0018332B" w:rsidRDefault="000F3E9D" w:rsidP="0039454C">
            <w:pPr>
              <w:spacing w:after="0" w:line="240" w:lineRule="auto"/>
              <w:jc w:val="center"/>
              <w:rPr>
                <w:rFonts w:ascii="Times New Roman" w:eastAsia="Calibri" w:hAnsi="Times New Roman" w:cs="Times New Roman"/>
                <w:sz w:val="24"/>
                <w:szCs w:val="24"/>
              </w:rPr>
            </w:pPr>
            <w:r w:rsidRPr="0018332B">
              <w:rPr>
                <w:rFonts w:ascii="Times New Roman" w:eastAsia="Calibri" w:hAnsi="Times New Roman" w:cs="Times New Roman"/>
                <w:sz w:val="24"/>
                <w:szCs w:val="24"/>
              </w:rPr>
              <w:t>1</w:t>
            </w:r>
          </w:p>
        </w:tc>
        <w:tc>
          <w:tcPr>
            <w:tcW w:w="12323" w:type="dxa"/>
            <w:gridSpan w:val="3"/>
            <w:shd w:val="clear" w:color="auto" w:fill="auto"/>
          </w:tcPr>
          <w:p w14:paraId="1B77E009" w14:textId="77777777" w:rsidR="000F3E9D" w:rsidRPr="0018332B" w:rsidRDefault="000F3E9D" w:rsidP="0039454C">
            <w:pPr>
              <w:spacing w:after="0" w:line="240" w:lineRule="auto"/>
              <w:jc w:val="center"/>
              <w:rPr>
                <w:rFonts w:ascii="Times New Roman" w:eastAsia="Calibri" w:hAnsi="Times New Roman" w:cs="Times New Roman"/>
                <w:b/>
                <w:sz w:val="24"/>
                <w:szCs w:val="24"/>
              </w:rPr>
            </w:pPr>
            <w:r w:rsidRPr="0018332B">
              <w:rPr>
                <w:rFonts w:ascii="Times New Roman" w:eastAsia="Calibri" w:hAnsi="Times New Roman" w:cs="Times New Roman"/>
                <w:b/>
                <w:sz w:val="24"/>
                <w:szCs w:val="24"/>
              </w:rPr>
              <w:t>2</w:t>
            </w:r>
          </w:p>
        </w:tc>
        <w:tc>
          <w:tcPr>
            <w:tcW w:w="2419" w:type="dxa"/>
            <w:gridSpan w:val="2"/>
            <w:shd w:val="clear" w:color="auto" w:fill="auto"/>
          </w:tcPr>
          <w:p w14:paraId="60DA7164" w14:textId="77777777" w:rsidR="000F3E9D" w:rsidRPr="0018332B" w:rsidRDefault="000F3E9D" w:rsidP="0039454C">
            <w:pPr>
              <w:spacing w:after="0" w:line="240" w:lineRule="auto"/>
              <w:jc w:val="center"/>
              <w:rPr>
                <w:rFonts w:ascii="Times New Roman" w:eastAsia="Calibri" w:hAnsi="Times New Roman" w:cs="Times New Roman"/>
                <w:b/>
                <w:sz w:val="24"/>
                <w:szCs w:val="24"/>
              </w:rPr>
            </w:pPr>
            <w:r w:rsidRPr="0018332B">
              <w:rPr>
                <w:rFonts w:ascii="Times New Roman" w:eastAsia="Calibri" w:hAnsi="Times New Roman" w:cs="Times New Roman"/>
                <w:b/>
                <w:sz w:val="24"/>
                <w:szCs w:val="24"/>
              </w:rPr>
              <w:t>3</w:t>
            </w:r>
          </w:p>
        </w:tc>
      </w:tr>
      <w:tr w:rsidR="000F3E9D" w:rsidRPr="0018332B" w14:paraId="1BC4607A" w14:textId="77777777" w:rsidTr="008F68C4">
        <w:tc>
          <w:tcPr>
            <w:tcW w:w="993" w:type="dxa"/>
            <w:gridSpan w:val="2"/>
            <w:tcBorders>
              <w:bottom w:val="single" w:sz="12" w:space="0" w:color="auto"/>
            </w:tcBorders>
            <w:shd w:val="clear" w:color="auto" w:fill="B8CCE4" w:themeFill="accent1" w:themeFillTint="66"/>
          </w:tcPr>
          <w:p w14:paraId="362B9710" w14:textId="77777777" w:rsidR="000F3E9D" w:rsidRPr="0018332B" w:rsidRDefault="000F3E9D" w:rsidP="0039454C">
            <w:pPr>
              <w:spacing w:after="0" w:line="240" w:lineRule="auto"/>
              <w:jc w:val="center"/>
              <w:rPr>
                <w:rFonts w:ascii="Times New Roman" w:eastAsia="Calibri" w:hAnsi="Times New Roman" w:cs="Times New Roman"/>
                <w:sz w:val="24"/>
                <w:szCs w:val="24"/>
              </w:rPr>
            </w:pPr>
            <w:r w:rsidRPr="0018332B">
              <w:rPr>
                <w:rFonts w:ascii="Times New Roman" w:eastAsia="Calibri" w:hAnsi="Times New Roman" w:cs="Times New Roman"/>
                <w:sz w:val="24"/>
                <w:szCs w:val="24"/>
              </w:rPr>
              <w:t>1.</w:t>
            </w:r>
          </w:p>
        </w:tc>
        <w:tc>
          <w:tcPr>
            <w:tcW w:w="12323" w:type="dxa"/>
            <w:gridSpan w:val="3"/>
            <w:tcBorders>
              <w:bottom w:val="single" w:sz="12" w:space="0" w:color="auto"/>
            </w:tcBorders>
            <w:shd w:val="clear" w:color="auto" w:fill="B8CCE4" w:themeFill="accent1" w:themeFillTint="66"/>
          </w:tcPr>
          <w:p w14:paraId="414EFFE7" w14:textId="5674D0E0" w:rsidR="000F3E9D" w:rsidRPr="0018332B" w:rsidRDefault="000F3E9D" w:rsidP="0039454C">
            <w:pPr>
              <w:spacing w:after="0" w:line="240" w:lineRule="auto"/>
              <w:rPr>
                <w:rFonts w:ascii="Times New Roman" w:eastAsia="Calibri" w:hAnsi="Times New Roman" w:cs="Times New Roman"/>
                <w:b/>
                <w:sz w:val="24"/>
                <w:szCs w:val="24"/>
              </w:rPr>
            </w:pPr>
            <w:r w:rsidRPr="0018332B">
              <w:rPr>
                <w:rFonts w:ascii="Times New Roman" w:eastAsia="Calibri" w:hAnsi="Times New Roman" w:cs="Times New Roman"/>
                <w:b/>
                <w:sz w:val="24"/>
                <w:szCs w:val="24"/>
              </w:rPr>
              <w:t>Образовательная деятельность</w:t>
            </w:r>
            <w:r w:rsidR="004407C4">
              <w:rPr>
                <w:rFonts w:ascii="Times New Roman" w:eastAsia="Calibri" w:hAnsi="Times New Roman" w:cs="Times New Roman"/>
                <w:b/>
                <w:sz w:val="24"/>
                <w:szCs w:val="24"/>
              </w:rPr>
              <w:t xml:space="preserve"> </w:t>
            </w:r>
          </w:p>
          <w:p w14:paraId="0EBC1883" w14:textId="77777777" w:rsidR="00970FF9" w:rsidRPr="0018332B" w:rsidRDefault="00970FF9" w:rsidP="0039454C">
            <w:pPr>
              <w:spacing w:after="0" w:line="240" w:lineRule="auto"/>
              <w:rPr>
                <w:rFonts w:ascii="Times New Roman" w:eastAsia="Calibri" w:hAnsi="Times New Roman" w:cs="Times New Roman"/>
                <w:b/>
                <w:sz w:val="24"/>
                <w:szCs w:val="24"/>
              </w:rPr>
            </w:pPr>
          </w:p>
        </w:tc>
        <w:tc>
          <w:tcPr>
            <w:tcW w:w="2419" w:type="dxa"/>
            <w:gridSpan w:val="2"/>
            <w:tcBorders>
              <w:bottom w:val="single" w:sz="12" w:space="0" w:color="auto"/>
            </w:tcBorders>
            <w:shd w:val="clear" w:color="auto" w:fill="B8CCE4" w:themeFill="accent1" w:themeFillTint="66"/>
          </w:tcPr>
          <w:p w14:paraId="61051A07" w14:textId="77777777" w:rsidR="000F3E9D" w:rsidRPr="0018332B" w:rsidRDefault="000F3E9D" w:rsidP="0039454C">
            <w:pPr>
              <w:spacing w:after="0" w:line="240" w:lineRule="auto"/>
              <w:jc w:val="center"/>
              <w:rPr>
                <w:rFonts w:ascii="Times New Roman" w:eastAsia="Calibri" w:hAnsi="Times New Roman" w:cs="Times New Roman"/>
                <w:sz w:val="24"/>
                <w:szCs w:val="24"/>
              </w:rPr>
            </w:pPr>
          </w:p>
        </w:tc>
      </w:tr>
      <w:tr w:rsidR="00672B63" w:rsidRPr="0018332B" w14:paraId="044AC090" w14:textId="77777777" w:rsidTr="00512CAC">
        <w:trPr>
          <w:gridBefore w:val="1"/>
          <w:gridAfter w:val="1"/>
          <w:wBefore w:w="455" w:type="dxa"/>
          <w:wAfter w:w="822" w:type="dxa"/>
        </w:trPr>
        <w:tc>
          <w:tcPr>
            <w:tcW w:w="766" w:type="dxa"/>
            <w:gridSpan w:val="2"/>
            <w:tcBorders>
              <w:top w:val="single" w:sz="12" w:space="0" w:color="auto"/>
              <w:left w:val="single" w:sz="12" w:space="0" w:color="auto"/>
            </w:tcBorders>
            <w:shd w:val="clear" w:color="auto" w:fill="auto"/>
          </w:tcPr>
          <w:p w14:paraId="57B5EB4E" w14:textId="4D37AB65" w:rsidR="00672B63" w:rsidRPr="00512CAC" w:rsidRDefault="00672B63"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1.1.</w:t>
            </w:r>
          </w:p>
        </w:tc>
        <w:tc>
          <w:tcPr>
            <w:tcW w:w="11991" w:type="dxa"/>
            <w:tcBorders>
              <w:top w:val="single" w:sz="12" w:space="0" w:color="auto"/>
            </w:tcBorders>
            <w:shd w:val="clear" w:color="auto" w:fill="auto"/>
          </w:tcPr>
          <w:p w14:paraId="7910F802" w14:textId="6D82213A" w:rsidR="00672B63" w:rsidRPr="00512CAC" w:rsidRDefault="00672B63" w:rsidP="00512CAC">
            <w:pPr>
              <w:spacing w:after="0" w:line="240" w:lineRule="auto"/>
              <w:rPr>
                <w:rFonts w:ascii="Times New Roman" w:eastAsia="Calibri" w:hAnsi="Times New Roman" w:cs="Times New Roman"/>
                <w:b/>
              </w:rPr>
            </w:pPr>
            <w:r w:rsidRPr="00512CAC">
              <w:rPr>
                <w:rFonts w:ascii="Times New Roman" w:eastAsia="Calibri" w:hAnsi="Times New Roman" w:cs="Times New Roman"/>
                <w:b/>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701" w:type="dxa"/>
            <w:gridSpan w:val="2"/>
            <w:tcBorders>
              <w:top w:val="single" w:sz="12" w:space="0" w:color="auto"/>
              <w:right w:val="single" w:sz="12" w:space="0" w:color="auto"/>
            </w:tcBorders>
            <w:shd w:val="clear" w:color="auto" w:fill="auto"/>
          </w:tcPr>
          <w:p w14:paraId="1B075B6A" w14:textId="551298D5" w:rsidR="00672B63" w:rsidRPr="00512CAC" w:rsidRDefault="00672B63"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0 чел.</w:t>
            </w:r>
          </w:p>
        </w:tc>
      </w:tr>
      <w:tr w:rsidR="00672B63" w:rsidRPr="0018332B" w14:paraId="6E5BFC38"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42C9F9A0" w14:textId="10451E0A"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1.1.1</w:t>
            </w:r>
          </w:p>
        </w:tc>
        <w:tc>
          <w:tcPr>
            <w:tcW w:w="11991" w:type="dxa"/>
            <w:shd w:val="clear" w:color="auto" w:fill="auto"/>
          </w:tcPr>
          <w:p w14:paraId="597A5A7F" w14:textId="3DA2D166"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очной форме обучения</w:t>
            </w:r>
          </w:p>
        </w:tc>
        <w:tc>
          <w:tcPr>
            <w:tcW w:w="1701" w:type="dxa"/>
            <w:gridSpan w:val="2"/>
            <w:tcBorders>
              <w:right w:val="single" w:sz="12" w:space="0" w:color="auto"/>
            </w:tcBorders>
            <w:shd w:val="clear" w:color="auto" w:fill="auto"/>
          </w:tcPr>
          <w:p w14:paraId="45EE9F24" w14:textId="2AE126FE"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672B63" w:rsidRPr="0018332B" w14:paraId="5DE4504A"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59E7EFDF" w14:textId="47077A64"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1.1.2</w:t>
            </w:r>
          </w:p>
        </w:tc>
        <w:tc>
          <w:tcPr>
            <w:tcW w:w="11991" w:type="dxa"/>
            <w:shd w:val="clear" w:color="auto" w:fill="auto"/>
          </w:tcPr>
          <w:p w14:paraId="31EA1DD9" w14:textId="6654E63F"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заочно-очной форме обучения</w:t>
            </w:r>
          </w:p>
        </w:tc>
        <w:tc>
          <w:tcPr>
            <w:tcW w:w="1701" w:type="dxa"/>
            <w:gridSpan w:val="2"/>
            <w:tcBorders>
              <w:right w:val="single" w:sz="12" w:space="0" w:color="auto"/>
            </w:tcBorders>
            <w:shd w:val="clear" w:color="auto" w:fill="auto"/>
          </w:tcPr>
          <w:p w14:paraId="7D87CD85" w14:textId="664BD459"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672B63" w:rsidRPr="0018332B" w14:paraId="551AD92B" w14:textId="77777777" w:rsidTr="00512CAC">
        <w:trPr>
          <w:gridBefore w:val="1"/>
          <w:gridAfter w:val="1"/>
          <w:wBefore w:w="455" w:type="dxa"/>
          <w:wAfter w:w="822" w:type="dxa"/>
        </w:trPr>
        <w:tc>
          <w:tcPr>
            <w:tcW w:w="766" w:type="dxa"/>
            <w:gridSpan w:val="2"/>
            <w:tcBorders>
              <w:left w:val="single" w:sz="12" w:space="0" w:color="auto"/>
              <w:bottom w:val="single" w:sz="12" w:space="0" w:color="auto"/>
            </w:tcBorders>
            <w:shd w:val="clear" w:color="auto" w:fill="auto"/>
          </w:tcPr>
          <w:p w14:paraId="1AE91328" w14:textId="5011EA2A"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1.1.3</w:t>
            </w:r>
          </w:p>
        </w:tc>
        <w:tc>
          <w:tcPr>
            <w:tcW w:w="11991" w:type="dxa"/>
            <w:tcBorders>
              <w:bottom w:val="single" w:sz="12" w:space="0" w:color="auto"/>
            </w:tcBorders>
            <w:shd w:val="clear" w:color="auto" w:fill="auto"/>
          </w:tcPr>
          <w:p w14:paraId="7A90AB10" w14:textId="76D715EE"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заочной форме обучения</w:t>
            </w:r>
          </w:p>
        </w:tc>
        <w:tc>
          <w:tcPr>
            <w:tcW w:w="1701" w:type="dxa"/>
            <w:gridSpan w:val="2"/>
            <w:tcBorders>
              <w:bottom w:val="single" w:sz="12" w:space="0" w:color="auto"/>
              <w:right w:val="single" w:sz="12" w:space="0" w:color="auto"/>
            </w:tcBorders>
            <w:shd w:val="clear" w:color="auto" w:fill="auto"/>
          </w:tcPr>
          <w:p w14:paraId="1AFF743C" w14:textId="7A53A05C"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672B63" w:rsidRPr="0018332B" w14:paraId="1B776D0A" w14:textId="77777777" w:rsidTr="00512CAC">
        <w:trPr>
          <w:gridBefore w:val="1"/>
          <w:gridAfter w:val="1"/>
          <w:wBefore w:w="455" w:type="dxa"/>
          <w:wAfter w:w="822" w:type="dxa"/>
        </w:trPr>
        <w:tc>
          <w:tcPr>
            <w:tcW w:w="766" w:type="dxa"/>
            <w:gridSpan w:val="2"/>
            <w:tcBorders>
              <w:top w:val="single" w:sz="12" w:space="0" w:color="auto"/>
              <w:left w:val="single" w:sz="12" w:space="0" w:color="auto"/>
            </w:tcBorders>
            <w:shd w:val="clear" w:color="auto" w:fill="FFFFFF" w:themeFill="background1"/>
          </w:tcPr>
          <w:p w14:paraId="020A2961" w14:textId="15B819E0" w:rsidR="00672B63" w:rsidRPr="00512CAC" w:rsidRDefault="00672B63"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1.2</w:t>
            </w:r>
          </w:p>
        </w:tc>
        <w:tc>
          <w:tcPr>
            <w:tcW w:w="11991" w:type="dxa"/>
            <w:tcBorders>
              <w:top w:val="single" w:sz="12" w:space="0" w:color="auto"/>
            </w:tcBorders>
            <w:shd w:val="clear" w:color="auto" w:fill="FFFFFF" w:themeFill="background1"/>
          </w:tcPr>
          <w:p w14:paraId="5AE23126" w14:textId="76BBE162" w:rsidR="00672B63" w:rsidRPr="00512CAC" w:rsidRDefault="00672B63" w:rsidP="00512CAC">
            <w:pPr>
              <w:spacing w:after="0" w:line="240" w:lineRule="auto"/>
              <w:rPr>
                <w:rFonts w:ascii="Times New Roman" w:eastAsia="Calibri" w:hAnsi="Times New Roman" w:cs="Times New Roman"/>
                <w:b/>
              </w:rPr>
            </w:pPr>
            <w:r w:rsidRPr="00512CAC">
              <w:rPr>
                <w:rFonts w:ascii="Times New Roman" w:eastAsia="Calibri" w:hAnsi="Times New Roman" w:cs="Times New Roman"/>
                <w:b/>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701" w:type="dxa"/>
            <w:gridSpan w:val="2"/>
            <w:tcBorders>
              <w:top w:val="single" w:sz="12" w:space="0" w:color="auto"/>
              <w:right w:val="single" w:sz="12" w:space="0" w:color="auto"/>
            </w:tcBorders>
            <w:shd w:val="clear" w:color="auto" w:fill="FFFFFF" w:themeFill="background1"/>
          </w:tcPr>
          <w:p w14:paraId="32846084" w14:textId="5D22B499" w:rsidR="00672B63" w:rsidRPr="00512CAC" w:rsidRDefault="00672B63"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738 чел.</w:t>
            </w:r>
          </w:p>
        </w:tc>
      </w:tr>
      <w:tr w:rsidR="00672B63" w:rsidRPr="0018332B" w14:paraId="1CF4E938" w14:textId="77777777" w:rsidTr="00512CAC">
        <w:trPr>
          <w:gridBefore w:val="1"/>
          <w:gridAfter w:val="1"/>
          <w:wBefore w:w="455" w:type="dxa"/>
          <w:wAfter w:w="822" w:type="dxa"/>
        </w:trPr>
        <w:tc>
          <w:tcPr>
            <w:tcW w:w="766" w:type="dxa"/>
            <w:gridSpan w:val="2"/>
            <w:tcBorders>
              <w:left w:val="single" w:sz="12" w:space="0" w:color="auto"/>
            </w:tcBorders>
            <w:shd w:val="clear" w:color="auto" w:fill="FFFFFF" w:themeFill="background1"/>
          </w:tcPr>
          <w:p w14:paraId="4F9EDE3E" w14:textId="568F48F1"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1.2.1</w:t>
            </w:r>
          </w:p>
        </w:tc>
        <w:tc>
          <w:tcPr>
            <w:tcW w:w="11991" w:type="dxa"/>
            <w:shd w:val="clear" w:color="auto" w:fill="FFFFFF" w:themeFill="background1"/>
          </w:tcPr>
          <w:p w14:paraId="1CC0C08D" w14:textId="39229AE3"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очной форме обучения</w:t>
            </w:r>
          </w:p>
        </w:tc>
        <w:tc>
          <w:tcPr>
            <w:tcW w:w="1701" w:type="dxa"/>
            <w:gridSpan w:val="2"/>
            <w:tcBorders>
              <w:right w:val="single" w:sz="12" w:space="0" w:color="auto"/>
            </w:tcBorders>
            <w:shd w:val="clear" w:color="auto" w:fill="FFFFFF" w:themeFill="background1"/>
          </w:tcPr>
          <w:p w14:paraId="29A79466" w14:textId="3BBF8B3A"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519 чел.</w:t>
            </w:r>
          </w:p>
        </w:tc>
      </w:tr>
      <w:tr w:rsidR="00672B63" w:rsidRPr="0018332B" w14:paraId="61C5072B" w14:textId="77777777" w:rsidTr="00512CAC">
        <w:trPr>
          <w:gridBefore w:val="1"/>
          <w:gridAfter w:val="1"/>
          <w:wBefore w:w="455" w:type="dxa"/>
          <w:wAfter w:w="822" w:type="dxa"/>
        </w:trPr>
        <w:tc>
          <w:tcPr>
            <w:tcW w:w="766" w:type="dxa"/>
            <w:gridSpan w:val="2"/>
            <w:tcBorders>
              <w:left w:val="single" w:sz="12" w:space="0" w:color="auto"/>
            </w:tcBorders>
            <w:shd w:val="clear" w:color="auto" w:fill="FFFFFF" w:themeFill="background1"/>
          </w:tcPr>
          <w:p w14:paraId="7AA3CCDA" w14:textId="2C260575"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1.2.2</w:t>
            </w:r>
          </w:p>
        </w:tc>
        <w:tc>
          <w:tcPr>
            <w:tcW w:w="11991" w:type="dxa"/>
            <w:shd w:val="clear" w:color="auto" w:fill="FFFFFF" w:themeFill="background1"/>
          </w:tcPr>
          <w:p w14:paraId="78F6BA48" w14:textId="6AED6EA9"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заочно-очной форме обучения</w:t>
            </w:r>
          </w:p>
        </w:tc>
        <w:tc>
          <w:tcPr>
            <w:tcW w:w="1701" w:type="dxa"/>
            <w:gridSpan w:val="2"/>
            <w:tcBorders>
              <w:right w:val="single" w:sz="12" w:space="0" w:color="auto"/>
            </w:tcBorders>
            <w:shd w:val="clear" w:color="auto" w:fill="FFFFFF" w:themeFill="background1"/>
          </w:tcPr>
          <w:p w14:paraId="2C555C5C" w14:textId="768AE0C7"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672B63" w:rsidRPr="0018332B" w14:paraId="415EDD8C" w14:textId="77777777" w:rsidTr="00512CAC">
        <w:trPr>
          <w:gridBefore w:val="1"/>
          <w:gridAfter w:val="1"/>
          <w:wBefore w:w="455" w:type="dxa"/>
          <w:wAfter w:w="822" w:type="dxa"/>
        </w:trPr>
        <w:tc>
          <w:tcPr>
            <w:tcW w:w="766" w:type="dxa"/>
            <w:gridSpan w:val="2"/>
            <w:tcBorders>
              <w:left w:val="single" w:sz="12" w:space="0" w:color="auto"/>
              <w:bottom w:val="single" w:sz="12" w:space="0" w:color="auto"/>
            </w:tcBorders>
            <w:shd w:val="clear" w:color="auto" w:fill="FFFFFF" w:themeFill="background1"/>
          </w:tcPr>
          <w:p w14:paraId="5EB0DCFA" w14:textId="0E21B106"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1.2.3</w:t>
            </w:r>
          </w:p>
        </w:tc>
        <w:tc>
          <w:tcPr>
            <w:tcW w:w="11991" w:type="dxa"/>
            <w:tcBorders>
              <w:bottom w:val="single" w:sz="12" w:space="0" w:color="auto"/>
            </w:tcBorders>
            <w:shd w:val="clear" w:color="auto" w:fill="FFFFFF" w:themeFill="background1"/>
          </w:tcPr>
          <w:p w14:paraId="421A534A" w14:textId="7C159F61"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заочной форме обучения</w:t>
            </w:r>
          </w:p>
        </w:tc>
        <w:tc>
          <w:tcPr>
            <w:tcW w:w="1701" w:type="dxa"/>
            <w:gridSpan w:val="2"/>
            <w:tcBorders>
              <w:bottom w:val="single" w:sz="12" w:space="0" w:color="auto"/>
              <w:right w:val="single" w:sz="12" w:space="0" w:color="auto"/>
            </w:tcBorders>
            <w:shd w:val="clear" w:color="auto" w:fill="FFFFFF" w:themeFill="background1"/>
          </w:tcPr>
          <w:p w14:paraId="06FA0A04" w14:textId="0E6141C5"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219 чел.</w:t>
            </w:r>
          </w:p>
        </w:tc>
      </w:tr>
      <w:tr w:rsidR="00672B63" w:rsidRPr="0018332B" w14:paraId="3F13B6F0" w14:textId="77777777" w:rsidTr="00512CAC">
        <w:trPr>
          <w:gridBefore w:val="1"/>
          <w:gridAfter w:val="1"/>
          <w:wBefore w:w="455" w:type="dxa"/>
          <w:wAfter w:w="822" w:type="dxa"/>
        </w:trPr>
        <w:tc>
          <w:tcPr>
            <w:tcW w:w="766" w:type="dxa"/>
            <w:gridSpan w:val="2"/>
            <w:tcBorders>
              <w:top w:val="single" w:sz="12" w:space="0" w:color="auto"/>
            </w:tcBorders>
            <w:shd w:val="clear" w:color="auto" w:fill="FFFFFF" w:themeFill="background1"/>
          </w:tcPr>
          <w:p w14:paraId="6F661022" w14:textId="5539C9E6"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1.3</w:t>
            </w:r>
          </w:p>
        </w:tc>
        <w:tc>
          <w:tcPr>
            <w:tcW w:w="11991" w:type="dxa"/>
            <w:tcBorders>
              <w:top w:val="single" w:sz="12" w:space="0" w:color="auto"/>
            </w:tcBorders>
            <w:shd w:val="clear" w:color="auto" w:fill="FFFFFF" w:themeFill="background1"/>
          </w:tcPr>
          <w:p w14:paraId="3985E51C" w14:textId="0D4F8445"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Количество реализуемых образовательных программ среднего профессионального образования</w:t>
            </w:r>
          </w:p>
        </w:tc>
        <w:tc>
          <w:tcPr>
            <w:tcW w:w="1701" w:type="dxa"/>
            <w:gridSpan w:val="2"/>
            <w:tcBorders>
              <w:top w:val="single" w:sz="12" w:space="0" w:color="auto"/>
            </w:tcBorders>
            <w:shd w:val="clear" w:color="auto" w:fill="FFFFFF" w:themeFill="background1"/>
          </w:tcPr>
          <w:p w14:paraId="3E920942" w14:textId="77777777"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6 ед.</w:t>
            </w:r>
          </w:p>
          <w:p w14:paraId="53F6D344" w14:textId="77777777" w:rsidR="00672B63" w:rsidRPr="00512CAC" w:rsidRDefault="00672B63" w:rsidP="00512CAC">
            <w:pPr>
              <w:spacing w:after="0" w:line="240" w:lineRule="auto"/>
              <w:jc w:val="center"/>
              <w:rPr>
                <w:rFonts w:ascii="Times New Roman" w:eastAsia="Calibri" w:hAnsi="Times New Roman" w:cs="Times New Roman"/>
              </w:rPr>
            </w:pPr>
          </w:p>
        </w:tc>
      </w:tr>
      <w:tr w:rsidR="00672B63" w:rsidRPr="0018332B" w14:paraId="67F6A09D" w14:textId="77777777" w:rsidTr="00512CAC">
        <w:trPr>
          <w:gridBefore w:val="1"/>
          <w:gridAfter w:val="1"/>
          <w:wBefore w:w="455" w:type="dxa"/>
          <w:wAfter w:w="822" w:type="dxa"/>
        </w:trPr>
        <w:tc>
          <w:tcPr>
            <w:tcW w:w="766" w:type="dxa"/>
            <w:gridSpan w:val="2"/>
            <w:shd w:val="clear" w:color="auto" w:fill="FFFFFF" w:themeFill="background1"/>
          </w:tcPr>
          <w:p w14:paraId="725DE9DB" w14:textId="796C2D5F"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1.4</w:t>
            </w:r>
          </w:p>
        </w:tc>
        <w:tc>
          <w:tcPr>
            <w:tcW w:w="11991" w:type="dxa"/>
            <w:shd w:val="clear" w:color="auto" w:fill="FFFFFF" w:themeFill="background1"/>
          </w:tcPr>
          <w:p w14:paraId="17E15A24" w14:textId="45A75905"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 студентов (курсантов), зачисленных на первый курс на очную форму обучения, за отчетный период</w:t>
            </w:r>
          </w:p>
        </w:tc>
        <w:tc>
          <w:tcPr>
            <w:tcW w:w="1701" w:type="dxa"/>
            <w:gridSpan w:val="2"/>
            <w:shd w:val="clear" w:color="auto" w:fill="FFFFFF" w:themeFill="background1"/>
          </w:tcPr>
          <w:p w14:paraId="3B4BD9FD" w14:textId="17FA93CD"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242 чел.</w:t>
            </w:r>
          </w:p>
        </w:tc>
      </w:tr>
      <w:tr w:rsidR="00672B63" w:rsidRPr="0018332B" w14:paraId="55D58395" w14:textId="77777777" w:rsidTr="00512CAC">
        <w:trPr>
          <w:gridBefore w:val="1"/>
          <w:gridAfter w:val="1"/>
          <w:wBefore w:w="455" w:type="dxa"/>
          <w:wAfter w:w="822" w:type="dxa"/>
        </w:trPr>
        <w:tc>
          <w:tcPr>
            <w:tcW w:w="766" w:type="dxa"/>
            <w:gridSpan w:val="2"/>
            <w:shd w:val="clear" w:color="auto" w:fill="FFFFFF" w:themeFill="background1"/>
          </w:tcPr>
          <w:p w14:paraId="7B7CA1D7" w14:textId="6C79564C"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1.5</w:t>
            </w:r>
          </w:p>
        </w:tc>
        <w:tc>
          <w:tcPr>
            <w:tcW w:w="11991" w:type="dxa"/>
            <w:shd w:val="clear" w:color="auto" w:fill="FFFFFF" w:themeFill="background1"/>
          </w:tcPr>
          <w:p w14:paraId="7759AA24" w14:textId="7B6E31F5"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(очно и заочно)</w:t>
            </w:r>
          </w:p>
        </w:tc>
        <w:tc>
          <w:tcPr>
            <w:tcW w:w="1701" w:type="dxa"/>
            <w:gridSpan w:val="2"/>
            <w:shd w:val="clear" w:color="auto" w:fill="FFFFFF" w:themeFill="background1"/>
          </w:tcPr>
          <w:p w14:paraId="2CF4B9F9" w14:textId="77777777" w:rsidR="00672B63" w:rsidRPr="00512CAC" w:rsidRDefault="00672B63" w:rsidP="00512CAC">
            <w:pPr>
              <w:spacing w:after="0" w:line="240" w:lineRule="auto"/>
              <w:jc w:val="center"/>
              <w:rPr>
                <w:rFonts w:ascii="Times New Roman" w:hAnsi="Times New Roman"/>
              </w:rPr>
            </w:pPr>
            <w:r w:rsidRPr="00512CAC">
              <w:rPr>
                <w:rFonts w:ascii="Times New Roman" w:eastAsia="Calibri" w:hAnsi="Times New Roman" w:cs="Times New Roman"/>
              </w:rPr>
              <w:t>198 чел.</w:t>
            </w:r>
          </w:p>
          <w:p w14:paraId="681A5902" w14:textId="438F631E"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hAnsi="Times New Roman"/>
              </w:rPr>
              <w:t xml:space="preserve"> (</w:t>
            </w:r>
            <w:r w:rsidRPr="00512CAC">
              <w:rPr>
                <w:rFonts w:ascii="Times New Roman" w:eastAsia="Calibri" w:hAnsi="Times New Roman" w:cs="Times New Roman"/>
                <w:lang w:val="en-US"/>
              </w:rPr>
              <w:t>91</w:t>
            </w:r>
            <w:r w:rsidRPr="00512CAC">
              <w:rPr>
                <w:rFonts w:ascii="Times New Roman" w:eastAsia="Calibri" w:hAnsi="Times New Roman" w:cs="Times New Roman"/>
              </w:rPr>
              <w:t>%</w:t>
            </w:r>
            <w:r w:rsidRPr="00512CAC">
              <w:rPr>
                <w:rFonts w:ascii="Times New Roman" w:hAnsi="Times New Roman"/>
              </w:rPr>
              <w:t>)</w:t>
            </w:r>
          </w:p>
        </w:tc>
      </w:tr>
      <w:tr w:rsidR="00672B63" w:rsidRPr="0018332B" w14:paraId="2059A3D3" w14:textId="77777777" w:rsidTr="00512CAC">
        <w:trPr>
          <w:gridBefore w:val="1"/>
          <w:gridAfter w:val="1"/>
          <w:wBefore w:w="455" w:type="dxa"/>
          <w:wAfter w:w="822" w:type="dxa"/>
        </w:trPr>
        <w:tc>
          <w:tcPr>
            <w:tcW w:w="766" w:type="dxa"/>
            <w:gridSpan w:val="2"/>
            <w:shd w:val="clear" w:color="auto" w:fill="FFFFFF" w:themeFill="background1"/>
          </w:tcPr>
          <w:p w14:paraId="7B25CD82" w14:textId="487C93F8"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1.6</w:t>
            </w:r>
          </w:p>
        </w:tc>
        <w:tc>
          <w:tcPr>
            <w:tcW w:w="11991" w:type="dxa"/>
            <w:shd w:val="clear" w:color="auto" w:fill="FFFFFF" w:themeFill="background1"/>
          </w:tcPr>
          <w:p w14:paraId="7449E105" w14:textId="6C186830"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1701" w:type="dxa"/>
            <w:gridSpan w:val="2"/>
            <w:shd w:val="clear" w:color="auto" w:fill="FFFFFF" w:themeFill="background1"/>
          </w:tcPr>
          <w:p w14:paraId="311A52BE" w14:textId="09D1AF63"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26 чел.</w:t>
            </w:r>
          </w:p>
          <w:p w14:paraId="59E51E5C" w14:textId="1F8929E1"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(5 %)</w:t>
            </w:r>
          </w:p>
          <w:p w14:paraId="2B0CAD1B" w14:textId="77777777" w:rsidR="00672B63" w:rsidRPr="00512CAC" w:rsidRDefault="00672B63" w:rsidP="00512CAC">
            <w:pPr>
              <w:spacing w:after="0" w:line="240" w:lineRule="auto"/>
              <w:jc w:val="center"/>
              <w:rPr>
                <w:rFonts w:ascii="Times New Roman" w:eastAsia="Calibri" w:hAnsi="Times New Roman" w:cs="Times New Roman"/>
              </w:rPr>
            </w:pPr>
          </w:p>
        </w:tc>
      </w:tr>
      <w:tr w:rsidR="00672B63" w:rsidRPr="0018332B" w14:paraId="74B6CF28" w14:textId="77777777" w:rsidTr="00512CAC">
        <w:trPr>
          <w:gridBefore w:val="1"/>
          <w:gridAfter w:val="1"/>
          <w:wBefore w:w="455" w:type="dxa"/>
          <w:wAfter w:w="822" w:type="dxa"/>
        </w:trPr>
        <w:tc>
          <w:tcPr>
            <w:tcW w:w="766" w:type="dxa"/>
            <w:gridSpan w:val="2"/>
            <w:shd w:val="clear" w:color="auto" w:fill="FFFFFF" w:themeFill="background1"/>
          </w:tcPr>
          <w:p w14:paraId="29EEA647" w14:textId="086AA536" w:rsidR="00672B63" w:rsidRPr="00512CAC" w:rsidRDefault="00672B6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1.7</w:t>
            </w:r>
          </w:p>
        </w:tc>
        <w:tc>
          <w:tcPr>
            <w:tcW w:w="11991" w:type="dxa"/>
            <w:shd w:val="clear" w:color="auto" w:fill="FFFFFF" w:themeFill="background1"/>
          </w:tcPr>
          <w:p w14:paraId="436DB65A" w14:textId="427A6BDC" w:rsidR="00672B63" w:rsidRPr="00512CAC" w:rsidRDefault="00672B63"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 xml:space="preserve">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 (курсантов) </w:t>
            </w:r>
          </w:p>
        </w:tc>
        <w:tc>
          <w:tcPr>
            <w:tcW w:w="1701" w:type="dxa"/>
            <w:gridSpan w:val="2"/>
            <w:shd w:val="clear" w:color="auto" w:fill="FFFFFF" w:themeFill="background1"/>
          </w:tcPr>
          <w:p w14:paraId="0D024C07" w14:textId="77777777" w:rsidR="00646875" w:rsidRPr="00512CAC" w:rsidRDefault="0064687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279 чел.</w:t>
            </w:r>
          </w:p>
          <w:p w14:paraId="3445CC2E" w14:textId="2C2B5401" w:rsidR="00672B63" w:rsidRPr="00512CAC" w:rsidRDefault="00646875" w:rsidP="00512CAC">
            <w:pPr>
              <w:spacing w:after="0" w:line="240" w:lineRule="auto"/>
              <w:jc w:val="center"/>
              <w:rPr>
                <w:rFonts w:ascii="Times New Roman" w:eastAsia="Calibri" w:hAnsi="Times New Roman" w:cs="Times New Roman"/>
              </w:rPr>
            </w:pPr>
            <w:r w:rsidRPr="00512CAC">
              <w:rPr>
                <w:rFonts w:ascii="Times New Roman" w:hAnsi="Times New Roman"/>
              </w:rPr>
              <w:t>(54</w:t>
            </w:r>
            <w:r w:rsidRPr="00512CAC">
              <w:rPr>
                <w:rFonts w:ascii="Times New Roman" w:eastAsia="Calibri" w:hAnsi="Times New Roman" w:cs="Times New Roman"/>
              </w:rPr>
              <w:t xml:space="preserve"> %</w:t>
            </w:r>
            <w:r w:rsidRPr="00512CAC">
              <w:rPr>
                <w:rFonts w:ascii="Times New Roman" w:hAnsi="Times New Roman"/>
              </w:rPr>
              <w:t>)</w:t>
            </w:r>
          </w:p>
        </w:tc>
      </w:tr>
      <w:tr w:rsidR="00DA4E7B" w:rsidRPr="0018332B" w14:paraId="03718748" w14:textId="77777777" w:rsidTr="00512CAC">
        <w:trPr>
          <w:gridBefore w:val="1"/>
          <w:gridAfter w:val="1"/>
          <w:wBefore w:w="455" w:type="dxa"/>
          <w:wAfter w:w="822" w:type="dxa"/>
        </w:trPr>
        <w:tc>
          <w:tcPr>
            <w:tcW w:w="766" w:type="dxa"/>
            <w:gridSpan w:val="2"/>
            <w:tcBorders>
              <w:bottom w:val="single" w:sz="12" w:space="0" w:color="auto"/>
            </w:tcBorders>
            <w:shd w:val="clear" w:color="auto" w:fill="auto"/>
          </w:tcPr>
          <w:p w14:paraId="2436388E" w14:textId="0B78C5AB" w:rsidR="00DA4E7B" w:rsidRPr="00512CAC" w:rsidRDefault="00DA4E7B"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1.8</w:t>
            </w:r>
          </w:p>
        </w:tc>
        <w:tc>
          <w:tcPr>
            <w:tcW w:w="11991" w:type="dxa"/>
            <w:tcBorders>
              <w:bottom w:val="single" w:sz="12" w:space="0" w:color="000000"/>
            </w:tcBorders>
            <w:shd w:val="clear" w:color="auto" w:fill="auto"/>
          </w:tcPr>
          <w:p w14:paraId="14104102" w14:textId="77777777" w:rsidR="00DA4E7B" w:rsidRPr="00512CAC" w:rsidRDefault="00DA4E7B" w:rsidP="00512CAC">
            <w:pPr>
              <w:spacing w:after="0" w:line="240" w:lineRule="auto"/>
              <w:rPr>
                <w:rFonts w:ascii="Times New Roman" w:eastAsia="Times New Roman" w:hAnsi="Times New Roman" w:cs="Times New Roman"/>
              </w:rPr>
            </w:pPr>
            <w:r w:rsidRPr="00512CAC">
              <w:rPr>
                <w:rFonts w:ascii="Times New Roman" w:eastAsia="Times New Roman" w:hAnsi="Times New Roman" w:cs="Times New Roman"/>
              </w:rPr>
              <w:t>Численность/удельный вес численности педагогических работников в общей численности работников</w:t>
            </w:r>
          </w:p>
          <w:p w14:paraId="416AC946" w14:textId="4E9A9303" w:rsidR="00DA4E7B" w:rsidRPr="00512CAC" w:rsidRDefault="00DA4E7B" w:rsidP="00512CAC">
            <w:pPr>
              <w:spacing w:after="0" w:line="240" w:lineRule="auto"/>
              <w:rPr>
                <w:rFonts w:ascii="Times New Roman" w:eastAsia="Calibri" w:hAnsi="Times New Roman" w:cs="Times New Roman"/>
              </w:rPr>
            </w:pPr>
            <w:r w:rsidRPr="00512CAC">
              <w:rPr>
                <w:rFonts w:ascii="Times New Roman" w:eastAsia="Times New Roman" w:hAnsi="Times New Roman" w:cs="Times New Roman"/>
              </w:rPr>
              <w:t>(количество всех работников – 124 человека)</w:t>
            </w:r>
          </w:p>
        </w:tc>
        <w:tc>
          <w:tcPr>
            <w:tcW w:w="1701" w:type="dxa"/>
            <w:gridSpan w:val="2"/>
            <w:tcBorders>
              <w:bottom w:val="single" w:sz="12" w:space="0" w:color="auto"/>
            </w:tcBorders>
            <w:shd w:val="clear" w:color="auto" w:fill="auto"/>
          </w:tcPr>
          <w:p w14:paraId="166DCF4D" w14:textId="77777777" w:rsidR="00DA4E7B" w:rsidRPr="00512CAC" w:rsidRDefault="00DA4E7B" w:rsidP="00512CAC">
            <w:pPr>
              <w:spacing w:after="0" w:line="240" w:lineRule="auto"/>
              <w:jc w:val="center"/>
              <w:rPr>
                <w:rFonts w:ascii="Times New Roman" w:eastAsia="Times New Roman" w:hAnsi="Times New Roman" w:cs="Times New Roman"/>
              </w:rPr>
            </w:pPr>
            <w:r w:rsidRPr="00512CAC">
              <w:rPr>
                <w:rFonts w:ascii="Times New Roman" w:eastAsia="Times New Roman" w:hAnsi="Times New Roman" w:cs="Times New Roman"/>
              </w:rPr>
              <w:t xml:space="preserve">77 чел. </w:t>
            </w:r>
          </w:p>
          <w:p w14:paraId="15DABC2B" w14:textId="0DB67758" w:rsidR="00DA4E7B" w:rsidRPr="00512CAC" w:rsidRDefault="00DA4E7B" w:rsidP="00512CAC">
            <w:pPr>
              <w:spacing w:after="0" w:line="240" w:lineRule="auto"/>
              <w:jc w:val="center"/>
              <w:rPr>
                <w:rFonts w:ascii="Times New Roman" w:eastAsia="Calibri" w:hAnsi="Times New Roman" w:cs="Times New Roman"/>
              </w:rPr>
            </w:pPr>
            <w:r w:rsidRPr="00512CAC">
              <w:rPr>
                <w:rFonts w:ascii="Times New Roman" w:eastAsia="Times New Roman" w:hAnsi="Times New Roman" w:cs="Times New Roman"/>
              </w:rPr>
              <w:t>(62 %)</w:t>
            </w:r>
          </w:p>
        </w:tc>
      </w:tr>
      <w:tr w:rsidR="00A22F55" w:rsidRPr="00270CDF" w14:paraId="460BB855" w14:textId="77777777" w:rsidTr="00512CAC">
        <w:trPr>
          <w:gridBefore w:val="1"/>
          <w:gridAfter w:val="1"/>
          <w:wBefore w:w="455" w:type="dxa"/>
          <w:wAfter w:w="822" w:type="dxa"/>
        </w:trPr>
        <w:tc>
          <w:tcPr>
            <w:tcW w:w="766" w:type="dxa"/>
            <w:gridSpan w:val="2"/>
            <w:tcBorders>
              <w:top w:val="single" w:sz="12" w:space="0" w:color="auto"/>
              <w:left w:val="single" w:sz="12" w:space="0" w:color="auto"/>
            </w:tcBorders>
            <w:shd w:val="clear" w:color="auto" w:fill="auto"/>
          </w:tcPr>
          <w:p w14:paraId="355F7779" w14:textId="77777777" w:rsidR="00A22F55" w:rsidRPr="00512CAC" w:rsidRDefault="00A22F55"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1.9</w:t>
            </w:r>
          </w:p>
        </w:tc>
        <w:tc>
          <w:tcPr>
            <w:tcW w:w="11991" w:type="dxa"/>
            <w:tcBorders>
              <w:top w:val="single" w:sz="12" w:space="0" w:color="auto"/>
            </w:tcBorders>
            <w:shd w:val="clear" w:color="auto" w:fill="auto"/>
          </w:tcPr>
          <w:p w14:paraId="2A773E24" w14:textId="1B06B727" w:rsidR="00A22F55" w:rsidRPr="00512CAC" w:rsidRDefault="00A22F55" w:rsidP="00512CAC">
            <w:pPr>
              <w:spacing w:after="0" w:line="240" w:lineRule="auto"/>
              <w:rPr>
                <w:rFonts w:ascii="Times New Roman" w:eastAsia="Calibri" w:hAnsi="Times New Roman" w:cs="Times New Roman"/>
                <w:b/>
              </w:rPr>
            </w:pPr>
            <w:r w:rsidRPr="00512CAC">
              <w:rPr>
                <w:rFonts w:ascii="Times New Roman" w:eastAsia="Calibri" w:hAnsi="Times New Roman" w:cs="Times New Roman"/>
                <w:b/>
              </w:rPr>
              <w:t>Общая численность педагогических кадров (чел.)</w:t>
            </w:r>
            <w:r w:rsidR="00DC413B" w:rsidRPr="00512CAC">
              <w:rPr>
                <w:rFonts w:ascii="Times New Roman" w:eastAsia="Calibri" w:hAnsi="Times New Roman" w:cs="Times New Roman"/>
                <w:b/>
              </w:rPr>
              <w:t xml:space="preserve"> </w:t>
            </w:r>
          </w:p>
        </w:tc>
        <w:tc>
          <w:tcPr>
            <w:tcW w:w="1701" w:type="dxa"/>
            <w:gridSpan w:val="2"/>
            <w:tcBorders>
              <w:top w:val="single" w:sz="12" w:space="0" w:color="auto"/>
              <w:right w:val="single" w:sz="12" w:space="0" w:color="auto"/>
            </w:tcBorders>
            <w:shd w:val="clear" w:color="auto" w:fill="auto"/>
          </w:tcPr>
          <w:p w14:paraId="3B97B51C" w14:textId="3D2A6379" w:rsidR="00A22F55" w:rsidRPr="00512CAC" w:rsidRDefault="00BD0A82"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77</w:t>
            </w:r>
          </w:p>
        </w:tc>
      </w:tr>
      <w:tr w:rsidR="00A22F55" w:rsidRPr="0018332B" w14:paraId="53EAB14E"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4AAB6175"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1.9.1</w:t>
            </w:r>
          </w:p>
        </w:tc>
        <w:tc>
          <w:tcPr>
            <w:tcW w:w="11991" w:type="dxa"/>
            <w:shd w:val="clear" w:color="auto" w:fill="auto"/>
          </w:tcPr>
          <w:p w14:paraId="2BC69168"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-штатных преподавателей (чел.)</w:t>
            </w:r>
          </w:p>
        </w:tc>
        <w:tc>
          <w:tcPr>
            <w:tcW w:w="1701" w:type="dxa"/>
            <w:gridSpan w:val="2"/>
            <w:tcBorders>
              <w:right w:val="single" w:sz="12" w:space="0" w:color="auto"/>
            </w:tcBorders>
            <w:shd w:val="clear" w:color="auto" w:fill="auto"/>
          </w:tcPr>
          <w:p w14:paraId="7BC51CB1" w14:textId="568E1399" w:rsidR="00A22F55" w:rsidRPr="00512CAC" w:rsidRDefault="00BD0A82"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72</w:t>
            </w:r>
          </w:p>
        </w:tc>
      </w:tr>
      <w:tr w:rsidR="00A22F55" w:rsidRPr="0018332B" w14:paraId="52A68B0E"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6DA0D2AD"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1.9.2</w:t>
            </w:r>
          </w:p>
        </w:tc>
        <w:tc>
          <w:tcPr>
            <w:tcW w:w="11991" w:type="dxa"/>
            <w:shd w:val="clear" w:color="auto" w:fill="auto"/>
          </w:tcPr>
          <w:p w14:paraId="4DBF32C7"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 в том числе преподавателей - внешних совместителей (чел.)</w:t>
            </w:r>
          </w:p>
        </w:tc>
        <w:tc>
          <w:tcPr>
            <w:tcW w:w="1701" w:type="dxa"/>
            <w:gridSpan w:val="2"/>
            <w:tcBorders>
              <w:right w:val="single" w:sz="12" w:space="0" w:color="auto"/>
            </w:tcBorders>
            <w:shd w:val="clear" w:color="auto" w:fill="auto"/>
          </w:tcPr>
          <w:p w14:paraId="3B0BE6EB" w14:textId="77777777" w:rsidR="00A22F55" w:rsidRPr="00512CAC" w:rsidRDefault="00270CDF"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6</w:t>
            </w:r>
          </w:p>
        </w:tc>
      </w:tr>
      <w:tr w:rsidR="00A22F55" w:rsidRPr="0018332B" w14:paraId="3F28B586"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5A316F14"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lastRenderedPageBreak/>
              <w:t>1.9.3</w:t>
            </w:r>
          </w:p>
        </w:tc>
        <w:tc>
          <w:tcPr>
            <w:tcW w:w="11991" w:type="dxa"/>
            <w:shd w:val="clear" w:color="auto" w:fill="auto"/>
          </w:tcPr>
          <w:p w14:paraId="357F27AF"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 педагогические работники штатные (чел.)</w:t>
            </w:r>
          </w:p>
        </w:tc>
        <w:tc>
          <w:tcPr>
            <w:tcW w:w="1701" w:type="dxa"/>
            <w:gridSpan w:val="2"/>
            <w:tcBorders>
              <w:right w:val="single" w:sz="12" w:space="0" w:color="auto"/>
            </w:tcBorders>
            <w:shd w:val="clear" w:color="auto" w:fill="auto"/>
          </w:tcPr>
          <w:p w14:paraId="6A22411C" w14:textId="338A3837" w:rsidR="00A22F55" w:rsidRPr="00512CAC" w:rsidRDefault="001E51F7"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65</w:t>
            </w:r>
          </w:p>
        </w:tc>
      </w:tr>
      <w:tr w:rsidR="00A22F55" w:rsidRPr="0018332B" w14:paraId="4952FDC5" w14:textId="77777777" w:rsidTr="00512CAC">
        <w:trPr>
          <w:gridBefore w:val="1"/>
          <w:gridAfter w:val="1"/>
          <w:wBefore w:w="455" w:type="dxa"/>
          <w:wAfter w:w="822" w:type="dxa"/>
        </w:trPr>
        <w:tc>
          <w:tcPr>
            <w:tcW w:w="766" w:type="dxa"/>
            <w:gridSpan w:val="2"/>
            <w:tcBorders>
              <w:left w:val="single" w:sz="12" w:space="0" w:color="auto"/>
              <w:bottom w:val="single" w:sz="12" w:space="0" w:color="auto"/>
            </w:tcBorders>
            <w:shd w:val="clear" w:color="auto" w:fill="auto"/>
          </w:tcPr>
          <w:p w14:paraId="17C8B42B"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1.9.4</w:t>
            </w:r>
          </w:p>
        </w:tc>
        <w:tc>
          <w:tcPr>
            <w:tcW w:w="11991" w:type="dxa"/>
            <w:tcBorders>
              <w:bottom w:val="single" w:sz="12" w:space="0" w:color="auto"/>
            </w:tcBorders>
            <w:shd w:val="clear" w:color="auto" w:fill="auto"/>
          </w:tcPr>
          <w:p w14:paraId="09B48AF9"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 в том числе педагогических работников - внешних совместителей (чел.)</w:t>
            </w:r>
          </w:p>
        </w:tc>
        <w:tc>
          <w:tcPr>
            <w:tcW w:w="1701" w:type="dxa"/>
            <w:gridSpan w:val="2"/>
            <w:tcBorders>
              <w:bottom w:val="single" w:sz="12" w:space="0" w:color="auto"/>
              <w:right w:val="single" w:sz="12" w:space="0" w:color="auto"/>
            </w:tcBorders>
            <w:shd w:val="clear" w:color="auto" w:fill="auto"/>
          </w:tcPr>
          <w:p w14:paraId="6E443285" w14:textId="0A37C5BC" w:rsidR="00A22F55" w:rsidRPr="00512CAC" w:rsidRDefault="001E51F7"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7</w:t>
            </w:r>
          </w:p>
        </w:tc>
      </w:tr>
      <w:tr w:rsidR="00A22F55" w:rsidRPr="0018332B" w14:paraId="4B57B546" w14:textId="77777777" w:rsidTr="00512CAC">
        <w:trPr>
          <w:gridBefore w:val="1"/>
          <w:gridAfter w:val="1"/>
          <w:wBefore w:w="455" w:type="dxa"/>
          <w:wAfter w:w="822" w:type="dxa"/>
        </w:trPr>
        <w:tc>
          <w:tcPr>
            <w:tcW w:w="766" w:type="dxa"/>
            <w:gridSpan w:val="2"/>
            <w:tcBorders>
              <w:top w:val="single" w:sz="12" w:space="0" w:color="auto"/>
              <w:bottom w:val="single" w:sz="12" w:space="0" w:color="auto"/>
            </w:tcBorders>
            <w:shd w:val="clear" w:color="auto" w:fill="auto"/>
          </w:tcPr>
          <w:p w14:paraId="0FDE4650"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1.10</w:t>
            </w:r>
          </w:p>
        </w:tc>
        <w:tc>
          <w:tcPr>
            <w:tcW w:w="11991" w:type="dxa"/>
            <w:tcBorders>
              <w:top w:val="single" w:sz="12" w:space="0" w:color="auto"/>
              <w:bottom w:val="single" w:sz="12" w:space="0" w:color="auto"/>
            </w:tcBorders>
            <w:shd w:val="clear" w:color="auto" w:fill="auto"/>
          </w:tcPr>
          <w:p w14:paraId="5D3C1313"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gridSpan w:val="2"/>
            <w:tcBorders>
              <w:top w:val="single" w:sz="12" w:space="0" w:color="auto"/>
              <w:bottom w:val="single" w:sz="12" w:space="0" w:color="auto"/>
            </w:tcBorders>
            <w:shd w:val="clear" w:color="auto" w:fill="auto"/>
          </w:tcPr>
          <w:p w14:paraId="64B49997" w14:textId="081A7FBC" w:rsidR="00A22F55" w:rsidRPr="00512CAC" w:rsidRDefault="00322B83" w:rsidP="00512CAC">
            <w:pPr>
              <w:spacing w:after="0" w:line="240" w:lineRule="auto"/>
              <w:jc w:val="center"/>
              <w:rPr>
                <w:rFonts w:ascii="Times New Roman" w:hAnsi="Times New Roman"/>
              </w:rPr>
            </w:pPr>
            <w:r w:rsidRPr="00512CAC">
              <w:rPr>
                <w:rFonts w:ascii="Times New Roman" w:eastAsia="Calibri" w:hAnsi="Times New Roman" w:cs="Times New Roman"/>
              </w:rPr>
              <w:t>77</w:t>
            </w:r>
            <w:r w:rsidR="00A22F55" w:rsidRPr="00512CAC">
              <w:rPr>
                <w:rFonts w:ascii="Times New Roman" w:eastAsia="Calibri" w:hAnsi="Times New Roman" w:cs="Times New Roman"/>
              </w:rPr>
              <w:t xml:space="preserve"> чел.</w:t>
            </w:r>
            <w:r w:rsidR="00A22F55" w:rsidRPr="00512CAC">
              <w:rPr>
                <w:rFonts w:ascii="Times New Roman" w:hAnsi="Times New Roman"/>
              </w:rPr>
              <w:t xml:space="preserve"> </w:t>
            </w:r>
          </w:p>
          <w:p w14:paraId="7F751FF3"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hAnsi="Times New Roman"/>
              </w:rPr>
              <w:t>(</w:t>
            </w:r>
            <w:r w:rsidRPr="00512CAC">
              <w:rPr>
                <w:rFonts w:ascii="Times New Roman" w:eastAsia="Calibri" w:hAnsi="Times New Roman" w:cs="Times New Roman"/>
              </w:rPr>
              <w:t>100%</w:t>
            </w:r>
            <w:r w:rsidRPr="00512CAC">
              <w:rPr>
                <w:rFonts w:ascii="Times New Roman" w:hAnsi="Times New Roman"/>
              </w:rPr>
              <w:t>)</w:t>
            </w:r>
          </w:p>
        </w:tc>
      </w:tr>
      <w:tr w:rsidR="00A22F55" w:rsidRPr="006E2771" w14:paraId="7240BD4B" w14:textId="77777777" w:rsidTr="00512CAC">
        <w:trPr>
          <w:gridBefore w:val="1"/>
          <w:gridAfter w:val="1"/>
          <w:wBefore w:w="455" w:type="dxa"/>
          <w:wAfter w:w="822" w:type="dxa"/>
          <w:trHeight w:val="443"/>
        </w:trPr>
        <w:tc>
          <w:tcPr>
            <w:tcW w:w="766" w:type="dxa"/>
            <w:gridSpan w:val="2"/>
            <w:tcBorders>
              <w:top w:val="single" w:sz="12" w:space="0" w:color="auto"/>
              <w:left w:val="single" w:sz="12" w:space="0" w:color="auto"/>
            </w:tcBorders>
            <w:shd w:val="clear" w:color="auto" w:fill="auto"/>
          </w:tcPr>
          <w:p w14:paraId="7ED20BFA" w14:textId="77777777" w:rsidR="00A22F55" w:rsidRPr="00512CAC" w:rsidRDefault="00A22F55"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1.11</w:t>
            </w:r>
          </w:p>
        </w:tc>
        <w:tc>
          <w:tcPr>
            <w:tcW w:w="11991" w:type="dxa"/>
            <w:tcBorders>
              <w:top w:val="single" w:sz="12" w:space="0" w:color="auto"/>
            </w:tcBorders>
            <w:shd w:val="clear" w:color="auto" w:fill="auto"/>
          </w:tcPr>
          <w:p w14:paraId="5B2275F2" w14:textId="3109EBD2" w:rsidR="00A22F55" w:rsidRPr="00512CAC" w:rsidRDefault="00A22F55" w:rsidP="00512CAC">
            <w:pPr>
              <w:spacing w:after="0" w:line="240" w:lineRule="auto"/>
              <w:rPr>
                <w:rFonts w:ascii="Times New Roman" w:eastAsia="Calibri" w:hAnsi="Times New Roman" w:cs="Times New Roman"/>
                <w:b/>
              </w:rPr>
            </w:pPr>
            <w:r w:rsidRPr="00512CAC">
              <w:rPr>
                <w:rFonts w:ascii="Times New Roman" w:eastAsia="Calibri" w:hAnsi="Times New Roman" w:cs="Times New Roman"/>
                <w:b/>
              </w:rPr>
              <w:t>Численность/удельный вес численности педагогических работников, которым по результатам аттестации</w:t>
            </w:r>
            <w:r w:rsidR="00322B83" w:rsidRPr="00512CAC">
              <w:rPr>
                <w:rFonts w:ascii="Times New Roman" w:eastAsia="Calibri" w:hAnsi="Times New Roman" w:cs="Times New Roman"/>
                <w:b/>
              </w:rPr>
              <w:t xml:space="preserve"> в 2023</w:t>
            </w:r>
            <w:r w:rsidR="00270CDF" w:rsidRPr="00512CAC">
              <w:rPr>
                <w:rFonts w:ascii="Times New Roman" w:eastAsia="Calibri" w:hAnsi="Times New Roman" w:cs="Times New Roman"/>
                <w:b/>
              </w:rPr>
              <w:t xml:space="preserve"> году</w:t>
            </w:r>
            <w:r w:rsidRPr="00512CAC">
              <w:rPr>
                <w:rFonts w:ascii="Times New Roman" w:eastAsia="Calibri" w:hAnsi="Times New Roman" w:cs="Times New Roman"/>
                <w:b/>
              </w:rPr>
              <w:t xml:space="preserve"> присвоена квалификационная категория, в общей численности педагогических работников, в том числе:</w:t>
            </w:r>
          </w:p>
        </w:tc>
        <w:tc>
          <w:tcPr>
            <w:tcW w:w="1701" w:type="dxa"/>
            <w:gridSpan w:val="2"/>
            <w:tcBorders>
              <w:top w:val="single" w:sz="12" w:space="0" w:color="auto"/>
              <w:right w:val="single" w:sz="12" w:space="0" w:color="auto"/>
            </w:tcBorders>
            <w:shd w:val="clear" w:color="auto" w:fill="auto"/>
          </w:tcPr>
          <w:p w14:paraId="5413B621" w14:textId="44EA76B0" w:rsidR="00A22F55" w:rsidRPr="00512CAC" w:rsidRDefault="00322B83"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12</w:t>
            </w:r>
            <w:r w:rsidR="00270CDF" w:rsidRPr="00512CAC">
              <w:rPr>
                <w:rFonts w:ascii="Times New Roman" w:eastAsia="Calibri" w:hAnsi="Times New Roman" w:cs="Times New Roman"/>
                <w:b/>
              </w:rPr>
              <w:t xml:space="preserve"> </w:t>
            </w:r>
            <w:r w:rsidR="00A22F55" w:rsidRPr="00512CAC">
              <w:rPr>
                <w:rFonts w:ascii="Times New Roman" w:eastAsia="Calibri" w:hAnsi="Times New Roman" w:cs="Times New Roman"/>
                <w:b/>
              </w:rPr>
              <w:t>чел.</w:t>
            </w:r>
          </w:p>
          <w:p w14:paraId="133EFB70" w14:textId="0F4BC168" w:rsidR="00A22F55" w:rsidRPr="00512CAC" w:rsidRDefault="00322B83" w:rsidP="00512CAC">
            <w:pPr>
              <w:spacing w:after="0" w:line="240" w:lineRule="auto"/>
              <w:jc w:val="center"/>
              <w:rPr>
                <w:rFonts w:ascii="Times New Roman" w:eastAsia="Calibri" w:hAnsi="Times New Roman" w:cs="Times New Roman"/>
                <w:b/>
              </w:rPr>
            </w:pPr>
            <w:r w:rsidRPr="00512CAC">
              <w:rPr>
                <w:rFonts w:ascii="Times New Roman" w:hAnsi="Times New Roman"/>
                <w:b/>
              </w:rPr>
              <w:t xml:space="preserve"> (15</w:t>
            </w:r>
            <w:r w:rsidR="00270CDF" w:rsidRPr="00512CAC">
              <w:rPr>
                <w:rFonts w:ascii="Times New Roman" w:hAnsi="Times New Roman"/>
                <w:b/>
              </w:rPr>
              <w:t xml:space="preserve"> </w:t>
            </w:r>
            <w:r w:rsidR="00A22F55" w:rsidRPr="00512CAC">
              <w:rPr>
                <w:rFonts w:ascii="Times New Roman" w:eastAsia="Calibri" w:hAnsi="Times New Roman" w:cs="Times New Roman"/>
                <w:b/>
              </w:rPr>
              <w:t>%</w:t>
            </w:r>
            <w:r w:rsidR="00A22F55" w:rsidRPr="00512CAC">
              <w:rPr>
                <w:rFonts w:ascii="Times New Roman" w:hAnsi="Times New Roman"/>
                <w:b/>
              </w:rPr>
              <w:t>)</w:t>
            </w:r>
          </w:p>
        </w:tc>
      </w:tr>
      <w:tr w:rsidR="00A22F55" w:rsidRPr="006E2771" w14:paraId="12248240"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38AADCA2"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1.11.1</w:t>
            </w:r>
          </w:p>
        </w:tc>
        <w:tc>
          <w:tcPr>
            <w:tcW w:w="11991" w:type="dxa"/>
            <w:shd w:val="clear" w:color="auto" w:fill="auto"/>
          </w:tcPr>
          <w:p w14:paraId="0DDF0C65"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Высшая</w:t>
            </w:r>
          </w:p>
        </w:tc>
        <w:tc>
          <w:tcPr>
            <w:tcW w:w="1701" w:type="dxa"/>
            <w:gridSpan w:val="2"/>
            <w:tcBorders>
              <w:right w:val="single" w:sz="12" w:space="0" w:color="auto"/>
            </w:tcBorders>
            <w:shd w:val="clear" w:color="auto" w:fill="auto"/>
          </w:tcPr>
          <w:p w14:paraId="40EB347D" w14:textId="2B727CCE" w:rsidR="00A22F55" w:rsidRPr="00512CAC" w:rsidRDefault="00322B83" w:rsidP="00512CAC">
            <w:pPr>
              <w:spacing w:after="0" w:line="240" w:lineRule="auto"/>
              <w:jc w:val="center"/>
              <w:rPr>
                <w:rFonts w:ascii="Times New Roman" w:hAnsi="Times New Roman"/>
              </w:rPr>
            </w:pPr>
            <w:r w:rsidRPr="00512CAC">
              <w:rPr>
                <w:rFonts w:ascii="Times New Roman" w:eastAsia="Calibri" w:hAnsi="Times New Roman" w:cs="Times New Roman"/>
              </w:rPr>
              <w:t>8</w:t>
            </w:r>
            <w:r w:rsidR="00A22F55" w:rsidRPr="00512CAC">
              <w:rPr>
                <w:rFonts w:ascii="Times New Roman" w:eastAsia="Calibri" w:hAnsi="Times New Roman" w:cs="Times New Roman"/>
              </w:rPr>
              <w:t xml:space="preserve"> чел.</w:t>
            </w:r>
            <w:r w:rsidR="00A22F55" w:rsidRPr="00512CAC">
              <w:rPr>
                <w:rFonts w:ascii="Times New Roman" w:hAnsi="Times New Roman"/>
              </w:rPr>
              <w:t xml:space="preserve"> </w:t>
            </w:r>
          </w:p>
          <w:p w14:paraId="1A498949" w14:textId="79A7A91D"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hAnsi="Times New Roman"/>
              </w:rPr>
              <w:t>(</w:t>
            </w:r>
            <w:r w:rsidR="00322B83" w:rsidRPr="00512CAC">
              <w:rPr>
                <w:rFonts w:ascii="Times New Roman" w:hAnsi="Times New Roman"/>
              </w:rPr>
              <w:t>10</w:t>
            </w:r>
            <w:r w:rsidR="00DE44EB" w:rsidRPr="00512CAC">
              <w:rPr>
                <w:rFonts w:ascii="Times New Roman" w:hAnsi="Times New Roman"/>
              </w:rPr>
              <w:t xml:space="preserve"> </w:t>
            </w:r>
            <w:r w:rsidRPr="00512CAC">
              <w:rPr>
                <w:rFonts w:ascii="Times New Roman" w:eastAsia="Calibri" w:hAnsi="Times New Roman" w:cs="Times New Roman"/>
              </w:rPr>
              <w:t>%</w:t>
            </w:r>
            <w:r w:rsidRPr="00512CAC">
              <w:rPr>
                <w:rFonts w:ascii="Times New Roman" w:hAnsi="Times New Roman"/>
              </w:rPr>
              <w:t>)</w:t>
            </w:r>
          </w:p>
        </w:tc>
      </w:tr>
      <w:tr w:rsidR="00A22F55" w:rsidRPr="006E2771" w14:paraId="511F607F" w14:textId="77777777" w:rsidTr="00512CAC">
        <w:trPr>
          <w:gridBefore w:val="1"/>
          <w:gridAfter w:val="1"/>
          <w:wBefore w:w="455" w:type="dxa"/>
          <w:wAfter w:w="822" w:type="dxa"/>
        </w:trPr>
        <w:tc>
          <w:tcPr>
            <w:tcW w:w="766" w:type="dxa"/>
            <w:gridSpan w:val="2"/>
            <w:tcBorders>
              <w:left w:val="single" w:sz="12" w:space="0" w:color="auto"/>
              <w:bottom w:val="single" w:sz="12" w:space="0" w:color="auto"/>
            </w:tcBorders>
            <w:shd w:val="clear" w:color="auto" w:fill="auto"/>
          </w:tcPr>
          <w:p w14:paraId="1DA584BA"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1.11.2</w:t>
            </w:r>
          </w:p>
        </w:tc>
        <w:tc>
          <w:tcPr>
            <w:tcW w:w="11991" w:type="dxa"/>
            <w:tcBorders>
              <w:bottom w:val="single" w:sz="12" w:space="0" w:color="auto"/>
            </w:tcBorders>
            <w:shd w:val="clear" w:color="auto" w:fill="auto"/>
          </w:tcPr>
          <w:p w14:paraId="71E1A53D"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Первая</w:t>
            </w:r>
          </w:p>
        </w:tc>
        <w:tc>
          <w:tcPr>
            <w:tcW w:w="1701" w:type="dxa"/>
            <w:gridSpan w:val="2"/>
            <w:tcBorders>
              <w:bottom w:val="single" w:sz="12" w:space="0" w:color="auto"/>
              <w:right w:val="single" w:sz="12" w:space="0" w:color="auto"/>
            </w:tcBorders>
            <w:shd w:val="clear" w:color="auto" w:fill="auto"/>
          </w:tcPr>
          <w:p w14:paraId="788D14E9" w14:textId="523FCC86" w:rsidR="00A22F55" w:rsidRPr="00512CAC" w:rsidRDefault="00322B83" w:rsidP="00512CAC">
            <w:pPr>
              <w:spacing w:after="0" w:line="240" w:lineRule="auto"/>
              <w:jc w:val="center"/>
              <w:rPr>
                <w:rFonts w:ascii="Times New Roman" w:hAnsi="Times New Roman"/>
              </w:rPr>
            </w:pPr>
            <w:r w:rsidRPr="00512CAC">
              <w:rPr>
                <w:rFonts w:ascii="Times New Roman" w:eastAsia="Calibri" w:hAnsi="Times New Roman" w:cs="Times New Roman"/>
              </w:rPr>
              <w:t>4</w:t>
            </w:r>
            <w:r w:rsidR="00A22F55" w:rsidRPr="00512CAC">
              <w:rPr>
                <w:rFonts w:ascii="Times New Roman" w:eastAsia="Calibri" w:hAnsi="Times New Roman" w:cs="Times New Roman"/>
              </w:rPr>
              <w:t xml:space="preserve"> чел</w:t>
            </w:r>
            <w:r w:rsidR="00A22F55" w:rsidRPr="00512CAC">
              <w:rPr>
                <w:rFonts w:ascii="Times New Roman" w:hAnsi="Times New Roman"/>
              </w:rPr>
              <w:t>.</w:t>
            </w:r>
          </w:p>
          <w:p w14:paraId="5768234F" w14:textId="05CC4C36" w:rsidR="00A22F55" w:rsidRPr="00512CAC" w:rsidRDefault="00A22F55" w:rsidP="00512CAC">
            <w:pPr>
              <w:spacing w:after="0" w:line="240" w:lineRule="auto"/>
              <w:jc w:val="center"/>
              <w:rPr>
                <w:rFonts w:ascii="Times New Roman" w:hAnsi="Times New Roman"/>
              </w:rPr>
            </w:pPr>
            <w:r w:rsidRPr="00512CAC">
              <w:rPr>
                <w:rFonts w:ascii="Times New Roman" w:hAnsi="Times New Roman"/>
              </w:rPr>
              <w:t>(</w:t>
            </w:r>
            <w:r w:rsidR="00322B83" w:rsidRPr="00512CAC">
              <w:rPr>
                <w:rFonts w:ascii="Times New Roman" w:hAnsi="Times New Roman"/>
              </w:rPr>
              <w:t>5</w:t>
            </w:r>
            <w:r w:rsidR="00DE44EB" w:rsidRPr="00512CAC">
              <w:rPr>
                <w:rFonts w:ascii="Times New Roman" w:hAnsi="Times New Roman"/>
              </w:rPr>
              <w:t xml:space="preserve"> </w:t>
            </w:r>
            <w:r w:rsidRPr="00512CAC">
              <w:rPr>
                <w:rFonts w:ascii="Times New Roman" w:eastAsia="Calibri" w:hAnsi="Times New Roman" w:cs="Times New Roman"/>
              </w:rPr>
              <w:t>%</w:t>
            </w:r>
            <w:r w:rsidRPr="00512CAC">
              <w:rPr>
                <w:rFonts w:ascii="Times New Roman" w:hAnsi="Times New Roman"/>
              </w:rPr>
              <w:t>)</w:t>
            </w:r>
          </w:p>
        </w:tc>
      </w:tr>
      <w:tr w:rsidR="00A22F55" w:rsidRPr="0018332B" w14:paraId="5BB7968E" w14:textId="77777777" w:rsidTr="00512CAC">
        <w:trPr>
          <w:gridBefore w:val="1"/>
          <w:gridAfter w:val="1"/>
          <w:wBefore w:w="455" w:type="dxa"/>
          <w:wAfter w:w="822" w:type="dxa"/>
        </w:trPr>
        <w:tc>
          <w:tcPr>
            <w:tcW w:w="766" w:type="dxa"/>
            <w:gridSpan w:val="2"/>
            <w:tcBorders>
              <w:top w:val="single" w:sz="12" w:space="0" w:color="auto"/>
            </w:tcBorders>
            <w:shd w:val="clear" w:color="auto" w:fill="auto"/>
          </w:tcPr>
          <w:p w14:paraId="3BC5B6F6" w14:textId="77777777" w:rsidR="00A22F55" w:rsidRPr="00512CAC" w:rsidRDefault="00A22F55" w:rsidP="00512CAC">
            <w:pPr>
              <w:spacing w:after="0" w:line="240" w:lineRule="auto"/>
              <w:jc w:val="center"/>
              <w:rPr>
                <w:rFonts w:ascii="Times New Roman" w:eastAsia="Calibri" w:hAnsi="Times New Roman" w:cs="Times New Roman"/>
                <w:highlight w:val="green"/>
              </w:rPr>
            </w:pPr>
            <w:r w:rsidRPr="00512CAC">
              <w:rPr>
                <w:rFonts w:ascii="Times New Roman" w:eastAsia="Calibri" w:hAnsi="Times New Roman" w:cs="Times New Roman"/>
              </w:rPr>
              <w:t>1.12</w:t>
            </w:r>
          </w:p>
        </w:tc>
        <w:tc>
          <w:tcPr>
            <w:tcW w:w="11991" w:type="dxa"/>
            <w:tcBorders>
              <w:top w:val="single" w:sz="12" w:space="0" w:color="auto"/>
            </w:tcBorders>
            <w:shd w:val="clear" w:color="auto" w:fill="auto"/>
          </w:tcPr>
          <w:p w14:paraId="2B08D881"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Численность/удельный вес численности педагогических работников, имеющих высшую категорию</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tcPr>
          <w:p w14:paraId="0D669E3D" w14:textId="2D4E62FE" w:rsidR="00235B04" w:rsidRPr="00512CAC" w:rsidRDefault="00322B8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36</w:t>
            </w:r>
            <w:r w:rsidR="00235B04" w:rsidRPr="00512CAC">
              <w:rPr>
                <w:rFonts w:ascii="Times New Roman" w:eastAsia="Calibri" w:hAnsi="Times New Roman" w:cs="Times New Roman"/>
              </w:rPr>
              <w:t xml:space="preserve"> чел.</w:t>
            </w:r>
          </w:p>
          <w:p w14:paraId="34D147AD" w14:textId="3B551572" w:rsidR="00A22F55" w:rsidRPr="00512CAC" w:rsidRDefault="00322B8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47</w:t>
            </w:r>
            <w:r w:rsidR="00235B04" w:rsidRPr="00512CAC">
              <w:rPr>
                <w:rFonts w:ascii="Times New Roman" w:eastAsia="Calibri" w:hAnsi="Times New Roman" w:cs="Times New Roman"/>
              </w:rPr>
              <w:t>%</w:t>
            </w:r>
          </w:p>
        </w:tc>
      </w:tr>
      <w:tr w:rsidR="00A22F55" w:rsidRPr="0018332B" w14:paraId="2CE228DE" w14:textId="77777777" w:rsidTr="00512CAC">
        <w:trPr>
          <w:gridBefore w:val="1"/>
          <w:gridAfter w:val="1"/>
          <w:wBefore w:w="455" w:type="dxa"/>
          <w:wAfter w:w="822" w:type="dxa"/>
        </w:trPr>
        <w:tc>
          <w:tcPr>
            <w:tcW w:w="766" w:type="dxa"/>
            <w:gridSpan w:val="2"/>
            <w:shd w:val="clear" w:color="auto" w:fill="auto"/>
          </w:tcPr>
          <w:p w14:paraId="2D17B634"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1.13</w:t>
            </w:r>
          </w:p>
        </w:tc>
        <w:tc>
          <w:tcPr>
            <w:tcW w:w="11991" w:type="dxa"/>
            <w:shd w:val="clear" w:color="auto" w:fill="auto"/>
          </w:tcPr>
          <w:p w14:paraId="01B5C2F5" w14:textId="77777777" w:rsidR="00A22F55" w:rsidRPr="00512CAC" w:rsidRDefault="006E2771"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w:t>
            </w:r>
            <w:r w:rsidR="00A22F55" w:rsidRPr="00512CAC">
              <w:rPr>
                <w:rFonts w:ascii="Times New Roman" w:eastAsia="Calibri" w:hAnsi="Times New Roman" w:cs="Times New Roman"/>
              </w:rPr>
              <w:t xml:space="preserve">дельный вес численности педагогических работников, имеющих </w:t>
            </w:r>
            <w:r w:rsidRPr="00512CAC">
              <w:rPr>
                <w:rFonts w:ascii="Times New Roman" w:eastAsia="Calibri" w:hAnsi="Times New Roman" w:cs="Times New Roman"/>
              </w:rPr>
              <w:t>первую</w:t>
            </w:r>
            <w:r w:rsidR="00A22F55" w:rsidRPr="00512CAC">
              <w:rPr>
                <w:rFonts w:ascii="Times New Roman" w:eastAsia="Calibri" w:hAnsi="Times New Roman" w:cs="Times New Roman"/>
              </w:rPr>
              <w:t xml:space="preserve"> категорию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504F138" w14:textId="3760A124" w:rsidR="00235B04" w:rsidRPr="00512CAC" w:rsidRDefault="00322B8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w:t>
            </w:r>
            <w:r w:rsidR="00235B04" w:rsidRPr="00512CAC">
              <w:rPr>
                <w:rFonts w:ascii="Times New Roman" w:eastAsia="Calibri" w:hAnsi="Times New Roman" w:cs="Times New Roman"/>
              </w:rPr>
              <w:t>чел.</w:t>
            </w:r>
          </w:p>
          <w:p w14:paraId="19A6BE60" w14:textId="51A46FAD" w:rsidR="00A22F55" w:rsidRPr="00512CAC" w:rsidRDefault="00322B8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14</w:t>
            </w:r>
            <w:r w:rsidR="00A22F55" w:rsidRPr="00512CAC">
              <w:rPr>
                <w:rFonts w:ascii="Times New Roman" w:eastAsia="Calibri" w:hAnsi="Times New Roman" w:cs="Times New Roman"/>
              </w:rPr>
              <w:t xml:space="preserve"> %</w:t>
            </w:r>
          </w:p>
        </w:tc>
      </w:tr>
      <w:tr w:rsidR="00A22F55" w:rsidRPr="0018332B" w14:paraId="398228CC" w14:textId="77777777" w:rsidTr="00512CAC">
        <w:trPr>
          <w:gridBefore w:val="1"/>
          <w:gridAfter w:val="1"/>
          <w:wBefore w:w="455" w:type="dxa"/>
          <w:wAfter w:w="822" w:type="dxa"/>
        </w:trPr>
        <w:tc>
          <w:tcPr>
            <w:tcW w:w="766" w:type="dxa"/>
            <w:gridSpan w:val="2"/>
            <w:shd w:val="clear" w:color="auto" w:fill="auto"/>
          </w:tcPr>
          <w:p w14:paraId="7B4684C4"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1.14</w:t>
            </w:r>
          </w:p>
        </w:tc>
        <w:tc>
          <w:tcPr>
            <w:tcW w:w="11991" w:type="dxa"/>
            <w:shd w:val="clear" w:color="auto" w:fill="auto"/>
          </w:tcPr>
          <w:p w14:paraId="5B605547"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 педагогических работников, имеющих ученую степень кандидата и доктора наук (чел.)</w:t>
            </w:r>
          </w:p>
        </w:tc>
        <w:tc>
          <w:tcPr>
            <w:tcW w:w="1701" w:type="dxa"/>
            <w:gridSpan w:val="2"/>
            <w:shd w:val="clear" w:color="auto" w:fill="auto"/>
          </w:tcPr>
          <w:p w14:paraId="19B46B39" w14:textId="479E8C12" w:rsidR="00A22F55" w:rsidRPr="00512CAC" w:rsidRDefault="00322B8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3</w:t>
            </w:r>
          </w:p>
        </w:tc>
      </w:tr>
      <w:tr w:rsidR="00A22F55" w:rsidRPr="0018332B" w14:paraId="431C1705" w14:textId="77777777" w:rsidTr="00512CAC">
        <w:trPr>
          <w:gridBefore w:val="1"/>
          <w:gridAfter w:val="1"/>
          <w:wBefore w:w="455" w:type="dxa"/>
          <w:wAfter w:w="822" w:type="dxa"/>
        </w:trPr>
        <w:tc>
          <w:tcPr>
            <w:tcW w:w="766" w:type="dxa"/>
            <w:gridSpan w:val="2"/>
            <w:shd w:val="clear" w:color="auto" w:fill="auto"/>
          </w:tcPr>
          <w:p w14:paraId="5163F1B3"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1.15</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023C46D5"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Численность/удельный вес численности педагогических работников, прошедших повышение квалификации/переподготовку за последние 3 года, в общей численности педагогических работников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D7614F2" w14:textId="59E70C23" w:rsidR="00A22F55" w:rsidRPr="00512CAC" w:rsidRDefault="00322B83" w:rsidP="00512CAC">
            <w:pPr>
              <w:spacing w:after="0" w:line="240" w:lineRule="auto"/>
              <w:jc w:val="center"/>
              <w:rPr>
                <w:rFonts w:ascii="Times New Roman" w:hAnsi="Times New Roman"/>
              </w:rPr>
            </w:pPr>
            <w:r w:rsidRPr="00512CAC">
              <w:rPr>
                <w:rFonts w:ascii="Times New Roman" w:eastAsia="Calibri" w:hAnsi="Times New Roman" w:cs="Times New Roman"/>
              </w:rPr>
              <w:t>77</w:t>
            </w:r>
            <w:r w:rsidR="00A22F55" w:rsidRPr="00512CAC">
              <w:rPr>
                <w:rFonts w:ascii="Times New Roman" w:eastAsia="Calibri" w:hAnsi="Times New Roman" w:cs="Times New Roman"/>
              </w:rPr>
              <w:t xml:space="preserve"> чел.</w:t>
            </w:r>
          </w:p>
          <w:p w14:paraId="160E7145"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hAnsi="Times New Roman"/>
              </w:rPr>
              <w:t>(</w:t>
            </w:r>
            <w:r w:rsidRPr="00512CAC">
              <w:rPr>
                <w:rFonts w:ascii="Times New Roman" w:eastAsia="Calibri" w:hAnsi="Times New Roman" w:cs="Times New Roman"/>
              </w:rPr>
              <w:t>100%</w:t>
            </w:r>
            <w:r w:rsidRPr="00512CAC">
              <w:rPr>
                <w:rFonts w:ascii="Times New Roman" w:hAnsi="Times New Roman"/>
              </w:rPr>
              <w:t>)</w:t>
            </w:r>
          </w:p>
        </w:tc>
      </w:tr>
      <w:tr w:rsidR="00A22F55" w:rsidRPr="0018332B" w14:paraId="48369098" w14:textId="77777777" w:rsidTr="00512CAC">
        <w:trPr>
          <w:gridBefore w:val="1"/>
          <w:gridAfter w:val="1"/>
          <w:wBefore w:w="455" w:type="dxa"/>
          <w:wAfter w:w="822" w:type="dxa"/>
        </w:trPr>
        <w:tc>
          <w:tcPr>
            <w:tcW w:w="766" w:type="dxa"/>
            <w:gridSpan w:val="2"/>
            <w:shd w:val="clear" w:color="auto" w:fill="auto"/>
          </w:tcPr>
          <w:p w14:paraId="27ABE213"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1.15.1</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080CC2C8"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 педагогических работников, обучающихся в аспирантуре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C9917E5"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A22F55" w:rsidRPr="0018332B" w14:paraId="30615200" w14:textId="77777777" w:rsidTr="00512CAC">
        <w:trPr>
          <w:gridBefore w:val="1"/>
          <w:gridAfter w:val="1"/>
          <w:wBefore w:w="455" w:type="dxa"/>
          <w:wAfter w:w="822" w:type="dxa"/>
        </w:trPr>
        <w:tc>
          <w:tcPr>
            <w:tcW w:w="766" w:type="dxa"/>
            <w:gridSpan w:val="2"/>
            <w:tcBorders>
              <w:bottom w:val="single" w:sz="12" w:space="0" w:color="auto"/>
            </w:tcBorders>
            <w:shd w:val="clear" w:color="auto" w:fill="auto"/>
          </w:tcPr>
          <w:p w14:paraId="70560057"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1.15.1</w:t>
            </w:r>
          </w:p>
        </w:tc>
        <w:tc>
          <w:tcPr>
            <w:tcW w:w="11991" w:type="dxa"/>
            <w:tcBorders>
              <w:top w:val="single" w:sz="4" w:space="0" w:color="auto"/>
              <w:left w:val="single" w:sz="4" w:space="0" w:color="auto"/>
              <w:bottom w:val="single" w:sz="12" w:space="0" w:color="auto"/>
              <w:right w:val="single" w:sz="4" w:space="0" w:color="auto"/>
            </w:tcBorders>
            <w:shd w:val="clear" w:color="auto" w:fill="auto"/>
          </w:tcPr>
          <w:p w14:paraId="2E5803BD"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 педагогических работников, обучающихся в магистратуре</w:t>
            </w:r>
          </w:p>
        </w:tc>
        <w:tc>
          <w:tcPr>
            <w:tcW w:w="1701" w:type="dxa"/>
            <w:gridSpan w:val="2"/>
            <w:tcBorders>
              <w:top w:val="single" w:sz="4" w:space="0" w:color="auto"/>
              <w:left w:val="single" w:sz="4" w:space="0" w:color="auto"/>
              <w:bottom w:val="single" w:sz="12" w:space="0" w:color="auto"/>
              <w:right w:val="single" w:sz="4" w:space="0" w:color="auto"/>
            </w:tcBorders>
            <w:shd w:val="clear" w:color="auto" w:fill="auto"/>
          </w:tcPr>
          <w:p w14:paraId="01944680" w14:textId="77777777" w:rsidR="00A22F55" w:rsidRPr="00512CAC" w:rsidRDefault="006E2771"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A22F55" w:rsidRPr="0018332B" w14:paraId="05636505" w14:textId="77777777" w:rsidTr="00512CAC">
        <w:trPr>
          <w:gridBefore w:val="1"/>
          <w:gridAfter w:val="1"/>
          <w:wBefore w:w="455" w:type="dxa"/>
          <w:wAfter w:w="822" w:type="dxa"/>
        </w:trPr>
        <w:tc>
          <w:tcPr>
            <w:tcW w:w="766" w:type="dxa"/>
            <w:gridSpan w:val="2"/>
            <w:tcBorders>
              <w:top w:val="single" w:sz="12" w:space="0" w:color="auto"/>
              <w:left w:val="single" w:sz="12" w:space="0" w:color="auto"/>
            </w:tcBorders>
            <w:shd w:val="clear" w:color="auto" w:fill="auto"/>
          </w:tcPr>
          <w:p w14:paraId="20939801" w14:textId="77777777" w:rsidR="00A22F55" w:rsidRPr="00512CAC" w:rsidRDefault="00A22F55"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1.16</w:t>
            </w:r>
          </w:p>
        </w:tc>
        <w:tc>
          <w:tcPr>
            <w:tcW w:w="11991" w:type="dxa"/>
            <w:tcBorders>
              <w:top w:val="single" w:sz="12" w:space="0" w:color="auto"/>
            </w:tcBorders>
            <w:shd w:val="clear" w:color="auto" w:fill="auto"/>
          </w:tcPr>
          <w:p w14:paraId="593B20B6" w14:textId="77777777" w:rsidR="00A22F55" w:rsidRPr="00512CAC" w:rsidRDefault="006E2771" w:rsidP="00512CAC">
            <w:pPr>
              <w:spacing w:after="0" w:line="240" w:lineRule="auto"/>
              <w:rPr>
                <w:rFonts w:ascii="Times New Roman" w:eastAsia="Calibri" w:hAnsi="Times New Roman" w:cs="Times New Roman"/>
                <w:b/>
              </w:rPr>
            </w:pPr>
            <w:r w:rsidRPr="00512CAC">
              <w:rPr>
                <w:rFonts w:ascii="Times New Roman" w:eastAsia="Calibri" w:hAnsi="Times New Roman" w:cs="Times New Roman"/>
                <w:b/>
              </w:rPr>
              <w:t>Численность педагогических</w:t>
            </w:r>
            <w:r w:rsidR="0021374C" w:rsidRPr="00512CAC">
              <w:rPr>
                <w:rFonts w:ascii="Times New Roman" w:eastAsia="Calibri" w:hAnsi="Times New Roman" w:cs="Times New Roman"/>
                <w:b/>
              </w:rPr>
              <w:t xml:space="preserve"> работников, имеющих звания и награды</w:t>
            </w:r>
            <w:r w:rsidR="00FE278D" w:rsidRPr="00512CAC">
              <w:rPr>
                <w:rFonts w:ascii="Times New Roman" w:eastAsia="Calibri" w:hAnsi="Times New Roman" w:cs="Times New Roman"/>
                <w:b/>
              </w:rPr>
              <w:t xml:space="preserve"> (всего):</w:t>
            </w:r>
          </w:p>
        </w:tc>
        <w:tc>
          <w:tcPr>
            <w:tcW w:w="1701" w:type="dxa"/>
            <w:gridSpan w:val="2"/>
            <w:tcBorders>
              <w:top w:val="single" w:sz="12" w:space="0" w:color="auto"/>
              <w:right w:val="single" w:sz="12" w:space="0" w:color="auto"/>
            </w:tcBorders>
            <w:shd w:val="clear" w:color="auto" w:fill="auto"/>
          </w:tcPr>
          <w:p w14:paraId="4C62CD1B" w14:textId="77777777" w:rsidR="00A22F55" w:rsidRPr="00512CAC" w:rsidRDefault="00A22F55" w:rsidP="00512CAC">
            <w:pPr>
              <w:spacing w:after="0" w:line="240" w:lineRule="auto"/>
              <w:rPr>
                <w:rFonts w:ascii="Times New Roman" w:eastAsia="Calibri" w:hAnsi="Times New Roman" w:cs="Times New Roman"/>
              </w:rPr>
            </w:pPr>
          </w:p>
        </w:tc>
      </w:tr>
      <w:tr w:rsidR="00FE278D" w:rsidRPr="0018332B" w14:paraId="6CB0E095"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51272CFC" w14:textId="77777777" w:rsidR="00FE278D" w:rsidRPr="00512CAC" w:rsidRDefault="00FE278D"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1.16.1</w:t>
            </w:r>
          </w:p>
        </w:tc>
        <w:tc>
          <w:tcPr>
            <w:tcW w:w="11991" w:type="dxa"/>
            <w:shd w:val="clear" w:color="auto" w:fill="auto"/>
          </w:tcPr>
          <w:p w14:paraId="66F593EA" w14:textId="77777777" w:rsidR="00FE278D" w:rsidRPr="00512CAC" w:rsidRDefault="00FE278D"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Отличник народного просвещения (чел.)</w:t>
            </w:r>
          </w:p>
        </w:tc>
        <w:tc>
          <w:tcPr>
            <w:tcW w:w="1701" w:type="dxa"/>
            <w:gridSpan w:val="2"/>
            <w:tcBorders>
              <w:right w:val="single" w:sz="12" w:space="0" w:color="auto"/>
            </w:tcBorders>
            <w:shd w:val="clear" w:color="auto" w:fill="auto"/>
          </w:tcPr>
          <w:p w14:paraId="76386613" w14:textId="77777777" w:rsidR="00FE278D" w:rsidRPr="00512CAC" w:rsidRDefault="00DD58A0"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w:t>
            </w:r>
          </w:p>
        </w:tc>
      </w:tr>
      <w:tr w:rsidR="00FE278D" w:rsidRPr="0018332B" w14:paraId="303A1188"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58A4B3BB" w14:textId="77777777" w:rsidR="00FE278D" w:rsidRPr="00512CAC" w:rsidRDefault="00FE278D"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1.16</w:t>
            </w:r>
            <w:r w:rsidR="009807D1" w:rsidRPr="00512CAC">
              <w:rPr>
                <w:rFonts w:ascii="Times New Roman" w:eastAsia="Calibri" w:hAnsi="Times New Roman" w:cs="Times New Roman"/>
              </w:rPr>
              <w:t>.2</w:t>
            </w:r>
          </w:p>
        </w:tc>
        <w:tc>
          <w:tcPr>
            <w:tcW w:w="11991" w:type="dxa"/>
            <w:shd w:val="clear" w:color="auto" w:fill="auto"/>
          </w:tcPr>
          <w:p w14:paraId="418FF3A9" w14:textId="77777777" w:rsidR="00FE278D" w:rsidRPr="00512CAC" w:rsidRDefault="00FE278D"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Заслуженный педагог Красноярского края (чел.)</w:t>
            </w:r>
          </w:p>
        </w:tc>
        <w:tc>
          <w:tcPr>
            <w:tcW w:w="1701" w:type="dxa"/>
            <w:gridSpan w:val="2"/>
            <w:tcBorders>
              <w:right w:val="single" w:sz="12" w:space="0" w:color="auto"/>
            </w:tcBorders>
            <w:shd w:val="clear" w:color="auto" w:fill="auto"/>
          </w:tcPr>
          <w:p w14:paraId="4A83755B" w14:textId="77777777" w:rsidR="00FE278D" w:rsidRPr="00512CAC" w:rsidRDefault="00FE278D"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w:t>
            </w:r>
          </w:p>
        </w:tc>
      </w:tr>
      <w:tr w:rsidR="00FE278D" w:rsidRPr="0018332B" w14:paraId="5D308C26"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3EBF5058" w14:textId="77777777" w:rsidR="00FE278D" w:rsidRPr="00512CAC" w:rsidRDefault="00FE278D"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1.16</w:t>
            </w:r>
            <w:r w:rsidR="009807D1" w:rsidRPr="00512CAC">
              <w:rPr>
                <w:rFonts w:ascii="Times New Roman" w:eastAsia="Calibri" w:hAnsi="Times New Roman" w:cs="Times New Roman"/>
              </w:rPr>
              <w:t>.3</w:t>
            </w:r>
          </w:p>
        </w:tc>
        <w:tc>
          <w:tcPr>
            <w:tcW w:w="11991" w:type="dxa"/>
            <w:shd w:val="clear" w:color="auto" w:fill="auto"/>
          </w:tcPr>
          <w:p w14:paraId="4C7A13D0" w14:textId="77777777" w:rsidR="00FE278D" w:rsidRPr="00512CAC" w:rsidRDefault="00FE278D"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Почетный работник среднего профессионального образования (чел.)</w:t>
            </w:r>
          </w:p>
        </w:tc>
        <w:tc>
          <w:tcPr>
            <w:tcW w:w="1701" w:type="dxa"/>
            <w:gridSpan w:val="2"/>
            <w:tcBorders>
              <w:right w:val="single" w:sz="12" w:space="0" w:color="auto"/>
            </w:tcBorders>
            <w:shd w:val="clear" w:color="auto" w:fill="auto"/>
          </w:tcPr>
          <w:p w14:paraId="0256F639" w14:textId="6AFA70D2" w:rsidR="00FE278D" w:rsidRPr="00512CAC" w:rsidRDefault="00322B83"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2</w:t>
            </w:r>
          </w:p>
        </w:tc>
      </w:tr>
      <w:tr w:rsidR="00FE278D" w:rsidRPr="0018332B" w14:paraId="7D37AD89"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2A7D646D" w14:textId="77777777" w:rsidR="00FE278D" w:rsidRPr="00512CAC" w:rsidRDefault="00FE278D"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1.16</w:t>
            </w:r>
            <w:r w:rsidR="009807D1" w:rsidRPr="00512CAC">
              <w:rPr>
                <w:rFonts w:ascii="Times New Roman" w:eastAsia="Calibri" w:hAnsi="Times New Roman" w:cs="Times New Roman"/>
              </w:rPr>
              <w:t>.4</w:t>
            </w:r>
          </w:p>
        </w:tc>
        <w:tc>
          <w:tcPr>
            <w:tcW w:w="11991" w:type="dxa"/>
            <w:shd w:val="clear" w:color="auto" w:fill="auto"/>
          </w:tcPr>
          <w:p w14:paraId="2782732E" w14:textId="77777777" w:rsidR="00FE278D" w:rsidRPr="00512CAC" w:rsidRDefault="00FE278D"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Почетный работник общего образования (чел.)</w:t>
            </w:r>
          </w:p>
        </w:tc>
        <w:tc>
          <w:tcPr>
            <w:tcW w:w="1701" w:type="dxa"/>
            <w:gridSpan w:val="2"/>
            <w:tcBorders>
              <w:right w:val="single" w:sz="12" w:space="0" w:color="auto"/>
            </w:tcBorders>
            <w:shd w:val="clear" w:color="auto" w:fill="auto"/>
          </w:tcPr>
          <w:p w14:paraId="52896D6C" w14:textId="77777777" w:rsidR="00FE278D" w:rsidRPr="00512CAC" w:rsidRDefault="00FE278D"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2</w:t>
            </w:r>
          </w:p>
        </w:tc>
      </w:tr>
      <w:tr w:rsidR="0021374C" w:rsidRPr="0018332B" w14:paraId="353C66B5" w14:textId="77777777" w:rsidTr="00512CAC">
        <w:trPr>
          <w:gridBefore w:val="1"/>
          <w:gridAfter w:val="1"/>
          <w:wBefore w:w="455" w:type="dxa"/>
          <w:wAfter w:w="822" w:type="dxa"/>
        </w:trPr>
        <w:tc>
          <w:tcPr>
            <w:tcW w:w="766" w:type="dxa"/>
            <w:gridSpan w:val="2"/>
            <w:tcBorders>
              <w:left w:val="single" w:sz="12" w:space="0" w:color="auto"/>
            </w:tcBorders>
            <w:shd w:val="clear" w:color="auto" w:fill="auto"/>
          </w:tcPr>
          <w:p w14:paraId="5C0950C9" w14:textId="77777777" w:rsidR="0021374C" w:rsidRPr="00512CAC" w:rsidRDefault="0021374C"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1.16.5</w:t>
            </w:r>
          </w:p>
        </w:tc>
        <w:tc>
          <w:tcPr>
            <w:tcW w:w="11991" w:type="dxa"/>
            <w:shd w:val="clear" w:color="auto" w:fill="auto"/>
          </w:tcPr>
          <w:p w14:paraId="6C6D1E23" w14:textId="77777777" w:rsidR="0021374C" w:rsidRPr="00512CAC" w:rsidRDefault="0021374C"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Почетный работник воспитания и просвещения Российской Федерации</w:t>
            </w:r>
          </w:p>
        </w:tc>
        <w:tc>
          <w:tcPr>
            <w:tcW w:w="1701" w:type="dxa"/>
            <w:gridSpan w:val="2"/>
            <w:tcBorders>
              <w:right w:val="single" w:sz="12" w:space="0" w:color="auto"/>
            </w:tcBorders>
            <w:shd w:val="clear" w:color="auto" w:fill="auto"/>
          </w:tcPr>
          <w:p w14:paraId="312A0CDE" w14:textId="77777777" w:rsidR="0021374C" w:rsidRPr="00512CAC" w:rsidRDefault="0021374C"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w:t>
            </w:r>
          </w:p>
        </w:tc>
      </w:tr>
      <w:tr w:rsidR="00FE278D" w:rsidRPr="0018332B" w14:paraId="5C3E8055" w14:textId="77777777" w:rsidTr="00512CAC">
        <w:trPr>
          <w:gridBefore w:val="1"/>
          <w:gridAfter w:val="1"/>
          <w:wBefore w:w="455" w:type="dxa"/>
          <w:wAfter w:w="822" w:type="dxa"/>
        </w:trPr>
        <w:tc>
          <w:tcPr>
            <w:tcW w:w="766" w:type="dxa"/>
            <w:gridSpan w:val="2"/>
            <w:tcBorders>
              <w:left w:val="single" w:sz="12" w:space="0" w:color="auto"/>
              <w:bottom w:val="single" w:sz="12" w:space="0" w:color="auto"/>
            </w:tcBorders>
            <w:shd w:val="clear" w:color="auto" w:fill="auto"/>
          </w:tcPr>
          <w:p w14:paraId="693D0139" w14:textId="77777777" w:rsidR="00FE278D" w:rsidRPr="00512CAC" w:rsidRDefault="0021374C"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1.16.6</w:t>
            </w:r>
          </w:p>
        </w:tc>
        <w:tc>
          <w:tcPr>
            <w:tcW w:w="11991" w:type="dxa"/>
            <w:tcBorders>
              <w:bottom w:val="single" w:sz="12" w:space="0" w:color="auto"/>
            </w:tcBorders>
            <w:shd w:val="clear" w:color="auto" w:fill="auto"/>
          </w:tcPr>
          <w:p w14:paraId="6464CEE2" w14:textId="77777777" w:rsidR="00FE278D" w:rsidRPr="00512CAC" w:rsidRDefault="00235B04" w:rsidP="00512CAC">
            <w:pPr>
              <w:tabs>
                <w:tab w:val="num" w:pos="1440"/>
              </w:tabs>
              <w:spacing w:after="0" w:line="240" w:lineRule="auto"/>
              <w:rPr>
                <w:rFonts w:ascii="Times New Roman" w:eastAsia="Calibri" w:hAnsi="Times New Roman" w:cs="Times New Roman"/>
              </w:rPr>
            </w:pPr>
            <w:r w:rsidRPr="00512CAC">
              <w:rPr>
                <w:rFonts w:ascii="Times New Roman" w:eastAsia="Calibri" w:hAnsi="Times New Roman" w:cs="Times New Roman"/>
              </w:rPr>
              <w:t>Лауреат</w:t>
            </w:r>
            <w:r w:rsidR="00FE278D" w:rsidRPr="00512CAC">
              <w:rPr>
                <w:rFonts w:ascii="Times New Roman" w:eastAsia="Calibri" w:hAnsi="Times New Roman" w:cs="Times New Roman"/>
              </w:rPr>
              <w:t xml:space="preserve"> государственной премии Красноярского края в области профессионального образования</w:t>
            </w:r>
          </w:p>
        </w:tc>
        <w:tc>
          <w:tcPr>
            <w:tcW w:w="1701" w:type="dxa"/>
            <w:gridSpan w:val="2"/>
            <w:tcBorders>
              <w:bottom w:val="single" w:sz="12" w:space="0" w:color="auto"/>
              <w:right w:val="single" w:sz="12" w:space="0" w:color="auto"/>
            </w:tcBorders>
            <w:shd w:val="clear" w:color="auto" w:fill="auto"/>
          </w:tcPr>
          <w:p w14:paraId="0A619284" w14:textId="77777777" w:rsidR="00FE278D" w:rsidRPr="00512CAC" w:rsidRDefault="00FE278D"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w:t>
            </w:r>
          </w:p>
        </w:tc>
      </w:tr>
      <w:tr w:rsidR="00A22F55" w:rsidRPr="0018332B" w14:paraId="10D47E35" w14:textId="77777777" w:rsidTr="00512CAC">
        <w:trPr>
          <w:gridBefore w:val="1"/>
          <w:gridAfter w:val="1"/>
          <w:wBefore w:w="455" w:type="dxa"/>
          <w:wAfter w:w="822" w:type="dxa"/>
        </w:trPr>
        <w:tc>
          <w:tcPr>
            <w:tcW w:w="766" w:type="dxa"/>
            <w:gridSpan w:val="2"/>
            <w:tcBorders>
              <w:top w:val="single" w:sz="12" w:space="0" w:color="auto"/>
            </w:tcBorders>
            <w:shd w:val="clear" w:color="auto" w:fill="auto"/>
          </w:tcPr>
          <w:p w14:paraId="64CE276D"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1.17</w:t>
            </w:r>
          </w:p>
        </w:tc>
        <w:tc>
          <w:tcPr>
            <w:tcW w:w="11991" w:type="dxa"/>
            <w:tcBorders>
              <w:top w:val="single" w:sz="12" w:space="0" w:color="auto"/>
            </w:tcBorders>
            <w:shd w:val="clear" w:color="auto" w:fill="auto"/>
          </w:tcPr>
          <w:p w14:paraId="53CB65AD"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701" w:type="dxa"/>
            <w:gridSpan w:val="2"/>
            <w:tcBorders>
              <w:top w:val="single" w:sz="12" w:space="0" w:color="auto"/>
            </w:tcBorders>
            <w:shd w:val="clear" w:color="auto" w:fill="auto"/>
          </w:tcPr>
          <w:p w14:paraId="3D0878F6" w14:textId="77777777" w:rsidR="00A22F55" w:rsidRPr="00512CAC" w:rsidRDefault="00A22F55" w:rsidP="00512CAC">
            <w:pPr>
              <w:spacing w:after="0" w:line="240" w:lineRule="auto"/>
              <w:jc w:val="center"/>
              <w:rPr>
                <w:rFonts w:ascii="Times New Roman" w:hAnsi="Times New Roman"/>
              </w:rPr>
            </w:pPr>
            <w:r w:rsidRPr="00512CAC">
              <w:rPr>
                <w:rFonts w:ascii="Times New Roman" w:hAnsi="Times New Roman"/>
              </w:rPr>
              <w:t xml:space="preserve">0 </w:t>
            </w:r>
            <w:r w:rsidRPr="00512CAC">
              <w:rPr>
                <w:rFonts w:ascii="Times New Roman" w:eastAsia="Calibri" w:hAnsi="Times New Roman" w:cs="Times New Roman"/>
              </w:rPr>
              <w:t>чел</w:t>
            </w:r>
            <w:r w:rsidRPr="00512CAC">
              <w:rPr>
                <w:rFonts w:ascii="Times New Roman" w:hAnsi="Times New Roman"/>
              </w:rPr>
              <w:t>.</w:t>
            </w:r>
          </w:p>
          <w:p w14:paraId="09154A6A"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hAnsi="Times New Roman"/>
              </w:rPr>
              <w:t xml:space="preserve"> </w:t>
            </w:r>
          </w:p>
        </w:tc>
      </w:tr>
      <w:tr w:rsidR="00A22F55" w:rsidRPr="0018332B" w14:paraId="1DB67B10" w14:textId="77777777" w:rsidTr="00512CAC">
        <w:trPr>
          <w:gridBefore w:val="1"/>
          <w:gridAfter w:val="1"/>
          <w:wBefore w:w="455" w:type="dxa"/>
          <w:wAfter w:w="822" w:type="dxa"/>
        </w:trPr>
        <w:tc>
          <w:tcPr>
            <w:tcW w:w="766" w:type="dxa"/>
            <w:gridSpan w:val="2"/>
            <w:shd w:val="clear" w:color="auto" w:fill="auto"/>
          </w:tcPr>
          <w:p w14:paraId="42FA657C"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1.18</w:t>
            </w:r>
          </w:p>
        </w:tc>
        <w:tc>
          <w:tcPr>
            <w:tcW w:w="11991" w:type="dxa"/>
            <w:shd w:val="clear" w:color="auto" w:fill="auto"/>
          </w:tcPr>
          <w:p w14:paraId="1B1422A9" w14:textId="77777777" w:rsidR="00A22F55" w:rsidRPr="00512CAC" w:rsidRDefault="00A22F55"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Общая численность студентов (курсантов) образовательной организации, обучающихся в филиале образовательной организации (далее - филиал)</w:t>
            </w:r>
          </w:p>
        </w:tc>
        <w:tc>
          <w:tcPr>
            <w:tcW w:w="1701" w:type="dxa"/>
            <w:gridSpan w:val="2"/>
            <w:shd w:val="clear" w:color="auto" w:fill="auto"/>
          </w:tcPr>
          <w:p w14:paraId="6E827459" w14:textId="77777777" w:rsidR="00A22F55" w:rsidRPr="00512CAC" w:rsidRDefault="00A22F55"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A22F55" w:rsidRPr="0018332B" w14:paraId="58033892" w14:textId="77777777" w:rsidTr="00512CAC">
        <w:trPr>
          <w:gridBefore w:val="1"/>
          <w:gridAfter w:val="1"/>
          <w:wBefore w:w="455" w:type="dxa"/>
          <w:wAfter w:w="822" w:type="dxa"/>
        </w:trPr>
        <w:tc>
          <w:tcPr>
            <w:tcW w:w="766" w:type="dxa"/>
            <w:gridSpan w:val="2"/>
            <w:shd w:val="clear" w:color="auto" w:fill="B8CCE4" w:themeFill="accent1" w:themeFillTint="66"/>
          </w:tcPr>
          <w:p w14:paraId="7C9BCAAF" w14:textId="77777777" w:rsidR="00A22F55" w:rsidRPr="00512CAC" w:rsidRDefault="00A22F55"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2.</w:t>
            </w:r>
          </w:p>
        </w:tc>
        <w:tc>
          <w:tcPr>
            <w:tcW w:w="11991" w:type="dxa"/>
            <w:shd w:val="clear" w:color="auto" w:fill="B8CCE4" w:themeFill="accent1" w:themeFillTint="66"/>
          </w:tcPr>
          <w:p w14:paraId="7FBB8C6A" w14:textId="77777777" w:rsidR="00A22F55" w:rsidRPr="00512CAC" w:rsidRDefault="00A22F55" w:rsidP="00512CAC">
            <w:pPr>
              <w:spacing w:after="0" w:line="240" w:lineRule="auto"/>
              <w:rPr>
                <w:rFonts w:ascii="Times New Roman" w:eastAsia="Calibri" w:hAnsi="Times New Roman" w:cs="Times New Roman"/>
                <w:b/>
              </w:rPr>
            </w:pPr>
            <w:r w:rsidRPr="00512CAC">
              <w:rPr>
                <w:rFonts w:ascii="Times New Roman" w:eastAsia="Calibri" w:hAnsi="Times New Roman" w:cs="Times New Roman"/>
                <w:b/>
              </w:rPr>
              <w:t>Финансово-экономическая деятельность</w:t>
            </w:r>
          </w:p>
          <w:p w14:paraId="5906ADA0" w14:textId="77777777" w:rsidR="00A22F55" w:rsidRPr="00512CAC" w:rsidRDefault="00A22F55" w:rsidP="00512CAC">
            <w:pPr>
              <w:spacing w:after="0" w:line="240" w:lineRule="auto"/>
              <w:rPr>
                <w:rFonts w:ascii="Times New Roman" w:eastAsia="Calibri" w:hAnsi="Times New Roman" w:cs="Times New Roman"/>
                <w:b/>
              </w:rPr>
            </w:pPr>
          </w:p>
        </w:tc>
        <w:tc>
          <w:tcPr>
            <w:tcW w:w="1701" w:type="dxa"/>
            <w:gridSpan w:val="2"/>
            <w:shd w:val="clear" w:color="auto" w:fill="B8CCE4" w:themeFill="accent1" w:themeFillTint="66"/>
          </w:tcPr>
          <w:p w14:paraId="703FBB59" w14:textId="77777777" w:rsidR="00A22F55" w:rsidRPr="00512CAC" w:rsidRDefault="00A22F55" w:rsidP="00512CAC">
            <w:pPr>
              <w:spacing w:after="0" w:line="240" w:lineRule="auto"/>
              <w:rPr>
                <w:rFonts w:ascii="Times New Roman" w:eastAsia="Calibri" w:hAnsi="Times New Roman" w:cs="Times New Roman"/>
                <w:b/>
              </w:rPr>
            </w:pPr>
          </w:p>
        </w:tc>
      </w:tr>
      <w:tr w:rsidR="00AD454F" w:rsidRPr="0018332B" w14:paraId="2581481E" w14:textId="77777777" w:rsidTr="00512CAC">
        <w:trPr>
          <w:gridBefore w:val="1"/>
          <w:gridAfter w:val="1"/>
          <w:wBefore w:w="455" w:type="dxa"/>
          <w:wAfter w:w="822" w:type="dxa"/>
        </w:trPr>
        <w:tc>
          <w:tcPr>
            <w:tcW w:w="766" w:type="dxa"/>
            <w:gridSpan w:val="2"/>
            <w:shd w:val="clear" w:color="auto" w:fill="FFFFFF" w:themeFill="background1"/>
          </w:tcPr>
          <w:p w14:paraId="0E9E20F8" w14:textId="77777777"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2.1</w:t>
            </w:r>
          </w:p>
        </w:tc>
        <w:tc>
          <w:tcPr>
            <w:tcW w:w="11991" w:type="dxa"/>
            <w:shd w:val="clear" w:color="auto" w:fill="FFFFFF" w:themeFill="background1"/>
          </w:tcPr>
          <w:p w14:paraId="63637B18" w14:textId="33E53885"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Доходы образовательной организации по всем видам финансового обеспечения (деятельности)</w:t>
            </w:r>
          </w:p>
        </w:tc>
        <w:tc>
          <w:tcPr>
            <w:tcW w:w="1701" w:type="dxa"/>
            <w:gridSpan w:val="2"/>
            <w:shd w:val="clear" w:color="auto" w:fill="FFFFFF" w:themeFill="background1"/>
          </w:tcPr>
          <w:p w14:paraId="7A763FFA" w14:textId="7DC975E1"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183 621,8 тыс. руб.</w:t>
            </w:r>
          </w:p>
        </w:tc>
      </w:tr>
      <w:tr w:rsidR="00AD454F" w:rsidRPr="0018332B" w14:paraId="6DC3E625" w14:textId="77777777" w:rsidTr="00512CAC">
        <w:trPr>
          <w:gridBefore w:val="1"/>
          <w:gridAfter w:val="1"/>
          <w:wBefore w:w="455" w:type="dxa"/>
          <w:wAfter w:w="822" w:type="dxa"/>
        </w:trPr>
        <w:tc>
          <w:tcPr>
            <w:tcW w:w="766" w:type="dxa"/>
            <w:gridSpan w:val="2"/>
            <w:shd w:val="clear" w:color="auto" w:fill="FFFFFF" w:themeFill="background1"/>
          </w:tcPr>
          <w:p w14:paraId="6BB868C2" w14:textId="77777777"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2.2</w:t>
            </w:r>
          </w:p>
        </w:tc>
        <w:tc>
          <w:tcPr>
            <w:tcW w:w="11991" w:type="dxa"/>
            <w:shd w:val="clear" w:color="auto" w:fill="FFFFFF" w:themeFill="background1"/>
          </w:tcPr>
          <w:p w14:paraId="1C97CDB8" w14:textId="15586C11"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701" w:type="dxa"/>
            <w:gridSpan w:val="2"/>
            <w:shd w:val="clear" w:color="auto" w:fill="FFFFFF" w:themeFill="background1"/>
          </w:tcPr>
          <w:p w14:paraId="06BBCD69" w14:textId="33CA4855"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1 953,4 тыс. руб.</w:t>
            </w:r>
          </w:p>
        </w:tc>
      </w:tr>
      <w:tr w:rsidR="00AD454F" w:rsidRPr="0018332B" w14:paraId="6EC7D838" w14:textId="77777777" w:rsidTr="00512CAC">
        <w:trPr>
          <w:gridBefore w:val="1"/>
          <w:gridAfter w:val="1"/>
          <w:wBefore w:w="455" w:type="dxa"/>
          <w:wAfter w:w="822" w:type="dxa"/>
        </w:trPr>
        <w:tc>
          <w:tcPr>
            <w:tcW w:w="766" w:type="dxa"/>
            <w:gridSpan w:val="2"/>
            <w:shd w:val="clear" w:color="auto" w:fill="FFFFFF" w:themeFill="background1"/>
          </w:tcPr>
          <w:p w14:paraId="0F6111B4" w14:textId="77777777"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2.3</w:t>
            </w:r>
          </w:p>
        </w:tc>
        <w:tc>
          <w:tcPr>
            <w:tcW w:w="11991" w:type="dxa"/>
            <w:shd w:val="clear" w:color="auto" w:fill="FFFFFF" w:themeFill="background1"/>
          </w:tcPr>
          <w:p w14:paraId="19F0EE66" w14:textId="5462E29C"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Доходы образовательной организации из средств от приносящей доход деятельности в расчете на одного педагогического работника</w:t>
            </w:r>
          </w:p>
        </w:tc>
        <w:tc>
          <w:tcPr>
            <w:tcW w:w="1701" w:type="dxa"/>
            <w:gridSpan w:val="2"/>
            <w:shd w:val="clear" w:color="auto" w:fill="FFFFFF" w:themeFill="background1"/>
          </w:tcPr>
          <w:p w14:paraId="4AF687E2" w14:textId="78DD8893"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174,0 тыс. руб.</w:t>
            </w:r>
          </w:p>
        </w:tc>
      </w:tr>
      <w:tr w:rsidR="00AD454F" w:rsidRPr="0018332B" w14:paraId="16752D08" w14:textId="77777777" w:rsidTr="00512CAC">
        <w:trPr>
          <w:gridBefore w:val="1"/>
          <w:gridAfter w:val="1"/>
          <w:wBefore w:w="455" w:type="dxa"/>
          <w:wAfter w:w="822" w:type="dxa"/>
        </w:trPr>
        <w:tc>
          <w:tcPr>
            <w:tcW w:w="766" w:type="dxa"/>
            <w:gridSpan w:val="2"/>
            <w:shd w:val="clear" w:color="auto" w:fill="FFFFFF" w:themeFill="background1"/>
          </w:tcPr>
          <w:p w14:paraId="03BEC480" w14:textId="77777777"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lastRenderedPageBreak/>
              <w:t>2.4</w:t>
            </w:r>
          </w:p>
        </w:tc>
        <w:tc>
          <w:tcPr>
            <w:tcW w:w="11991" w:type="dxa"/>
            <w:shd w:val="clear" w:color="auto" w:fill="FFFFFF" w:themeFill="background1"/>
          </w:tcPr>
          <w:p w14:paraId="48850232" w14:textId="3B2BD731"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1" w:type="dxa"/>
            <w:gridSpan w:val="2"/>
            <w:shd w:val="clear" w:color="auto" w:fill="FFFFFF" w:themeFill="background1"/>
          </w:tcPr>
          <w:p w14:paraId="31B20BA3" w14:textId="11AD482F" w:rsidR="00AD454F" w:rsidRPr="00512CAC" w:rsidRDefault="00AD454F" w:rsidP="00512CAC">
            <w:pPr>
              <w:spacing w:after="0" w:line="240" w:lineRule="auto"/>
              <w:rPr>
                <w:rFonts w:ascii="Times New Roman" w:hAnsi="Times New Roman" w:cs="Times New Roman"/>
              </w:rPr>
            </w:pPr>
            <w:r w:rsidRPr="00512CAC">
              <w:rPr>
                <w:rFonts w:ascii="Times New Roman" w:hAnsi="Times New Roman" w:cs="Times New Roman"/>
              </w:rPr>
              <w:t>101 %</w:t>
            </w:r>
          </w:p>
        </w:tc>
      </w:tr>
      <w:tr w:rsidR="00A22F55" w:rsidRPr="0018332B" w14:paraId="7D78CD49" w14:textId="77777777" w:rsidTr="00512CAC">
        <w:trPr>
          <w:gridBefore w:val="1"/>
          <w:gridAfter w:val="1"/>
          <w:wBefore w:w="455" w:type="dxa"/>
          <w:wAfter w:w="822" w:type="dxa"/>
        </w:trPr>
        <w:tc>
          <w:tcPr>
            <w:tcW w:w="766" w:type="dxa"/>
            <w:gridSpan w:val="2"/>
            <w:shd w:val="clear" w:color="auto" w:fill="B8CCE4" w:themeFill="accent1" w:themeFillTint="66"/>
          </w:tcPr>
          <w:p w14:paraId="284D43F4" w14:textId="77777777" w:rsidR="00A22F55" w:rsidRPr="00512CAC" w:rsidRDefault="00A22F55"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3.</w:t>
            </w:r>
          </w:p>
        </w:tc>
        <w:tc>
          <w:tcPr>
            <w:tcW w:w="11991" w:type="dxa"/>
            <w:shd w:val="clear" w:color="auto" w:fill="B8CCE4" w:themeFill="accent1" w:themeFillTint="66"/>
          </w:tcPr>
          <w:p w14:paraId="3734BC63" w14:textId="36483F4C" w:rsidR="00A22F55" w:rsidRPr="00512CAC" w:rsidRDefault="00A22F55" w:rsidP="00512CAC">
            <w:pPr>
              <w:spacing w:after="0" w:line="240" w:lineRule="auto"/>
              <w:rPr>
                <w:rFonts w:ascii="Times New Roman" w:eastAsia="Calibri" w:hAnsi="Times New Roman" w:cs="Times New Roman"/>
                <w:b/>
              </w:rPr>
            </w:pPr>
            <w:r w:rsidRPr="00512CAC">
              <w:rPr>
                <w:rFonts w:ascii="Times New Roman" w:eastAsia="Calibri" w:hAnsi="Times New Roman" w:cs="Times New Roman"/>
                <w:b/>
              </w:rPr>
              <w:t>Инфраструктура</w:t>
            </w:r>
            <w:r w:rsidR="00DC413B" w:rsidRPr="00512CAC">
              <w:rPr>
                <w:rFonts w:ascii="Times New Roman" w:eastAsia="Calibri" w:hAnsi="Times New Roman" w:cs="Times New Roman"/>
                <w:b/>
              </w:rPr>
              <w:t xml:space="preserve"> </w:t>
            </w:r>
            <w:r w:rsidR="00B75FBE" w:rsidRPr="00512CAC">
              <w:rPr>
                <w:rFonts w:ascii="Times New Roman" w:eastAsia="Calibri" w:hAnsi="Times New Roman" w:cs="Times New Roman"/>
                <w:b/>
              </w:rPr>
              <w:t xml:space="preserve"> </w:t>
            </w:r>
          </w:p>
          <w:p w14:paraId="7D2BE625" w14:textId="77777777" w:rsidR="00A22F55" w:rsidRPr="00512CAC" w:rsidRDefault="00A22F55" w:rsidP="00512CAC">
            <w:pPr>
              <w:spacing w:after="0" w:line="240" w:lineRule="auto"/>
              <w:rPr>
                <w:rFonts w:ascii="Times New Roman" w:eastAsia="Calibri" w:hAnsi="Times New Roman" w:cs="Times New Roman"/>
                <w:b/>
              </w:rPr>
            </w:pPr>
          </w:p>
        </w:tc>
        <w:tc>
          <w:tcPr>
            <w:tcW w:w="1701" w:type="dxa"/>
            <w:gridSpan w:val="2"/>
            <w:shd w:val="clear" w:color="auto" w:fill="B8CCE4" w:themeFill="accent1" w:themeFillTint="66"/>
          </w:tcPr>
          <w:p w14:paraId="182924E3" w14:textId="77777777" w:rsidR="00A22F55" w:rsidRPr="00512CAC" w:rsidRDefault="00A22F55" w:rsidP="00512CAC">
            <w:pPr>
              <w:spacing w:after="0" w:line="240" w:lineRule="auto"/>
              <w:jc w:val="center"/>
              <w:rPr>
                <w:rFonts w:ascii="Times New Roman" w:eastAsia="Calibri" w:hAnsi="Times New Roman" w:cs="Times New Roman"/>
                <w:b/>
              </w:rPr>
            </w:pPr>
          </w:p>
        </w:tc>
      </w:tr>
      <w:tr w:rsidR="00C51334" w:rsidRPr="0018332B" w14:paraId="2FEFEA18" w14:textId="77777777" w:rsidTr="00512CAC">
        <w:trPr>
          <w:gridBefore w:val="1"/>
          <w:gridAfter w:val="1"/>
          <w:wBefore w:w="455" w:type="dxa"/>
          <w:wAfter w:w="822" w:type="dxa"/>
        </w:trPr>
        <w:tc>
          <w:tcPr>
            <w:tcW w:w="766" w:type="dxa"/>
            <w:gridSpan w:val="2"/>
            <w:shd w:val="clear" w:color="auto" w:fill="FFFFFF" w:themeFill="background1"/>
          </w:tcPr>
          <w:p w14:paraId="1E686BE6" w14:textId="77777777" w:rsidR="00C51334" w:rsidRPr="00512CAC" w:rsidRDefault="00C51334" w:rsidP="00512CAC">
            <w:pPr>
              <w:spacing w:after="0" w:line="240" w:lineRule="auto"/>
              <w:jc w:val="center"/>
              <w:rPr>
                <w:rFonts w:ascii="Times New Roman" w:eastAsia="Calibri" w:hAnsi="Times New Roman" w:cs="Times New Roman"/>
                <w:highlight w:val="darkMagenta"/>
              </w:rPr>
            </w:pPr>
            <w:r w:rsidRPr="00512CAC">
              <w:rPr>
                <w:rFonts w:ascii="Times New Roman" w:eastAsia="Calibri" w:hAnsi="Times New Roman" w:cs="Times New Roman"/>
              </w:rPr>
              <w:t>3.1</w:t>
            </w:r>
          </w:p>
        </w:tc>
        <w:tc>
          <w:tcPr>
            <w:tcW w:w="11991" w:type="dxa"/>
            <w:shd w:val="clear" w:color="auto" w:fill="FFFFFF" w:themeFill="background1"/>
          </w:tcPr>
          <w:p w14:paraId="27000C21" w14:textId="77777777" w:rsidR="00C51334" w:rsidRPr="00512CAC" w:rsidRDefault="00C51334" w:rsidP="00512CAC">
            <w:pPr>
              <w:spacing w:after="0" w:line="240" w:lineRule="auto"/>
              <w:rPr>
                <w:rFonts w:ascii="Times New Roman" w:hAnsi="Times New Roman" w:cs="Times New Roman"/>
              </w:rPr>
            </w:pPr>
            <w:r w:rsidRPr="00512CAC">
              <w:rPr>
                <w:rFonts w:ascii="Times New Roman" w:hAnsi="Times New Roman" w:cs="Times New Roman"/>
              </w:rPr>
              <w:t>Общая площадь помещений, в которых осуществляется образовательная деятельность, в расчете на одного студента (курсанта)</w:t>
            </w:r>
          </w:p>
        </w:tc>
        <w:tc>
          <w:tcPr>
            <w:tcW w:w="1701" w:type="dxa"/>
            <w:gridSpan w:val="2"/>
            <w:shd w:val="clear" w:color="auto" w:fill="FFFFFF" w:themeFill="background1"/>
          </w:tcPr>
          <w:p w14:paraId="47DE22F5" w14:textId="4DC9DCDD" w:rsidR="00C51334" w:rsidRPr="00512CAC" w:rsidRDefault="008F68C4" w:rsidP="00512CAC">
            <w:pPr>
              <w:spacing w:after="0" w:line="240" w:lineRule="auto"/>
              <w:jc w:val="center"/>
              <w:rPr>
                <w:rFonts w:ascii="Times New Roman" w:hAnsi="Times New Roman" w:cs="Times New Roman"/>
              </w:rPr>
            </w:pPr>
            <w:r w:rsidRPr="00512CAC">
              <w:rPr>
                <w:rFonts w:ascii="Times New Roman" w:hAnsi="Times New Roman" w:cs="Times New Roman"/>
              </w:rPr>
              <w:t>2,76</w:t>
            </w:r>
            <w:r w:rsidR="00C51334" w:rsidRPr="00512CAC">
              <w:rPr>
                <w:rFonts w:ascii="Times New Roman" w:hAnsi="Times New Roman" w:cs="Times New Roman"/>
              </w:rPr>
              <w:t xml:space="preserve"> кв.м</w:t>
            </w:r>
          </w:p>
        </w:tc>
      </w:tr>
      <w:tr w:rsidR="002018CE" w:rsidRPr="0018332B" w14:paraId="69374040" w14:textId="77777777" w:rsidTr="00512CAC">
        <w:trPr>
          <w:gridBefore w:val="1"/>
          <w:gridAfter w:val="1"/>
          <w:wBefore w:w="455" w:type="dxa"/>
          <w:wAfter w:w="822" w:type="dxa"/>
        </w:trPr>
        <w:tc>
          <w:tcPr>
            <w:tcW w:w="766" w:type="dxa"/>
            <w:gridSpan w:val="2"/>
            <w:shd w:val="clear" w:color="auto" w:fill="FFFFFF" w:themeFill="background1"/>
          </w:tcPr>
          <w:p w14:paraId="6C037D5B" w14:textId="020FDB76" w:rsidR="002018CE" w:rsidRPr="00512CAC" w:rsidRDefault="002018CE"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3.1.1</w:t>
            </w:r>
          </w:p>
        </w:tc>
        <w:tc>
          <w:tcPr>
            <w:tcW w:w="11991" w:type="dxa"/>
            <w:shd w:val="clear" w:color="auto" w:fill="FFFFFF" w:themeFill="background1"/>
          </w:tcPr>
          <w:p w14:paraId="5CECECB7" w14:textId="1588EB49" w:rsidR="002018CE" w:rsidRPr="00512CAC" w:rsidRDefault="002018CE" w:rsidP="00512CAC">
            <w:pPr>
              <w:spacing w:after="0" w:line="240" w:lineRule="auto"/>
              <w:rPr>
                <w:rFonts w:ascii="Times New Roman" w:hAnsi="Times New Roman" w:cs="Times New Roman"/>
              </w:rPr>
            </w:pPr>
            <w:r w:rsidRPr="00512CAC">
              <w:rPr>
                <w:rFonts w:ascii="Times New Roman" w:hAnsi="Times New Roman" w:cs="Times New Roman"/>
              </w:rPr>
              <w:t>Общая площадь помещений, для реализации основных профессиональных образовательных программ по специальностям в части физической культуры, в расчете на одного студента (курсанта)</w:t>
            </w:r>
          </w:p>
        </w:tc>
        <w:tc>
          <w:tcPr>
            <w:tcW w:w="1701" w:type="dxa"/>
            <w:gridSpan w:val="2"/>
            <w:shd w:val="clear" w:color="auto" w:fill="FFFFFF" w:themeFill="background1"/>
          </w:tcPr>
          <w:p w14:paraId="08420E9D" w14:textId="67ADCEE6" w:rsidR="002018CE" w:rsidRPr="00512CAC" w:rsidRDefault="008F68C4" w:rsidP="00512CAC">
            <w:pPr>
              <w:spacing w:after="0" w:line="240" w:lineRule="auto"/>
              <w:jc w:val="center"/>
              <w:rPr>
                <w:rFonts w:ascii="Times New Roman" w:hAnsi="Times New Roman" w:cs="Times New Roman"/>
              </w:rPr>
            </w:pPr>
            <w:r w:rsidRPr="00512CAC">
              <w:rPr>
                <w:rFonts w:ascii="Times New Roman" w:hAnsi="Times New Roman" w:cs="Times New Roman"/>
              </w:rPr>
              <w:t>9,6 кв.м</w:t>
            </w:r>
          </w:p>
        </w:tc>
      </w:tr>
      <w:tr w:rsidR="00C51334" w:rsidRPr="0018332B" w14:paraId="0F67875B" w14:textId="77777777" w:rsidTr="00512CAC">
        <w:trPr>
          <w:gridBefore w:val="1"/>
          <w:gridAfter w:val="1"/>
          <w:wBefore w:w="455" w:type="dxa"/>
          <w:wAfter w:w="822" w:type="dxa"/>
        </w:trPr>
        <w:tc>
          <w:tcPr>
            <w:tcW w:w="766" w:type="dxa"/>
            <w:gridSpan w:val="2"/>
            <w:shd w:val="clear" w:color="auto" w:fill="FFFFFF" w:themeFill="background1"/>
          </w:tcPr>
          <w:p w14:paraId="21F47370" w14:textId="77777777" w:rsidR="00C51334" w:rsidRPr="00512CAC" w:rsidRDefault="00C51334" w:rsidP="00512CAC">
            <w:pPr>
              <w:spacing w:after="0" w:line="240" w:lineRule="auto"/>
              <w:jc w:val="center"/>
              <w:rPr>
                <w:rFonts w:ascii="Times New Roman" w:eastAsia="Calibri" w:hAnsi="Times New Roman" w:cs="Times New Roman"/>
                <w:highlight w:val="darkMagenta"/>
              </w:rPr>
            </w:pPr>
            <w:r w:rsidRPr="00512CAC">
              <w:rPr>
                <w:rFonts w:ascii="Times New Roman" w:eastAsia="Calibri" w:hAnsi="Times New Roman" w:cs="Times New Roman"/>
              </w:rPr>
              <w:t>3.2</w:t>
            </w:r>
          </w:p>
        </w:tc>
        <w:tc>
          <w:tcPr>
            <w:tcW w:w="11991" w:type="dxa"/>
            <w:shd w:val="clear" w:color="auto" w:fill="FFFFFF" w:themeFill="background1"/>
          </w:tcPr>
          <w:p w14:paraId="39FD4590" w14:textId="77777777" w:rsidR="00C51334" w:rsidRPr="00512CAC" w:rsidRDefault="00C51334" w:rsidP="00512CAC">
            <w:pPr>
              <w:spacing w:after="0" w:line="240" w:lineRule="auto"/>
              <w:rPr>
                <w:rFonts w:ascii="Times New Roman" w:hAnsi="Times New Roman" w:cs="Times New Roman"/>
              </w:rPr>
            </w:pPr>
            <w:r w:rsidRPr="00512CAC">
              <w:rPr>
                <w:rFonts w:ascii="Times New Roman" w:hAnsi="Times New Roman" w:cs="Times New Roman"/>
              </w:rPr>
              <w:t>Количество компьютеров со сроком эксплуатации не более 5 лет в расчете на одного студента (курсанта)</w:t>
            </w:r>
          </w:p>
        </w:tc>
        <w:tc>
          <w:tcPr>
            <w:tcW w:w="1701" w:type="dxa"/>
            <w:gridSpan w:val="2"/>
            <w:shd w:val="clear" w:color="auto" w:fill="FFFFFF" w:themeFill="background1"/>
          </w:tcPr>
          <w:p w14:paraId="44626FCB" w14:textId="182C0F60" w:rsidR="00C51334" w:rsidRPr="00512CAC" w:rsidRDefault="00C51334" w:rsidP="00512CAC">
            <w:pPr>
              <w:spacing w:after="0" w:line="240" w:lineRule="auto"/>
              <w:jc w:val="center"/>
              <w:rPr>
                <w:rFonts w:ascii="Times New Roman" w:hAnsi="Times New Roman" w:cs="Times New Roman"/>
              </w:rPr>
            </w:pPr>
            <w:r w:rsidRPr="00512CAC">
              <w:rPr>
                <w:rFonts w:ascii="Times New Roman" w:hAnsi="Times New Roman" w:cs="Times New Roman"/>
              </w:rPr>
              <w:t>0,1</w:t>
            </w:r>
            <w:r w:rsidR="00C67EFF" w:rsidRPr="00512CAC">
              <w:rPr>
                <w:rFonts w:ascii="Times New Roman" w:hAnsi="Times New Roman" w:cs="Times New Roman"/>
              </w:rPr>
              <w:t>6</w:t>
            </w:r>
            <w:r w:rsidRPr="00512CAC">
              <w:rPr>
                <w:rFonts w:ascii="Times New Roman" w:hAnsi="Times New Roman" w:cs="Times New Roman"/>
              </w:rPr>
              <w:t xml:space="preserve"> ед.</w:t>
            </w:r>
          </w:p>
        </w:tc>
      </w:tr>
      <w:tr w:rsidR="00A22F55" w:rsidRPr="0018332B" w14:paraId="74664363" w14:textId="77777777" w:rsidTr="00512CAC">
        <w:trPr>
          <w:gridBefore w:val="1"/>
          <w:gridAfter w:val="1"/>
          <w:wBefore w:w="455" w:type="dxa"/>
          <w:wAfter w:w="822" w:type="dxa"/>
        </w:trPr>
        <w:tc>
          <w:tcPr>
            <w:tcW w:w="766" w:type="dxa"/>
            <w:gridSpan w:val="2"/>
            <w:shd w:val="clear" w:color="auto" w:fill="auto"/>
          </w:tcPr>
          <w:p w14:paraId="11C061EA" w14:textId="77777777" w:rsidR="00A22F55" w:rsidRPr="00512CAC" w:rsidRDefault="00A22F55" w:rsidP="00512CAC">
            <w:pPr>
              <w:spacing w:after="0" w:line="240" w:lineRule="auto"/>
              <w:jc w:val="center"/>
              <w:rPr>
                <w:rFonts w:ascii="Times New Roman" w:eastAsia="Calibri" w:hAnsi="Times New Roman" w:cs="Times New Roman"/>
                <w:highlight w:val="darkMagenta"/>
              </w:rPr>
            </w:pPr>
            <w:r w:rsidRPr="00512CAC">
              <w:rPr>
                <w:rFonts w:ascii="Times New Roman" w:eastAsia="Calibri" w:hAnsi="Times New Roman" w:cs="Times New Roman"/>
              </w:rPr>
              <w:t>3.3</w:t>
            </w:r>
          </w:p>
        </w:tc>
        <w:tc>
          <w:tcPr>
            <w:tcW w:w="11991" w:type="dxa"/>
            <w:shd w:val="clear" w:color="auto" w:fill="auto"/>
          </w:tcPr>
          <w:p w14:paraId="1C78F5CC" w14:textId="77777777" w:rsidR="00A22F55" w:rsidRPr="00512CAC" w:rsidRDefault="00A22F55" w:rsidP="00512CAC">
            <w:pPr>
              <w:spacing w:after="0" w:line="240" w:lineRule="auto"/>
              <w:rPr>
                <w:rFonts w:ascii="Times New Roman" w:hAnsi="Times New Roman" w:cs="Times New Roman"/>
              </w:rPr>
            </w:pPr>
            <w:r w:rsidRPr="00512CAC">
              <w:rPr>
                <w:rFonts w:ascii="Times New Roman" w:hAnsi="Times New Roman" w:cs="Times New Roman"/>
              </w:rPr>
              <w:t>Численность/удельный вес численности студентов (курсантов), проживающих в общежитии, в общей численности студентов (курсантов), нуждающихся в общежитии</w:t>
            </w:r>
          </w:p>
        </w:tc>
        <w:tc>
          <w:tcPr>
            <w:tcW w:w="1701" w:type="dxa"/>
            <w:gridSpan w:val="2"/>
            <w:shd w:val="clear" w:color="auto" w:fill="auto"/>
          </w:tcPr>
          <w:p w14:paraId="677A57E4" w14:textId="77777777" w:rsidR="00A22F55" w:rsidRPr="00512CAC" w:rsidRDefault="00A22F55" w:rsidP="00512CAC">
            <w:pPr>
              <w:spacing w:after="0" w:line="240" w:lineRule="auto"/>
              <w:jc w:val="center"/>
              <w:rPr>
                <w:rFonts w:ascii="Times New Roman" w:hAnsi="Times New Roman" w:cs="Times New Roman"/>
              </w:rPr>
            </w:pPr>
            <w:r w:rsidRPr="00512CAC">
              <w:rPr>
                <w:rFonts w:ascii="Times New Roman" w:hAnsi="Times New Roman" w:cs="Times New Roman"/>
              </w:rPr>
              <w:t>18</w:t>
            </w:r>
            <w:r w:rsidR="008E484F" w:rsidRPr="00512CAC">
              <w:rPr>
                <w:rFonts w:ascii="Times New Roman" w:hAnsi="Times New Roman" w:cs="Times New Roman"/>
              </w:rPr>
              <w:t>1</w:t>
            </w:r>
            <w:r w:rsidRPr="00512CAC">
              <w:rPr>
                <w:rFonts w:ascii="Times New Roman" w:hAnsi="Times New Roman" w:cs="Times New Roman"/>
              </w:rPr>
              <w:t xml:space="preserve"> чел. </w:t>
            </w:r>
          </w:p>
          <w:p w14:paraId="5B8ABC4A" w14:textId="1C7ED17B" w:rsidR="00A22F55" w:rsidRPr="00512CAC" w:rsidRDefault="00A22F55" w:rsidP="00512CAC">
            <w:pPr>
              <w:spacing w:after="0" w:line="240" w:lineRule="auto"/>
              <w:jc w:val="center"/>
              <w:rPr>
                <w:rFonts w:ascii="Times New Roman" w:hAnsi="Times New Roman" w:cs="Times New Roman"/>
              </w:rPr>
            </w:pPr>
            <w:r w:rsidRPr="00512CAC">
              <w:rPr>
                <w:rFonts w:ascii="Times New Roman" w:hAnsi="Times New Roman" w:cs="Times New Roman"/>
              </w:rPr>
              <w:t>(</w:t>
            </w:r>
            <w:r w:rsidR="002B48AE" w:rsidRPr="00512CAC">
              <w:rPr>
                <w:rFonts w:ascii="Times New Roman" w:hAnsi="Times New Roman" w:cs="Times New Roman"/>
              </w:rPr>
              <w:t xml:space="preserve">82 </w:t>
            </w:r>
            <w:r w:rsidRPr="00512CAC">
              <w:rPr>
                <w:rFonts w:ascii="Times New Roman" w:hAnsi="Times New Roman" w:cs="Times New Roman"/>
              </w:rPr>
              <w:t xml:space="preserve">%) </w:t>
            </w:r>
          </w:p>
        </w:tc>
      </w:tr>
      <w:tr w:rsidR="00AA0A23" w:rsidRPr="0018332B" w14:paraId="22375AE5"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342B5F" w14:textId="77777777" w:rsidR="00AA0A23" w:rsidRPr="00512CAC" w:rsidRDefault="00AA0A23" w:rsidP="00512CAC">
            <w:pPr>
              <w:spacing w:after="0" w:line="240" w:lineRule="auto"/>
              <w:jc w:val="center"/>
              <w:rPr>
                <w:rFonts w:ascii="Times New Roman" w:eastAsia="Calibri" w:hAnsi="Times New Roman" w:cs="Times New Roman"/>
                <w:b/>
              </w:rPr>
            </w:pPr>
            <w:r w:rsidRPr="00512CAC">
              <w:rPr>
                <w:rFonts w:ascii="Times New Roman" w:eastAsia="Calibri" w:hAnsi="Times New Roman" w:cs="Times New Roman"/>
                <w:b/>
              </w:rPr>
              <w:t>4.</w:t>
            </w:r>
          </w:p>
        </w:tc>
        <w:tc>
          <w:tcPr>
            <w:tcW w:w="1199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709F78" w14:textId="5485A4A0" w:rsidR="00AA0A23" w:rsidRPr="00512CAC" w:rsidRDefault="00AA0A23" w:rsidP="00512CAC">
            <w:pPr>
              <w:spacing w:after="0" w:line="240" w:lineRule="auto"/>
              <w:rPr>
                <w:rFonts w:ascii="Times New Roman" w:eastAsia="Calibri" w:hAnsi="Times New Roman" w:cs="Times New Roman"/>
                <w:b/>
              </w:rPr>
            </w:pPr>
            <w:r w:rsidRPr="00512CAC">
              <w:rPr>
                <w:rFonts w:ascii="Times New Roman" w:eastAsia="Calibri" w:hAnsi="Times New Roman" w:cs="Times New Roman"/>
                <w:b/>
              </w:rPr>
              <w:t>Обучение инвалидов и лиц с ограниченными возможностями здоровья</w:t>
            </w:r>
            <w:r w:rsidR="00DC413B" w:rsidRPr="00512CAC">
              <w:rPr>
                <w:rFonts w:ascii="Times New Roman" w:eastAsia="Calibri" w:hAnsi="Times New Roman" w:cs="Times New Roman"/>
                <w:b/>
              </w:rPr>
              <w:t xml:space="preserve">  </w:t>
            </w:r>
          </w:p>
          <w:p w14:paraId="59A2B521" w14:textId="77777777" w:rsidR="00AA0A23" w:rsidRPr="00512CAC" w:rsidRDefault="00AA0A23" w:rsidP="00512CAC">
            <w:pPr>
              <w:spacing w:after="0" w:line="240" w:lineRule="auto"/>
              <w:rPr>
                <w:rFonts w:ascii="Times New Roman" w:eastAsia="Calibri" w:hAnsi="Times New Roman" w:cs="Times New Roman"/>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0B9A9D" w14:textId="77777777" w:rsidR="00AA0A23" w:rsidRPr="00512CAC" w:rsidRDefault="00AA0A23" w:rsidP="00512CAC">
            <w:pPr>
              <w:spacing w:after="0" w:line="240" w:lineRule="auto"/>
              <w:rPr>
                <w:rFonts w:ascii="Times New Roman" w:eastAsia="Calibri" w:hAnsi="Times New Roman" w:cs="Times New Roman"/>
              </w:rPr>
            </w:pPr>
          </w:p>
        </w:tc>
      </w:tr>
      <w:tr w:rsidR="008F68C4" w:rsidRPr="008F68C4" w14:paraId="5B6F62E4" w14:textId="77777777" w:rsidTr="00512CAC">
        <w:trPr>
          <w:gridBefore w:val="1"/>
          <w:gridAfter w:val="1"/>
          <w:wBefore w:w="455" w:type="dxa"/>
          <w:wAfter w:w="822" w:type="dxa"/>
          <w:trHeight w:val="938"/>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3412D5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4.1</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675D932"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21A248A"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3</w:t>
            </w:r>
            <w:r w:rsidRPr="00512CAC">
              <w:rPr>
                <w:rFonts w:ascii="Times New Roman" w:eastAsia="Calibri" w:hAnsi="Times New Roman" w:cs="Times New Roman"/>
                <w:color w:val="FF0000"/>
              </w:rPr>
              <w:t xml:space="preserve"> </w:t>
            </w:r>
            <w:r w:rsidRPr="00512CAC">
              <w:rPr>
                <w:rFonts w:ascii="Times New Roman" w:eastAsia="Calibri" w:hAnsi="Times New Roman" w:cs="Times New Roman"/>
              </w:rPr>
              <w:t>чел./бдж.</w:t>
            </w:r>
          </w:p>
          <w:p w14:paraId="2FF87FA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(0,75%)</w:t>
            </w:r>
          </w:p>
          <w:p w14:paraId="6B45E203"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 чел./внеб.</w:t>
            </w:r>
          </w:p>
          <w:p w14:paraId="72FC7DB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(0,75%)</w:t>
            </w:r>
          </w:p>
        </w:tc>
      </w:tr>
      <w:tr w:rsidR="008F68C4" w:rsidRPr="008F68C4" w14:paraId="13BEA279"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B31B272"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4.2</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C97B5A7"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Общее количество адаптированных образовательных программ среднего профессионального образования, в том числе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320934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 прогр.</w:t>
            </w:r>
          </w:p>
        </w:tc>
      </w:tr>
      <w:tr w:rsidR="008F68C4" w:rsidRPr="008F68C4" w14:paraId="04144692"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36BBEB9"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780839E"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для 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846180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 прогр.</w:t>
            </w:r>
          </w:p>
        </w:tc>
      </w:tr>
      <w:tr w:rsidR="008F68C4" w:rsidRPr="008F68C4" w14:paraId="15C90E3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8E3FED9"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DB479F5"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для 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FB7B5E0"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прогр.</w:t>
            </w:r>
          </w:p>
        </w:tc>
      </w:tr>
      <w:tr w:rsidR="008F68C4" w:rsidRPr="008F68C4" w14:paraId="496B0500"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D343F62"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8706ACB"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для 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BDBF91"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прогр.</w:t>
            </w:r>
          </w:p>
        </w:tc>
      </w:tr>
      <w:tr w:rsidR="008F68C4" w:rsidRPr="008F68C4" w14:paraId="55D5EBE2"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29ABBD59"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C8BCBD6"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для 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A1795A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прогр.</w:t>
            </w:r>
          </w:p>
        </w:tc>
      </w:tr>
      <w:tr w:rsidR="008F68C4" w:rsidRPr="008F68C4" w14:paraId="055D620E"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0AC7155F"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28B8FF1"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для 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F1DCD65"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прогр.</w:t>
            </w:r>
          </w:p>
        </w:tc>
      </w:tr>
      <w:tr w:rsidR="008F68C4" w:rsidRPr="008F68C4" w14:paraId="15903ECB"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A8755B3"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4.3</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4EFB115"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A69528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3EEB0B85"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9C5B03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4.3.1</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006DA5F"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1F4298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0FEFEE0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A25CC8D" w14:textId="77777777" w:rsidR="008F68C4" w:rsidRPr="00512CAC" w:rsidRDefault="008F68C4" w:rsidP="00512CAC">
            <w:pPr>
              <w:spacing w:after="0" w:line="240" w:lineRule="auto"/>
              <w:jc w:val="center"/>
              <w:rPr>
                <w:rFonts w:ascii="Times New Roman" w:eastAsia="Calibri" w:hAnsi="Times New Roman" w:cs="Times New Roman"/>
                <w:highlight w:val="cy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72511E3"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42C3B6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06886C87"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028C70CC" w14:textId="77777777" w:rsidR="008F68C4" w:rsidRPr="00512CAC" w:rsidRDefault="008F68C4" w:rsidP="00512CAC">
            <w:pPr>
              <w:spacing w:after="0" w:line="240" w:lineRule="auto"/>
              <w:jc w:val="center"/>
              <w:rPr>
                <w:rFonts w:ascii="Times New Roman" w:eastAsia="Calibri" w:hAnsi="Times New Roman" w:cs="Times New Roman"/>
                <w:highlight w:val="cy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0CFF030"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43E567B"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0BA61F0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AB8213A" w14:textId="77777777" w:rsidR="008F68C4" w:rsidRPr="00512CAC" w:rsidRDefault="008F68C4" w:rsidP="00512CAC">
            <w:pPr>
              <w:spacing w:after="0" w:line="240" w:lineRule="auto"/>
              <w:jc w:val="center"/>
              <w:rPr>
                <w:rFonts w:ascii="Times New Roman" w:eastAsia="Calibri" w:hAnsi="Times New Roman" w:cs="Times New Roman"/>
                <w:highlight w:val="cy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4DF9206"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FF1D5DB"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3418B298"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F023685" w14:textId="77777777" w:rsidR="008F68C4" w:rsidRPr="00512CAC" w:rsidRDefault="008F68C4" w:rsidP="00512CAC">
            <w:pPr>
              <w:spacing w:after="0" w:line="240" w:lineRule="auto"/>
              <w:jc w:val="center"/>
              <w:rPr>
                <w:rFonts w:ascii="Times New Roman" w:eastAsia="Calibri" w:hAnsi="Times New Roman" w:cs="Times New Roman"/>
                <w:highlight w:val="cy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2F295BD"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F672C3A"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4F254A73"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2883F12" w14:textId="77777777" w:rsidR="008F68C4" w:rsidRPr="00512CAC" w:rsidRDefault="008F68C4" w:rsidP="00512CAC">
            <w:pPr>
              <w:spacing w:after="0" w:line="240" w:lineRule="auto"/>
              <w:jc w:val="center"/>
              <w:rPr>
                <w:rFonts w:ascii="Times New Roman" w:eastAsia="Calibri" w:hAnsi="Times New Roman" w:cs="Times New Roman"/>
                <w:highlight w:val="cy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FE864D1"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170602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7B112C35"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4A603E7"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4.3.2</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FF0B053"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очно-заочной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FA94035"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1568DE64"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CD9F03A"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FE1CE64"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B7ACB2"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08DEA11C"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3285EDE"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ECC61DB"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1D30E7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6D299F46"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FD75349"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2A3067D"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3CC3A0"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580EB983"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0D02B93"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D249D03"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A86A9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6B088D28"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47EFC47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44FC691"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381864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5412346B"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421C290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4.3.3</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D5F9264"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заочной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7FE8C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78881F0D"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971DF1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00873BC3"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F0C5E3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7F608541"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91C39AD"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ADD5060"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7616B5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0A1616F1"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4E510D7"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2C3D641"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DFF66C3"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29DA0C9"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0C7AD5B3"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F64E5B4"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CCD14A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00D97024"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42E0442"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4660529"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8E0BDAE"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54695B6"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0AFC3D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4.4</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1F8A968"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B87D6C2"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0964975B"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FEA3AAA"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4.4.1</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7D9538B"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766AF6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78941EB3"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30F3EB8"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AE60FAF"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F4635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9D256D0"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56AC345"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BD20CDA"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43D86B"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70A3D818"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25595084"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E72A175"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EA8E69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54D38754"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8A6005C"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368BC22"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406681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57AB4BCE"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1FB86F8"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975AFB0"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E1B360"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64EC6427"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1880742"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4.4.2</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A8B5E9F"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очно-заочной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FB9C5F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57C2619A"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BCB1AB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9CBA8B5"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513E845"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858B859"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727362C"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6561F09"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F16913"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53EAC7B"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0EA4FBE3"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A5FF254"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DE06990"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19A7CD8A"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06BA533"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CAD9068"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989E1C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047523EA"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584E1BA"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5D4780E"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0EA8F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021D6BE7"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CEF781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4.4.3</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9DFBB8A"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заочной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72A702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0C61A557"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DC12754"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60E9404"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851276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071D146"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910A4F1"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E947D14"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18F45B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300E8796"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9763DD3"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82EA7DB"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EA857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7E91D20B"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874542B"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1CDC4D2"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E0485E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58D4689E"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B33FC1D"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45BB1C9"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CC0504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5D519A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7BE516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4.5</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0B460516"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83DCB9A"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w:t>
            </w:r>
            <w:r w:rsidRPr="00512CAC">
              <w:rPr>
                <w:rFonts w:ascii="Times New Roman" w:eastAsia="Calibri" w:hAnsi="Times New Roman" w:cs="Times New Roman"/>
                <w:color w:val="FF0000"/>
              </w:rPr>
              <w:t xml:space="preserve"> </w:t>
            </w:r>
            <w:r w:rsidRPr="00512CAC">
              <w:rPr>
                <w:rFonts w:ascii="Times New Roman" w:eastAsia="Calibri" w:hAnsi="Times New Roman" w:cs="Times New Roman"/>
              </w:rPr>
              <w:t>чел./бдж.</w:t>
            </w:r>
          </w:p>
          <w:p w14:paraId="15B885A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(0,75%)</w:t>
            </w:r>
          </w:p>
          <w:p w14:paraId="62ECF033"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 чел./внеб.</w:t>
            </w:r>
          </w:p>
          <w:p w14:paraId="36C7B0C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(0,75%)</w:t>
            </w:r>
          </w:p>
        </w:tc>
      </w:tr>
      <w:tr w:rsidR="008F68C4" w:rsidRPr="008F68C4" w14:paraId="6C55C746"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B47172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4.5.1</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15119EC"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F5C673F"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w:t>
            </w:r>
            <w:r w:rsidRPr="00512CAC">
              <w:rPr>
                <w:rFonts w:ascii="Calibri" w:eastAsia="Calibri" w:hAnsi="Calibri" w:cs="Times New Roman"/>
              </w:rPr>
              <w:t xml:space="preserve"> </w:t>
            </w:r>
            <w:r w:rsidRPr="00512CAC">
              <w:rPr>
                <w:rFonts w:ascii="Times New Roman" w:eastAsia="Calibri" w:hAnsi="Times New Roman" w:cs="Times New Roman"/>
              </w:rPr>
              <w:t>чел.бюдж</w:t>
            </w:r>
          </w:p>
          <w:p w14:paraId="26F1C71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(0,75%)</w:t>
            </w:r>
          </w:p>
          <w:p w14:paraId="2470543E"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3 чел.внеб</w:t>
            </w:r>
          </w:p>
          <w:p w14:paraId="045C848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(0,56%)</w:t>
            </w:r>
          </w:p>
        </w:tc>
      </w:tr>
      <w:tr w:rsidR="008F68C4" w:rsidRPr="008F68C4" w14:paraId="28898FB4"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1CAAF28"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7AE6C92"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987EB1E"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2</w:t>
            </w:r>
            <w:r w:rsidRPr="00512CAC">
              <w:rPr>
                <w:rFonts w:ascii="Calibri" w:eastAsia="Calibri" w:hAnsi="Calibri" w:cs="Times New Roman"/>
              </w:rPr>
              <w:t xml:space="preserve"> </w:t>
            </w:r>
            <w:r w:rsidRPr="00512CAC">
              <w:rPr>
                <w:rFonts w:ascii="Times New Roman" w:eastAsia="Calibri" w:hAnsi="Times New Roman" w:cs="Times New Roman"/>
              </w:rPr>
              <w:t>чел.</w:t>
            </w:r>
          </w:p>
          <w:p w14:paraId="3E539BB7" w14:textId="77777777" w:rsidR="008F68C4" w:rsidRPr="00512CAC" w:rsidRDefault="008F68C4" w:rsidP="00512CAC">
            <w:pPr>
              <w:spacing w:after="0" w:line="240" w:lineRule="auto"/>
              <w:jc w:val="center"/>
              <w:rPr>
                <w:rFonts w:ascii="Times New Roman" w:eastAsia="Calibri" w:hAnsi="Times New Roman" w:cs="Times New Roman"/>
              </w:rPr>
            </w:pPr>
          </w:p>
        </w:tc>
      </w:tr>
      <w:tr w:rsidR="008F68C4" w:rsidRPr="008F68C4" w14:paraId="082CAFC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405AA629"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0A54E74"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0BFB6FF"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p w14:paraId="25DC1C0C" w14:textId="77777777" w:rsidR="008F68C4" w:rsidRPr="00512CAC" w:rsidRDefault="008F68C4" w:rsidP="00512CAC">
            <w:pPr>
              <w:spacing w:after="0" w:line="240" w:lineRule="auto"/>
              <w:jc w:val="center"/>
              <w:rPr>
                <w:rFonts w:ascii="Times New Roman" w:eastAsia="Calibri" w:hAnsi="Times New Roman" w:cs="Times New Roman"/>
              </w:rPr>
            </w:pPr>
          </w:p>
        </w:tc>
      </w:tr>
      <w:tr w:rsidR="008F68C4" w:rsidRPr="008F68C4" w14:paraId="5B8AEC08"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5615B9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302621A"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D7A6187"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w:t>
            </w:r>
            <w:r w:rsidRPr="00512CAC">
              <w:rPr>
                <w:rFonts w:ascii="Calibri" w:eastAsia="Calibri" w:hAnsi="Calibri" w:cs="Times New Roman"/>
              </w:rPr>
              <w:t xml:space="preserve"> </w:t>
            </w:r>
            <w:r w:rsidRPr="00512CAC">
              <w:rPr>
                <w:rFonts w:ascii="Times New Roman" w:eastAsia="Calibri" w:hAnsi="Times New Roman" w:cs="Times New Roman"/>
              </w:rPr>
              <w:t xml:space="preserve">чел. </w:t>
            </w:r>
          </w:p>
          <w:p w14:paraId="1AFC490B" w14:textId="77777777" w:rsidR="008F68C4" w:rsidRPr="00512CAC" w:rsidRDefault="008F68C4" w:rsidP="00512CAC">
            <w:pPr>
              <w:spacing w:after="0" w:line="240" w:lineRule="auto"/>
              <w:jc w:val="center"/>
              <w:rPr>
                <w:rFonts w:ascii="Times New Roman" w:eastAsia="Calibri" w:hAnsi="Times New Roman" w:cs="Times New Roman"/>
              </w:rPr>
            </w:pPr>
          </w:p>
        </w:tc>
      </w:tr>
      <w:tr w:rsidR="008F68C4" w:rsidRPr="008F68C4" w14:paraId="1464E906"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B8DE238"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0D2C6D17"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C61D0D0"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w:t>
            </w:r>
            <w:r w:rsidRPr="00512CAC">
              <w:rPr>
                <w:rFonts w:ascii="Calibri" w:eastAsia="Calibri" w:hAnsi="Calibri" w:cs="Times New Roman"/>
              </w:rPr>
              <w:t xml:space="preserve"> </w:t>
            </w:r>
            <w:r w:rsidRPr="00512CAC">
              <w:rPr>
                <w:rFonts w:ascii="Times New Roman" w:eastAsia="Calibri" w:hAnsi="Times New Roman" w:cs="Times New Roman"/>
              </w:rPr>
              <w:t>чел.</w:t>
            </w:r>
          </w:p>
          <w:p w14:paraId="4F94A403"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 xml:space="preserve"> </w:t>
            </w:r>
          </w:p>
        </w:tc>
      </w:tr>
      <w:tr w:rsidR="008F68C4" w:rsidRPr="008F68C4" w14:paraId="0DCD6EBA"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E4C4E29"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05F89EF"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C3B663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739A3F2C"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D1D9D21"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4.5.2</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421C060"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очно-заочной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DDDDDFE"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F59709E"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F767C62"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7F8EB01D"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00733C3"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1C2C18C"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54240C1"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9BB0068"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60B7CE2"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7B151A5"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4787CA5C"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F6B1598"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A2850D2"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10A7D55"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895FA1C"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CA8F5D7"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8EC01B5"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46F1A90"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4A76F407"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07C9BB1"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76DA56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50F8F7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55ADE5A"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4.5.3</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A110CF2"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заочной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B2A691F"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E986EF4"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0100CEB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705D75C"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23985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E61096A"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28E555EB"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011DD298"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024C9D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15995DC5"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BB2FCB3"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C954D06"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6B8AB8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7CBDDF79"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37AF0E7B"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1CB5C33"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19CF05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638FB99"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B330DEF"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0AA5B46"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7C50E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0B710056"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318E74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4.6</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1D6DB908"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56035C2"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 чел.</w:t>
            </w:r>
          </w:p>
          <w:p w14:paraId="26FB22C1" w14:textId="77777777" w:rsidR="008F68C4" w:rsidRPr="00512CAC" w:rsidRDefault="008F68C4" w:rsidP="00512CAC">
            <w:pPr>
              <w:spacing w:after="0" w:line="240" w:lineRule="auto"/>
              <w:jc w:val="center"/>
              <w:rPr>
                <w:rFonts w:ascii="Times New Roman" w:eastAsia="Calibri" w:hAnsi="Times New Roman" w:cs="Times New Roman"/>
              </w:rPr>
            </w:pPr>
          </w:p>
        </w:tc>
      </w:tr>
      <w:tr w:rsidR="008F68C4" w:rsidRPr="008F68C4" w14:paraId="66E78B2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09269BE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4.6.1</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9373998"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6A945C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11D6EE32"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BD36F6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964A5E4"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53D0AE0"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1</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697DCEB4"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D7CBE31"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5994953"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9EC1CE"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3CBA1E9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A6FCB8D"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DE092E0"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B6F6D1F"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54DDA307"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4B3583DE"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F10A7C6"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D0145C0"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7205F52F"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5C419EF"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F23D039"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BF7F1D8"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4325CC47"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99C06E1"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4.6.2</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1C0DADA"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очно-заочной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E98B35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0FFF8621"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C1AA36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4FA5CB6"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3C38CDB"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3E7D95B3"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8C947ED"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CD921D2"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0F33D25"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6CE61927"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2E4C52C"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D6D1E52"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E311B02"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61CDC7A5"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525FF011"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589A29A"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C2FD366"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5D80896"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2E70EBBF"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3D10B9F5"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5BAAEF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38CE762"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BCE32D0"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4.6.3</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60804AF9"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по заочной форме обучения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4C92493"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998D50D"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F95551E"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EEF5AC8"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зрения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F7A804C"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 чел.</w:t>
            </w:r>
          </w:p>
        </w:tc>
      </w:tr>
      <w:tr w:rsidR="008F68C4" w:rsidRPr="008F68C4" w14:paraId="62093FD1"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67322DB6"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0B107EBB"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слуха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2DA76B9"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3B3CB411"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17E2200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8F26921"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нарушениями опорно-двигательного аппарата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B7FB9D"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481F3BCC"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22D4B796"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5593ACF0"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 другими нарушениями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D5E5CEA"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tc>
      </w:tr>
      <w:tr w:rsidR="008F68C4" w:rsidRPr="008F68C4" w14:paraId="2E705EAD"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7145E330" w14:textId="77777777" w:rsidR="008F68C4" w:rsidRPr="00512CAC" w:rsidRDefault="008F68C4" w:rsidP="00512CAC">
            <w:pPr>
              <w:spacing w:after="0" w:line="240" w:lineRule="auto"/>
              <w:jc w:val="center"/>
              <w:rPr>
                <w:rFonts w:ascii="Times New Roman" w:eastAsia="Calibri" w:hAnsi="Times New Roman" w:cs="Times New Roman"/>
              </w:rPr>
            </w:pP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21299FBA"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инвалидов и лиц с ограниченными возможностями здоровья со сложными дефектами (два и более нарушений)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E15CA4"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0</w:t>
            </w:r>
            <w:r w:rsidRPr="00512CAC">
              <w:rPr>
                <w:rFonts w:ascii="Calibri" w:eastAsia="Calibri" w:hAnsi="Calibri" w:cs="Times New Roman"/>
              </w:rPr>
              <w:t xml:space="preserve"> </w:t>
            </w:r>
            <w:r w:rsidRPr="00512CAC">
              <w:rPr>
                <w:rFonts w:ascii="Times New Roman" w:eastAsia="Calibri" w:hAnsi="Times New Roman" w:cs="Times New Roman"/>
              </w:rPr>
              <w:t>чел.</w:t>
            </w:r>
          </w:p>
          <w:p w14:paraId="64ABD0A6" w14:textId="77777777" w:rsidR="008F68C4" w:rsidRPr="00512CAC" w:rsidRDefault="008F68C4" w:rsidP="00512CAC">
            <w:pPr>
              <w:spacing w:after="0" w:line="240" w:lineRule="auto"/>
              <w:jc w:val="center"/>
              <w:rPr>
                <w:rFonts w:ascii="Times New Roman" w:eastAsia="Calibri" w:hAnsi="Times New Roman" w:cs="Times New Roman"/>
              </w:rPr>
            </w:pPr>
          </w:p>
        </w:tc>
      </w:tr>
      <w:tr w:rsidR="008F68C4" w:rsidRPr="008F68C4" w14:paraId="195D61A0" w14:textId="77777777" w:rsidTr="00512CAC">
        <w:trPr>
          <w:gridBefore w:val="1"/>
          <w:gridAfter w:val="1"/>
          <w:wBefore w:w="455" w:type="dxa"/>
          <w:wAfter w:w="822" w:type="dxa"/>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27ECDBAE"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4.7</w:t>
            </w:r>
          </w:p>
        </w:tc>
        <w:tc>
          <w:tcPr>
            <w:tcW w:w="11991" w:type="dxa"/>
            <w:tcBorders>
              <w:top w:val="single" w:sz="4" w:space="0" w:color="auto"/>
              <w:left w:val="single" w:sz="4" w:space="0" w:color="auto"/>
              <w:bottom w:val="single" w:sz="4" w:space="0" w:color="auto"/>
              <w:right w:val="single" w:sz="4" w:space="0" w:color="auto"/>
            </w:tcBorders>
            <w:shd w:val="clear" w:color="auto" w:fill="auto"/>
          </w:tcPr>
          <w:p w14:paraId="44B46AF7" w14:textId="77777777" w:rsidR="008F68C4" w:rsidRPr="00512CAC" w:rsidRDefault="008F68C4" w:rsidP="00512CAC">
            <w:pPr>
              <w:spacing w:after="0" w:line="240" w:lineRule="auto"/>
              <w:rPr>
                <w:rFonts w:ascii="Times New Roman" w:eastAsia="Calibri" w:hAnsi="Times New Roman" w:cs="Times New Roman"/>
              </w:rPr>
            </w:pPr>
            <w:r w:rsidRPr="00512CAC">
              <w:rPr>
                <w:rFonts w:ascii="Times New Roman" w:eastAsia="Calibri" w:hAnsi="Times New Roman" w:cs="Times New Roman"/>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8786DE1" w14:textId="77777777" w:rsidR="008F68C4" w:rsidRPr="00512CAC" w:rsidRDefault="008F68C4" w:rsidP="00512CAC">
            <w:pPr>
              <w:spacing w:after="0" w:line="240" w:lineRule="auto"/>
              <w:jc w:val="center"/>
              <w:rPr>
                <w:rFonts w:ascii="Times New Roman" w:eastAsia="Calibri" w:hAnsi="Times New Roman" w:cs="Times New Roman"/>
              </w:rPr>
            </w:pPr>
            <w:r w:rsidRPr="00512CAC">
              <w:rPr>
                <w:rFonts w:ascii="Times New Roman" w:eastAsia="Calibri" w:hAnsi="Times New Roman" w:cs="Times New Roman"/>
              </w:rPr>
              <w:t>3 чел.</w:t>
            </w:r>
          </w:p>
          <w:p w14:paraId="1F1C3D03" w14:textId="77777777" w:rsidR="008F68C4" w:rsidRPr="00512CAC" w:rsidRDefault="008F68C4" w:rsidP="00512CAC">
            <w:pPr>
              <w:spacing w:after="0" w:line="240" w:lineRule="auto"/>
              <w:jc w:val="center"/>
              <w:rPr>
                <w:rFonts w:ascii="Times New Roman" w:eastAsia="Calibri" w:hAnsi="Times New Roman" w:cs="Times New Roman"/>
              </w:rPr>
            </w:pPr>
          </w:p>
        </w:tc>
      </w:tr>
    </w:tbl>
    <w:p w14:paraId="2EA2A0A5" w14:textId="77777777" w:rsidR="00C73077" w:rsidRPr="00C73077" w:rsidRDefault="00C73077" w:rsidP="00C73077">
      <w:pPr>
        <w:spacing w:after="0"/>
        <w:ind w:left="11328" w:firstLine="708"/>
        <w:rPr>
          <w:rFonts w:ascii="Times New Roman" w:hAnsi="Times New Roman" w:cs="Times New Roman"/>
          <w:sz w:val="28"/>
          <w:szCs w:val="28"/>
        </w:rPr>
      </w:pPr>
    </w:p>
    <w:sectPr w:rsidR="00C73077" w:rsidRPr="00C73077" w:rsidSect="00006DD9">
      <w:pgSz w:w="16838" w:h="11906" w:orient="landscape"/>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CFD57" w14:textId="77777777" w:rsidR="005F769D" w:rsidRDefault="005F769D" w:rsidP="00D73E1A">
      <w:pPr>
        <w:spacing w:after="0" w:line="240" w:lineRule="auto"/>
      </w:pPr>
      <w:r>
        <w:separator/>
      </w:r>
    </w:p>
  </w:endnote>
  <w:endnote w:type="continuationSeparator" w:id="0">
    <w:p w14:paraId="535648B4" w14:textId="77777777" w:rsidR="005F769D" w:rsidRDefault="005F769D" w:rsidP="00D7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9F1E8" w14:textId="77777777" w:rsidR="005F769D" w:rsidRDefault="005F769D" w:rsidP="00D73E1A">
      <w:pPr>
        <w:spacing w:after="0" w:line="240" w:lineRule="auto"/>
      </w:pPr>
      <w:r>
        <w:separator/>
      </w:r>
    </w:p>
  </w:footnote>
  <w:footnote w:type="continuationSeparator" w:id="0">
    <w:p w14:paraId="3F8D4798" w14:textId="77777777" w:rsidR="005F769D" w:rsidRDefault="005F769D" w:rsidP="00D73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4F5"/>
    <w:multiLevelType w:val="hybridMultilevel"/>
    <w:tmpl w:val="A60458AC"/>
    <w:lvl w:ilvl="0" w:tplc="63729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836E7"/>
    <w:multiLevelType w:val="multilevel"/>
    <w:tmpl w:val="064A8A4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C760BC"/>
    <w:multiLevelType w:val="hybridMultilevel"/>
    <w:tmpl w:val="B25AB29C"/>
    <w:lvl w:ilvl="0" w:tplc="4F1E92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9D02EB3"/>
    <w:multiLevelType w:val="hybridMultilevel"/>
    <w:tmpl w:val="A7F00D78"/>
    <w:lvl w:ilvl="0" w:tplc="D32616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13625"/>
    <w:multiLevelType w:val="hybridMultilevel"/>
    <w:tmpl w:val="DF2C1D44"/>
    <w:lvl w:ilvl="0" w:tplc="DAEE777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B8C2FEE"/>
    <w:multiLevelType w:val="hybridMultilevel"/>
    <w:tmpl w:val="D5383BCE"/>
    <w:lvl w:ilvl="0" w:tplc="D95AF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36812"/>
    <w:multiLevelType w:val="multilevel"/>
    <w:tmpl w:val="B36E1536"/>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05119C4"/>
    <w:multiLevelType w:val="hybridMultilevel"/>
    <w:tmpl w:val="31C8561C"/>
    <w:lvl w:ilvl="0" w:tplc="D95AF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E4E4A"/>
    <w:multiLevelType w:val="hybridMultilevel"/>
    <w:tmpl w:val="4894A28E"/>
    <w:lvl w:ilvl="0" w:tplc="4F1E92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EE1A7E"/>
    <w:multiLevelType w:val="hybridMultilevel"/>
    <w:tmpl w:val="08062888"/>
    <w:lvl w:ilvl="0" w:tplc="D95AF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4F1902"/>
    <w:multiLevelType w:val="hybridMultilevel"/>
    <w:tmpl w:val="542461EE"/>
    <w:lvl w:ilvl="0" w:tplc="5C826D54">
      <w:numFmt w:val="bullet"/>
      <w:lvlText w:val="—"/>
      <w:lvlJc w:val="left"/>
      <w:pPr>
        <w:ind w:left="267" w:hanging="276"/>
      </w:pPr>
      <w:rPr>
        <w:rFonts w:hint="default"/>
        <w:w w:val="49"/>
        <w:lang w:val="ru-RU" w:eastAsia="en-US" w:bidi="ar-SA"/>
      </w:rPr>
    </w:lvl>
    <w:lvl w:ilvl="1" w:tplc="A65A7126">
      <w:numFmt w:val="bullet"/>
      <w:lvlText w:val="•"/>
      <w:lvlJc w:val="left"/>
      <w:pPr>
        <w:ind w:left="1266" w:hanging="276"/>
      </w:pPr>
      <w:rPr>
        <w:rFonts w:hint="default"/>
        <w:lang w:val="ru-RU" w:eastAsia="en-US" w:bidi="ar-SA"/>
      </w:rPr>
    </w:lvl>
    <w:lvl w:ilvl="2" w:tplc="23F49222">
      <w:numFmt w:val="bullet"/>
      <w:lvlText w:val="•"/>
      <w:lvlJc w:val="left"/>
      <w:pPr>
        <w:ind w:left="2272" w:hanging="276"/>
      </w:pPr>
      <w:rPr>
        <w:rFonts w:hint="default"/>
        <w:lang w:val="ru-RU" w:eastAsia="en-US" w:bidi="ar-SA"/>
      </w:rPr>
    </w:lvl>
    <w:lvl w:ilvl="3" w:tplc="ABB6DFA6">
      <w:numFmt w:val="bullet"/>
      <w:lvlText w:val="•"/>
      <w:lvlJc w:val="left"/>
      <w:pPr>
        <w:ind w:left="3279" w:hanging="276"/>
      </w:pPr>
      <w:rPr>
        <w:rFonts w:hint="default"/>
        <w:lang w:val="ru-RU" w:eastAsia="en-US" w:bidi="ar-SA"/>
      </w:rPr>
    </w:lvl>
    <w:lvl w:ilvl="4" w:tplc="A0E87FC6">
      <w:numFmt w:val="bullet"/>
      <w:lvlText w:val="•"/>
      <w:lvlJc w:val="left"/>
      <w:pPr>
        <w:ind w:left="4285" w:hanging="276"/>
      </w:pPr>
      <w:rPr>
        <w:rFonts w:hint="default"/>
        <w:lang w:val="ru-RU" w:eastAsia="en-US" w:bidi="ar-SA"/>
      </w:rPr>
    </w:lvl>
    <w:lvl w:ilvl="5" w:tplc="55249688">
      <w:numFmt w:val="bullet"/>
      <w:lvlText w:val="•"/>
      <w:lvlJc w:val="left"/>
      <w:pPr>
        <w:ind w:left="5292" w:hanging="276"/>
      </w:pPr>
      <w:rPr>
        <w:rFonts w:hint="default"/>
        <w:lang w:val="ru-RU" w:eastAsia="en-US" w:bidi="ar-SA"/>
      </w:rPr>
    </w:lvl>
    <w:lvl w:ilvl="6" w:tplc="520AB6E2">
      <w:numFmt w:val="bullet"/>
      <w:lvlText w:val="•"/>
      <w:lvlJc w:val="left"/>
      <w:pPr>
        <w:ind w:left="6298" w:hanging="276"/>
      </w:pPr>
      <w:rPr>
        <w:rFonts w:hint="default"/>
        <w:lang w:val="ru-RU" w:eastAsia="en-US" w:bidi="ar-SA"/>
      </w:rPr>
    </w:lvl>
    <w:lvl w:ilvl="7" w:tplc="90FC7DCA">
      <w:numFmt w:val="bullet"/>
      <w:lvlText w:val="•"/>
      <w:lvlJc w:val="left"/>
      <w:pPr>
        <w:ind w:left="7304" w:hanging="276"/>
      </w:pPr>
      <w:rPr>
        <w:rFonts w:hint="default"/>
        <w:lang w:val="ru-RU" w:eastAsia="en-US" w:bidi="ar-SA"/>
      </w:rPr>
    </w:lvl>
    <w:lvl w:ilvl="8" w:tplc="476C711E">
      <w:numFmt w:val="bullet"/>
      <w:lvlText w:val="•"/>
      <w:lvlJc w:val="left"/>
      <w:pPr>
        <w:ind w:left="8311" w:hanging="276"/>
      </w:pPr>
      <w:rPr>
        <w:rFonts w:hint="default"/>
        <w:lang w:val="ru-RU" w:eastAsia="en-US" w:bidi="ar-SA"/>
      </w:rPr>
    </w:lvl>
  </w:abstractNum>
  <w:abstractNum w:abstractNumId="11" w15:restartNumberingAfterBreak="0">
    <w:nsid w:val="150B0B93"/>
    <w:multiLevelType w:val="hybridMultilevel"/>
    <w:tmpl w:val="95929406"/>
    <w:lvl w:ilvl="0" w:tplc="D32616D0">
      <w:start w:val="1"/>
      <w:numFmt w:val="bullet"/>
      <w:lvlText w:val="-"/>
      <w:lvlJc w:val="left"/>
      <w:pPr>
        <w:ind w:left="1429" w:hanging="360"/>
      </w:pPr>
      <w:rPr>
        <w:rFonts w:ascii="Calibri" w:hAnsi="Calibri"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7A97339"/>
    <w:multiLevelType w:val="hybridMultilevel"/>
    <w:tmpl w:val="465C955E"/>
    <w:lvl w:ilvl="0" w:tplc="C57839C4">
      <w:numFmt w:val="bullet"/>
      <w:lvlText w:val="—"/>
      <w:lvlJc w:val="left"/>
      <w:pPr>
        <w:ind w:left="285" w:hanging="280"/>
      </w:pPr>
      <w:rPr>
        <w:rFonts w:hint="default"/>
        <w:w w:val="49"/>
        <w:lang w:val="ru-RU" w:eastAsia="en-US" w:bidi="ar-SA"/>
      </w:rPr>
    </w:lvl>
    <w:lvl w:ilvl="1" w:tplc="A03CA34E">
      <w:numFmt w:val="bullet"/>
      <w:lvlText w:val="•"/>
      <w:lvlJc w:val="left"/>
      <w:pPr>
        <w:ind w:left="1284" w:hanging="280"/>
      </w:pPr>
      <w:rPr>
        <w:rFonts w:hint="default"/>
        <w:lang w:val="ru-RU" w:eastAsia="en-US" w:bidi="ar-SA"/>
      </w:rPr>
    </w:lvl>
    <w:lvl w:ilvl="2" w:tplc="8EE693C0">
      <w:numFmt w:val="bullet"/>
      <w:lvlText w:val="•"/>
      <w:lvlJc w:val="left"/>
      <w:pPr>
        <w:ind w:left="2288" w:hanging="280"/>
      </w:pPr>
      <w:rPr>
        <w:rFonts w:hint="default"/>
        <w:lang w:val="ru-RU" w:eastAsia="en-US" w:bidi="ar-SA"/>
      </w:rPr>
    </w:lvl>
    <w:lvl w:ilvl="3" w:tplc="A0B007F4">
      <w:numFmt w:val="bullet"/>
      <w:lvlText w:val="•"/>
      <w:lvlJc w:val="left"/>
      <w:pPr>
        <w:ind w:left="3293" w:hanging="280"/>
      </w:pPr>
      <w:rPr>
        <w:rFonts w:hint="default"/>
        <w:lang w:val="ru-RU" w:eastAsia="en-US" w:bidi="ar-SA"/>
      </w:rPr>
    </w:lvl>
    <w:lvl w:ilvl="4" w:tplc="962E0CD6">
      <w:numFmt w:val="bullet"/>
      <w:lvlText w:val="•"/>
      <w:lvlJc w:val="left"/>
      <w:pPr>
        <w:ind w:left="4297" w:hanging="280"/>
      </w:pPr>
      <w:rPr>
        <w:rFonts w:hint="default"/>
        <w:lang w:val="ru-RU" w:eastAsia="en-US" w:bidi="ar-SA"/>
      </w:rPr>
    </w:lvl>
    <w:lvl w:ilvl="5" w:tplc="C3344376">
      <w:numFmt w:val="bullet"/>
      <w:lvlText w:val="•"/>
      <w:lvlJc w:val="left"/>
      <w:pPr>
        <w:ind w:left="5302" w:hanging="280"/>
      </w:pPr>
      <w:rPr>
        <w:rFonts w:hint="default"/>
        <w:lang w:val="ru-RU" w:eastAsia="en-US" w:bidi="ar-SA"/>
      </w:rPr>
    </w:lvl>
    <w:lvl w:ilvl="6" w:tplc="82EE7888">
      <w:numFmt w:val="bullet"/>
      <w:lvlText w:val="•"/>
      <w:lvlJc w:val="left"/>
      <w:pPr>
        <w:ind w:left="6306" w:hanging="280"/>
      </w:pPr>
      <w:rPr>
        <w:rFonts w:hint="default"/>
        <w:lang w:val="ru-RU" w:eastAsia="en-US" w:bidi="ar-SA"/>
      </w:rPr>
    </w:lvl>
    <w:lvl w:ilvl="7" w:tplc="7534AA22">
      <w:numFmt w:val="bullet"/>
      <w:lvlText w:val="•"/>
      <w:lvlJc w:val="left"/>
      <w:pPr>
        <w:ind w:left="7310" w:hanging="280"/>
      </w:pPr>
      <w:rPr>
        <w:rFonts w:hint="default"/>
        <w:lang w:val="ru-RU" w:eastAsia="en-US" w:bidi="ar-SA"/>
      </w:rPr>
    </w:lvl>
    <w:lvl w:ilvl="8" w:tplc="82080DF0">
      <w:numFmt w:val="bullet"/>
      <w:lvlText w:val="•"/>
      <w:lvlJc w:val="left"/>
      <w:pPr>
        <w:ind w:left="8315" w:hanging="280"/>
      </w:pPr>
      <w:rPr>
        <w:rFonts w:hint="default"/>
        <w:lang w:val="ru-RU" w:eastAsia="en-US" w:bidi="ar-SA"/>
      </w:rPr>
    </w:lvl>
  </w:abstractNum>
  <w:abstractNum w:abstractNumId="13" w15:restartNumberingAfterBreak="0">
    <w:nsid w:val="183E3172"/>
    <w:multiLevelType w:val="hybridMultilevel"/>
    <w:tmpl w:val="4EDCCDCA"/>
    <w:lvl w:ilvl="0" w:tplc="63729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B30CCB"/>
    <w:multiLevelType w:val="hybridMultilevel"/>
    <w:tmpl w:val="10748546"/>
    <w:lvl w:ilvl="0" w:tplc="D32616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816D25"/>
    <w:multiLevelType w:val="multilevel"/>
    <w:tmpl w:val="080E3B70"/>
    <w:lvl w:ilvl="0">
      <w:start w:val="1"/>
      <w:numFmt w:val="decimal"/>
      <w:lvlText w:val="%1"/>
      <w:lvlJc w:val="left"/>
      <w:pPr>
        <w:ind w:left="600" w:hanging="600"/>
      </w:pPr>
      <w:rPr>
        <w:rFonts w:hint="default"/>
      </w:rPr>
    </w:lvl>
    <w:lvl w:ilvl="1">
      <w:start w:val="3"/>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16" w15:restartNumberingAfterBreak="0">
    <w:nsid w:val="2C7956B5"/>
    <w:multiLevelType w:val="hybridMultilevel"/>
    <w:tmpl w:val="6CA69D66"/>
    <w:lvl w:ilvl="0" w:tplc="D95AF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FC3A7B"/>
    <w:multiLevelType w:val="hybridMultilevel"/>
    <w:tmpl w:val="6D1AF39E"/>
    <w:lvl w:ilvl="0" w:tplc="6F6AA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F46E73"/>
    <w:multiLevelType w:val="multilevel"/>
    <w:tmpl w:val="12FC9FA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DB062B"/>
    <w:multiLevelType w:val="multilevel"/>
    <w:tmpl w:val="CA34D1A0"/>
    <w:lvl w:ilvl="0">
      <w:start w:val="1"/>
      <w:numFmt w:val="upperRoman"/>
      <w:lvlText w:val="%1."/>
      <w:lvlJc w:val="left"/>
      <w:pPr>
        <w:ind w:left="1287" w:hanging="720"/>
      </w:pPr>
      <w:rPr>
        <w:rFonts w:hint="default"/>
        <w:b/>
      </w:rPr>
    </w:lvl>
    <w:lvl w:ilvl="1">
      <w:start w:val="1"/>
      <w:numFmt w:val="decimal"/>
      <w:isLgl/>
      <w:lvlText w:val="%1.%2."/>
      <w:lvlJc w:val="left"/>
      <w:pPr>
        <w:ind w:left="248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20" w15:restartNumberingAfterBreak="0">
    <w:nsid w:val="34527941"/>
    <w:multiLevelType w:val="multilevel"/>
    <w:tmpl w:val="ED70A9E8"/>
    <w:lvl w:ilvl="0">
      <w:start w:val="1"/>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4A427AE"/>
    <w:multiLevelType w:val="hybridMultilevel"/>
    <w:tmpl w:val="F54E751C"/>
    <w:lvl w:ilvl="0" w:tplc="29D05F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852A79"/>
    <w:multiLevelType w:val="multilevel"/>
    <w:tmpl w:val="48BE1A46"/>
    <w:lvl w:ilvl="0">
      <w:start w:val="1"/>
      <w:numFmt w:val="decimal"/>
      <w:lvlText w:val="%1"/>
      <w:lvlJc w:val="left"/>
      <w:pPr>
        <w:ind w:left="600" w:hanging="600"/>
      </w:pPr>
      <w:rPr>
        <w:rFonts w:hint="default"/>
      </w:rPr>
    </w:lvl>
    <w:lvl w:ilvl="1">
      <w:start w:val="6"/>
      <w:numFmt w:val="decimal"/>
      <w:lvlText w:val="%1.%2"/>
      <w:lvlJc w:val="left"/>
      <w:pPr>
        <w:ind w:left="3294"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1187570"/>
    <w:multiLevelType w:val="hybridMultilevel"/>
    <w:tmpl w:val="91D8A6AE"/>
    <w:lvl w:ilvl="0" w:tplc="8CCCFC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371903"/>
    <w:multiLevelType w:val="hybridMultilevel"/>
    <w:tmpl w:val="6916CF7C"/>
    <w:lvl w:ilvl="0" w:tplc="D32616D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8B7727"/>
    <w:multiLevelType w:val="multilevel"/>
    <w:tmpl w:val="D58AB6E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090A92"/>
    <w:multiLevelType w:val="hybridMultilevel"/>
    <w:tmpl w:val="6CC099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D92123C"/>
    <w:multiLevelType w:val="hybridMultilevel"/>
    <w:tmpl w:val="6E9CD662"/>
    <w:lvl w:ilvl="0" w:tplc="FF62DB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9351D1"/>
    <w:multiLevelType w:val="multilevel"/>
    <w:tmpl w:val="B36E1536"/>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E4A304B"/>
    <w:multiLevelType w:val="hybridMultilevel"/>
    <w:tmpl w:val="F92A4EB8"/>
    <w:lvl w:ilvl="0" w:tplc="6372954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0" w15:restartNumberingAfterBreak="0">
    <w:nsid w:val="532A30C1"/>
    <w:multiLevelType w:val="hybridMultilevel"/>
    <w:tmpl w:val="4CCEC868"/>
    <w:lvl w:ilvl="0" w:tplc="D32616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687ED6"/>
    <w:multiLevelType w:val="hybridMultilevel"/>
    <w:tmpl w:val="6E9CD662"/>
    <w:lvl w:ilvl="0" w:tplc="FF62DB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16FF1"/>
    <w:multiLevelType w:val="hybridMultilevel"/>
    <w:tmpl w:val="3C06244E"/>
    <w:lvl w:ilvl="0" w:tplc="42062F72">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15:restartNumberingAfterBreak="0">
    <w:nsid w:val="5AC92B3A"/>
    <w:multiLevelType w:val="multilevel"/>
    <w:tmpl w:val="FDAC4BE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222FEC"/>
    <w:multiLevelType w:val="hybridMultilevel"/>
    <w:tmpl w:val="2A2C57FA"/>
    <w:lvl w:ilvl="0" w:tplc="74067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5B62FA"/>
    <w:multiLevelType w:val="hybridMultilevel"/>
    <w:tmpl w:val="C6FAF95C"/>
    <w:lvl w:ilvl="0" w:tplc="29D05F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195428"/>
    <w:multiLevelType w:val="hybridMultilevel"/>
    <w:tmpl w:val="03EE2F38"/>
    <w:lvl w:ilvl="0" w:tplc="0419000F">
      <w:start w:val="1"/>
      <w:numFmt w:val="decimal"/>
      <w:lvlText w:val="%1."/>
      <w:lvlJc w:val="left"/>
      <w:pPr>
        <w:tabs>
          <w:tab w:val="num" w:pos="720"/>
        </w:tabs>
        <w:ind w:left="720" w:hanging="360"/>
      </w:pPr>
    </w:lvl>
    <w:lvl w:ilvl="1" w:tplc="F272B300">
      <w:start w:val="1"/>
      <w:numFmt w:val="bullet"/>
      <w:lvlText w:val=""/>
      <w:lvlJc w:val="left"/>
      <w:pPr>
        <w:tabs>
          <w:tab w:val="num" w:pos="1307"/>
        </w:tabs>
        <w:ind w:left="1364" w:hanging="284"/>
      </w:pPr>
      <w:rPr>
        <w:rFonts w:ascii="Symbol" w:hAnsi="Symbol"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80C67EA"/>
    <w:multiLevelType w:val="multilevel"/>
    <w:tmpl w:val="70A4CD9C"/>
    <w:lvl w:ilvl="0">
      <w:start w:val="1"/>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9262CC2"/>
    <w:multiLevelType w:val="hybridMultilevel"/>
    <w:tmpl w:val="88A2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12736D"/>
    <w:multiLevelType w:val="hybridMultilevel"/>
    <w:tmpl w:val="FA2AA66E"/>
    <w:lvl w:ilvl="0" w:tplc="D95AF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364006"/>
    <w:multiLevelType w:val="hybridMultilevel"/>
    <w:tmpl w:val="EB4441AE"/>
    <w:lvl w:ilvl="0" w:tplc="D32616D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8B2AC7"/>
    <w:multiLevelType w:val="hybridMultilevel"/>
    <w:tmpl w:val="BB9A78F8"/>
    <w:lvl w:ilvl="0" w:tplc="DA407B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6EAC049C"/>
    <w:multiLevelType w:val="hybridMultilevel"/>
    <w:tmpl w:val="24089E6C"/>
    <w:lvl w:ilvl="0" w:tplc="D95AF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7E2F48"/>
    <w:multiLevelType w:val="hybridMultilevel"/>
    <w:tmpl w:val="473402FE"/>
    <w:lvl w:ilvl="0" w:tplc="637295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1C72959"/>
    <w:multiLevelType w:val="hybridMultilevel"/>
    <w:tmpl w:val="97B8FCCA"/>
    <w:lvl w:ilvl="0" w:tplc="9DFEB5A8">
      <w:numFmt w:val="bullet"/>
      <w:lvlText w:val="—"/>
      <w:lvlJc w:val="left"/>
      <w:pPr>
        <w:ind w:left="309" w:hanging="280"/>
      </w:pPr>
      <w:rPr>
        <w:rFonts w:hint="default"/>
        <w:w w:val="49"/>
        <w:lang w:val="ru-RU" w:eastAsia="en-US" w:bidi="ar-SA"/>
      </w:rPr>
    </w:lvl>
    <w:lvl w:ilvl="1" w:tplc="84FA106E">
      <w:numFmt w:val="bullet"/>
      <w:lvlText w:val="•"/>
      <w:lvlJc w:val="left"/>
      <w:pPr>
        <w:ind w:left="1302" w:hanging="280"/>
      </w:pPr>
      <w:rPr>
        <w:rFonts w:hint="default"/>
        <w:lang w:val="ru-RU" w:eastAsia="en-US" w:bidi="ar-SA"/>
      </w:rPr>
    </w:lvl>
    <w:lvl w:ilvl="2" w:tplc="D1F40E9C">
      <w:numFmt w:val="bullet"/>
      <w:lvlText w:val="•"/>
      <w:lvlJc w:val="left"/>
      <w:pPr>
        <w:ind w:left="2304" w:hanging="280"/>
      </w:pPr>
      <w:rPr>
        <w:rFonts w:hint="default"/>
        <w:lang w:val="ru-RU" w:eastAsia="en-US" w:bidi="ar-SA"/>
      </w:rPr>
    </w:lvl>
    <w:lvl w:ilvl="3" w:tplc="DFD47DAC">
      <w:numFmt w:val="bullet"/>
      <w:lvlText w:val="•"/>
      <w:lvlJc w:val="left"/>
      <w:pPr>
        <w:ind w:left="3307" w:hanging="280"/>
      </w:pPr>
      <w:rPr>
        <w:rFonts w:hint="default"/>
        <w:lang w:val="ru-RU" w:eastAsia="en-US" w:bidi="ar-SA"/>
      </w:rPr>
    </w:lvl>
    <w:lvl w:ilvl="4" w:tplc="C4A20922">
      <w:numFmt w:val="bullet"/>
      <w:lvlText w:val="•"/>
      <w:lvlJc w:val="left"/>
      <w:pPr>
        <w:ind w:left="4309" w:hanging="280"/>
      </w:pPr>
      <w:rPr>
        <w:rFonts w:hint="default"/>
        <w:lang w:val="ru-RU" w:eastAsia="en-US" w:bidi="ar-SA"/>
      </w:rPr>
    </w:lvl>
    <w:lvl w:ilvl="5" w:tplc="C6DC7DA0">
      <w:numFmt w:val="bullet"/>
      <w:lvlText w:val="•"/>
      <w:lvlJc w:val="left"/>
      <w:pPr>
        <w:ind w:left="5312" w:hanging="280"/>
      </w:pPr>
      <w:rPr>
        <w:rFonts w:hint="default"/>
        <w:lang w:val="ru-RU" w:eastAsia="en-US" w:bidi="ar-SA"/>
      </w:rPr>
    </w:lvl>
    <w:lvl w:ilvl="6" w:tplc="C8A29CC4">
      <w:numFmt w:val="bullet"/>
      <w:lvlText w:val="•"/>
      <w:lvlJc w:val="left"/>
      <w:pPr>
        <w:ind w:left="6314" w:hanging="280"/>
      </w:pPr>
      <w:rPr>
        <w:rFonts w:hint="default"/>
        <w:lang w:val="ru-RU" w:eastAsia="en-US" w:bidi="ar-SA"/>
      </w:rPr>
    </w:lvl>
    <w:lvl w:ilvl="7" w:tplc="BA5AC36C">
      <w:numFmt w:val="bullet"/>
      <w:lvlText w:val="•"/>
      <w:lvlJc w:val="left"/>
      <w:pPr>
        <w:ind w:left="7316" w:hanging="280"/>
      </w:pPr>
      <w:rPr>
        <w:rFonts w:hint="default"/>
        <w:lang w:val="ru-RU" w:eastAsia="en-US" w:bidi="ar-SA"/>
      </w:rPr>
    </w:lvl>
    <w:lvl w:ilvl="8" w:tplc="84AA1176">
      <w:numFmt w:val="bullet"/>
      <w:lvlText w:val="•"/>
      <w:lvlJc w:val="left"/>
      <w:pPr>
        <w:ind w:left="8319" w:hanging="280"/>
      </w:pPr>
      <w:rPr>
        <w:rFonts w:hint="default"/>
        <w:lang w:val="ru-RU" w:eastAsia="en-US" w:bidi="ar-SA"/>
      </w:rPr>
    </w:lvl>
  </w:abstractNum>
  <w:abstractNum w:abstractNumId="45" w15:restartNumberingAfterBreak="0">
    <w:nsid w:val="725334A4"/>
    <w:multiLevelType w:val="multilevel"/>
    <w:tmpl w:val="B36E1536"/>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52B3DB4"/>
    <w:multiLevelType w:val="hybridMultilevel"/>
    <w:tmpl w:val="B1300448"/>
    <w:lvl w:ilvl="0" w:tplc="88545EF8">
      <w:numFmt w:val="bullet"/>
      <w:lvlText w:val="—"/>
      <w:lvlJc w:val="left"/>
      <w:pPr>
        <w:ind w:left="136" w:hanging="275"/>
      </w:pPr>
      <w:rPr>
        <w:rFonts w:hint="default"/>
        <w:color w:val="auto"/>
        <w:w w:val="49"/>
        <w:lang w:val="ru-RU" w:eastAsia="en-US" w:bidi="ar-SA"/>
      </w:rPr>
    </w:lvl>
    <w:lvl w:ilvl="1" w:tplc="D9E81A46">
      <w:numFmt w:val="bullet"/>
      <w:lvlText w:val="•"/>
      <w:lvlJc w:val="left"/>
      <w:pPr>
        <w:ind w:left="1158" w:hanging="275"/>
      </w:pPr>
      <w:rPr>
        <w:rFonts w:hint="default"/>
        <w:lang w:val="ru-RU" w:eastAsia="en-US" w:bidi="ar-SA"/>
      </w:rPr>
    </w:lvl>
    <w:lvl w:ilvl="2" w:tplc="55B0C4C8">
      <w:numFmt w:val="bullet"/>
      <w:lvlText w:val="•"/>
      <w:lvlJc w:val="left"/>
      <w:pPr>
        <w:ind w:left="2176" w:hanging="275"/>
      </w:pPr>
      <w:rPr>
        <w:rFonts w:hint="default"/>
        <w:lang w:val="ru-RU" w:eastAsia="en-US" w:bidi="ar-SA"/>
      </w:rPr>
    </w:lvl>
    <w:lvl w:ilvl="3" w:tplc="A25660E8">
      <w:numFmt w:val="bullet"/>
      <w:lvlText w:val="•"/>
      <w:lvlJc w:val="left"/>
      <w:pPr>
        <w:ind w:left="3195" w:hanging="275"/>
      </w:pPr>
      <w:rPr>
        <w:rFonts w:hint="default"/>
        <w:lang w:val="ru-RU" w:eastAsia="en-US" w:bidi="ar-SA"/>
      </w:rPr>
    </w:lvl>
    <w:lvl w:ilvl="4" w:tplc="13CA7C6C">
      <w:numFmt w:val="bullet"/>
      <w:lvlText w:val="•"/>
      <w:lvlJc w:val="left"/>
      <w:pPr>
        <w:ind w:left="4213" w:hanging="275"/>
      </w:pPr>
      <w:rPr>
        <w:rFonts w:hint="default"/>
        <w:lang w:val="ru-RU" w:eastAsia="en-US" w:bidi="ar-SA"/>
      </w:rPr>
    </w:lvl>
    <w:lvl w:ilvl="5" w:tplc="B7966D08">
      <w:numFmt w:val="bullet"/>
      <w:lvlText w:val="•"/>
      <w:lvlJc w:val="left"/>
      <w:pPr>
        <w:ind w:left="5232" w:hanging="275"/>
      </w:pPr>
      <w:rPr>
        <w:rFonts w:hint="default"/>
        <w:lang w:val="ru-RU" w:eastAsia="en-US" w:bidi="ar-SA"/>
      </w:rPr>
    </w:lvl>
    <w:lvl w:ilvl="6" w:tplc="61345D6A">
      <w:numFmt w:val="bullet"/>
      <w:lvlText w:val="•"/>
      <w:lvlJc w:val="left"/>
      <w:pPr>
        <w:ind w:left="6250" w:hanging="275"/>
      </w:pPr>
      <w:rPr>
        <w:rFonts w:hint="default"/>
        <w:lang w:val="ru-RU" w:eastAsia="en-US" w:bidi="ar-SA"/>
      </w:rPr>
    </w:lvl>
    <w:lvl w:ilvl="7" w:tplc="13B66F4E">
      <w:numFmt w:val="bullet"/>
      <w:lvlText w:val="•"/>
      <w:lvlJc w:val="left"/>
      <w:pPr>
        <w:ind w:left="7268" w:hanging="275"/>
      </w:pPr>
      <w:rPr>
        <w:rFonts w:hint="default"/>
        <w:lang w:val="ru-RU" w:eastAsia="en-US" w:bidi="ar-SA"/>
      </w:rPr>
    </w:lvl>
    <w:lvl w:ilvl="8" w:tplc="9BDCAF94">
      <w:numFmt w:val="bullet"/>
      <w:lvlText w:val="•"/>
      <w:lvlJc w:val="left"/>
      <w:pPr>
        <w:ind w:left="8287" w:hanging="275"/>
      </w:pPr>
      <w:rPr>
        <w:rFonts w:hint="default"/>
        <w:lang w:val="ru-RU" w:eastAsia="en-US" w:bidi="ar-SA"/>
      </w:rPr>
    </w:lvl>
  </w:abstractNum>
  <w:abstractNum w:abstractNumId="47" w15:restartNumberingAfterBreak="0">
    <w:nsid w:val="77816845"/>
    <w:multiLevelType w:val="hybridMultilevel"/>
    <w:tmpl w:val="C56E9F62"/>
    <w:lvl w:ilvl="0" w:tplc="63729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
  </w:num>
  <w:num w:numId="9">
    <w:abstractNumId w:val="44"/>
  </w:num>
  <w:num w:numId="10">
    <w:abstractNumId w:val="12"/>
  </w:num>
  <w:num w:numId="11">
    <w:abstractNumId w:val="10"/>
  </w:num>
  <w:num w:numId="12">
    <w:abstractNumId w:val="46"/>
  </w:num>
  <w:num w:numId="1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0"/>
  </w:num>
  <w:num w:numId="16">
    <w:abstractNumId w:val="21"/>
  </w:num>
  <w:num w:numId="17">
    <w:abstractNumId w:val="35"/>
  </w:num>
  <w:num w:numId="18">
    <w:abstractNumId w:val="38"/>
  </w:num>
  <w:num w:numId="19">
    <w:abstractNumId w:val="15"/>
  </w:num>
  <w:num w:numId="20">
    <w:abstractNumId w:val="22"/>
  </w:num>
  <w:num w:numId="21">
    <w:abstractNumId w:val="18"/>
  </w:num>
  <w:num w:numId="22">
    <w:abstractNumId w:val="25"/>
  </w:num>
  <w:num w:numId="23">
    <w:abstractNumId w:val="23"/>
  </w:num>
  <w:num w:numId="24">
    <w:abstractNumId w:val="4"/>
  </w:num>
  <w:num w:numId="25">
    <w:abstractNumId w:val="43"/>
  </w:num>
  <w:num w:numId="26">
    <w:abstractNumId w:val="0"/>
  </w:num>
  <w:num w:numId="27">
    <w:abstractNumId w:val="17"/>
  </w:num>
  <w:num w:numId="28">
    <w:abstractNumId w:val="13"/>
  </w:num>
  <w:num w:numId="29">
    <w:abstractNumId w:val="47"/>
  </w:num>
  <w:num w:numId="30">
    <w:abstractNumId w:val="29"/>
  </w:num>
  <w:num w:numId="31">
    <w:abstractNumId w:val="9"/>
  </w:num>
  <w:num w:numId="32">
    <w:abstractNumId w:val="42"/>
  </w:num>
  <w:num w:numId="33">
    <w:abstractNumId w:val="7"/>
  </w:num>
  <w:num w:numId="34">
    <w:abstractNumId w:val="39"/>
  </w:num>
  <w:num w:numId="35">
    <w:abstractNumId w:val="16"/>
  </w:num>
  <w:num w:numId="36">
    <w:abstractNumId w:val="5"/>
  </w:num>
  <w:num w:numId="37">
    <w:abstractNumId w:val="40"/>
  </w:num>
  <w:num w:numId="38">
    <w:abstractNumId w:val="14"/>
  </w:num>
  <w:num w:numId="39">
    <w:abstractNumId w:val="6"/>
  </w:num>
  <w:num w:numId="40">
    <w:abstractNumId w:val="28"/>
  </w:num>
  <w:num w:numId="41">
    <w:abstractNumId w:val="37"/>
  </w:num>
  <w:num w:numId="42">
    <w:abstractNumId w:val="20"/>
  </w:num>
  <w:num w:numId="43">
    <w:abstractNumId w:val="45"/>
  </w:num>
  <w:num w:numId="44">
    <w:abstractNumId w:val="33"/>
  </w:num>
  <w:num w:numId="45">
    <w:abstractNumId w:val="34"/>
  </w:num>
  <w:num w:numId="46">
    <w:abstractNumId w:val="1"/>
  </w:num>
  <w:num w:numId="47">
    <w:abstractNumId w:val="41"/>
  </w:num>
  <w:num w:numId="48">
    <w:abstractNumId w:val="11"/>
  </w:num>
  <w:num w:numId="4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F2"/>
    <w:rsid w:val="000003C1"/>
    <w:rsid w:val="0000648F"/>
    <w:rsid w:val="00006DD9"/>
    <w:rsid w:val="00007E98"/>
    <w:rsid w:val="0001031E"/>
    <w:rsid w:val="00010A55"/>
    <w:rsid w:val="000135DF"/>
    <w:rsid w:val="00013C59"/>
    <w:rsid w:val="00017977"/>
    <w:rsid w:val="0002070E"/>
    <w:rsid w:val="00021CCE"/>
    <w:rsid w:val="00021DAA"/>
    <w:rsid w:val="000254FD"/>
    <w:rsid w:val="0002624C"/>
    <w:rsid w:val="00027B0A"/>
    <w:rsid w:val="00031CAF"/>
    <w:rsid w:val="00041B7D"/>
    <w:rsid w:val="0004499F"/>
    <w:rsid w:val="0004696D"/>
    <w:rsid w:val="0004727B"/>
    <w:rsid w:val="00047E34"/>
    <w:rsid w:val="000517A2"/>
    <w:rsid w:val="000533DA"/>
    <w:rsid w:val="00061300"/>
    <w:rsid w:val="000614AF"/>
    <w:rsid w:val="00061C15"/>
    <w:rsid w:val="0006222E"/>
    <w:rsid w:val="000654EF"/>
    <w:rsid w:val="00074A00"/>
    <w:rsid w:val="00075F2C"/>
    <w:rsid w:val="000815F6"/>
    <w:rsid w:val="0008357C"/>
    <w:rsid w:val="00083BEE"/>
    <w:rsid w:val="00084E40"/>
    <w:rsid w:val="000924DB"/>
    <w:rsid w:val="000926A5"/>
    <w:rsid w:val="00092CD0"/>
    <w:rsid w:val="000959D3"/>
    <w:rsid w:val="000975E5"/>
    <w:rsid w:val="00097ED5"/>
    <w:rsid w:val="000A22F6"/>
    <w:rsid w:val="000A4F89"/>
    <w:rsid w:val="000A6BE3"/>
    <w:rsid w:val="000C4787"/>
    <w:rsid w:val="000C53B0"/>
    <w:rsid w:val="000C77D5"/>
    <w:rsid w:val="000C7D8E"/>
    <w:rsid w:val="000D0EB1"/>
    <w:rsid w:val="000D1CFC"/>
    <w:rsid w:val="000D2AE3"/>
    <w:rsid w:val="000D4541"/>
    <w:rsid w:val="000D6F67"/>
    <w:rsid w:val="000E5C25"/>
    <w:rsid w:val="000E7A14"/>
    <w:rsid w:val="000F2757"/>
    <w:rsid w:val="000F2B7E"/>
    <w:rsid w:val="000F3E9D"/>
    <w:rsid w:val="000F487E"/>
    <w:rsid w:val="000F5834"/>
    <w:rsid w:val="001031D0"/>
    <w:rsid w:val="0010493F"/>
    <w:rsid w:val="00115A9C"/>
    <w:rsid w:val="001169E7"/>
    <w:rsid w:val="00120E27"/>
    <w:rsid w:val="00121789"/>
    <w:rsid w:val="001223AD"/>
    <w:rsid w:val="00125E5C"/>
    <w:rsid w:val="001304B9"/>
    <w:rsid w:val="00134901"/>
    <w:rsid w:val="00136E0F"/>
    <w:rsid w:val="00142C03"/>
    <w:rsid w:val="00144874"/>
    <w:rsid w:val="00150D73"/>
    <w:rsid w:val="00153022"/>
    <w:rsid w:val="00157FF0"/>
    <w:rsid w:val="00161253"/>
    <w:rsid w:val="00161751"/>
    <w:rsid w:val="00162E6A"/>
    <w:rsid w:val="00170FA7"/>
    <w:rsid w:val="00176339"/>
    <w:rsid w:val="001825FC"/>
    <w:rsid w:val="0018332B"/>
    <w:rsid w:val="00183ADA"/>
    <w:rsid w:val="0018489F"/>
    <w:rsid w:val="001A24F8"/>
    <w:rsid w:val="001A470D"/>
    <w:rsid w:val="001B23A1"/>
    <w:rsid w:val="001B3A73"/>
    <w:rsid w:val="001C0943"/>
    <w:rsid w:val="001C2C5A"/>
    <w:rsid w:val="001C3C1A"/>
    <w:rsid w:val="001C602C"/>
    <w:rsid w:val="001C60E9"/>
    <w:rsid w:val="001C7998"/>
    <w:rsid w:val="001D0CA2"/>
    <w:rsid w:val="001D3B05"/>
    <w:rsid w:val="001D7829"/>
    <w:rsid w:val="001E0F21"/>
    <w:rsid w:val="001E3B39"/>
    <w:rsid w:val="001E3F79"/>
    <w:rsid w:val="001E51F7"/>
    <w:rsid w:val="001F2137"/>
    <w:rsid w:val="001F3696"/>
    <w:rsid w:val="001F5011"/>
    <w:rsid w:val="001F6E1E"/>
    <w:rsid w:val="002013AD"/>
    <w:rsid w:val="002018CE"/>
    <w:rsid w:val="00201CD0"/>
    <w:rsid w:val="00201F3D"/>
    <w:rsid w:val="00203CD7"/>
    <w:rsid w:val="002049DA"/>
    <w:rsid w:val="002122AC"/>
    <w:rsid w:val="0021374C"/>
    <w:rsid w:val="002138FF"/>
    <w:rsid w:val="0021443D"/>
    <w:rsid w:val="00215039"/>
    <w:rsid w:val="00217466"/>
    <w:rsid w:val="00217947"/>
    <w:rsid w:val="00220F77"/>
    <w:rsid w:val="00222A9A"/>
    <w:rsid w:val="002235B8"/>
    <w:rsid w:val="00224298"/>
    <w:rsid w:val="002260A9"/>
    <w:rsid w:val="0022771F"/>
    <w:rsid w:val="002309AF"/>
    <w:rsid w:val="00231DA9"/>
    <w:rsid w:val="00233A9E"/>
    <w:rsid w:val="00235B04"/>
    <w:rsid w:val="0024240C"/>
    <w:rsid w:val="00252AB7"/>
    <w:rsid w:val="00253487"/>
    <w:rsid w:val="00253AFA"/>
    <w:rsid w:val="00255291"/>
    <w:rsid w:val="00255E54"/>
    <w:rsid w:val="00263841"/>
    <w:rsid w:val="00264095"/>
    <w:rsid w:val="00264802"/>
    <w:rsid w:val="002679B7"/>
    <w:rsid w:val="00270CDF"/>
    <w:rsid w:val="00277D12"/>
    <w:rsid w:val="00280947"/>
    <w:rsid w:val="00282E88"/>
    <w:rsid w:val="00283AA9"/>
    <w:rsid w:val="002876CC"/>
    <w:rsid w:val="00290333"/>
    <w:rsid w:val="00296268"/>
    <w:rsid w:val="002A1076"/>
    <w:rsid w:val="002A6ED8"/>
    <w:rsid w:val="002B2F3F"/>
    <w:rsid w:val="002B449B"/>
    <w:rsid w:val="002B48AE"/>
    <w:rsid w:val="002B5805"/>
    <w:rsid w:val="002B6D7B"/>
    <w:rsid w:val="002C10A4"/>
    <w:rsid w:val="002C1DCF"/>
    <w:rsid w:val="002C1F36"/>
    <w:rsid w:val="002C2E3B"/>
    <w:rsid w:val="002C3617"/>
    <w:rsid w:val="002C518C"/>
    <w:rsid w:val="002C776E"/>
    <w:rsid w:val="002D2631"/>
    <w:rsid w:val="002D5960"/>
    <w:rsid w:val="002D5CF4"/>
    <w:rsid w:val="002E0279"/>
    <w:rsid w:val="002E193E"/>
    <w:rsid w:val="002E398B"/>
    <w:rsid w:val="002E3E3F"/>
    <w:rsid w:val="002F0967"/>
    <w:rsid w:val="002F34C0"/>
    <w:rsid w:val="002F45C2"/>
    <w:rsid w:val="002F5F2A"/>
    <w:rsid w:val="00300E8D"/>
    <w:rsid w:val="00301A32"/>
    <w:rsid w:val="00302B69"/>
    <w:rsid w:val="00302D25"/>
    <w:rsid w:val="00314D75"/>
    <w:rsid w:val="00315F02"/>
    <w:rsid w:val="0031652E"/>
    <w:rsid w:val="003166FF"/>
    <w:rsid w:val="003219D9"/>
    <w:rsid w:val="003223E4"/>
    <w:rsid w:val="00322B83"/>
    <w:rsid w:val="00322FD2"/>
    <w:rsid w:val="00324C54"/>
    <w:rsid w:val="003257D8"/>
    <w:rsid w:val="003273C7"/>
    <w:rsid w:val="0033242A"/>
    <w:rsid w:val="00334D1B"/>
    <w:rsid w:val="00334FED"/>
    <w:rsid w:val="00335632"/>
    <w:rsid w:val="00337B74"/>
    <w:rsid w:val="0034701F"/>
    <w:rsid w:val="00350978"/>
    <w:rsid w:val="00351096"/>
    <w:rsid w:val="00352D7C"/>
    <w:rsid w:val="00353D0C"/>
    <w:rsid w:val="00353D4F"/>
    <w:rsid w:val="003549C5"/>
    <w:rsid w:val="0035565D"/>
    <w:rsid w:val="00355C01"/>
    <w:rsid w:val="00355CA8"/>
    <w:rsid w:val="00356E94"/>
    <w:rsid w:val="00360BAA"/>
    <w:rsid w:val="00361295"/>
    <w:rsid w:val="00361ADC"/>
    <w:rsid w:val="00364FD7"/>
    <w:rsid w:val="0037483E"/>
    <w:rsid w:val="00374B3E"/>
    <w:rsid w:val="003764FE"/>
    <w:rsid w:val="003828A6"/>
    <w:rsid w:val="00382C3D"/>
    <w:rsid w:val="0038671E"/>
    <w:rsid w:val="0039454C"/>
    <w:rsid w:val="003A6FF1"/>
    <w:rsid w:val="003B1F50"/>
    <w:rsid w:val="003C3A12"/>
    <w:rsid w:val="003D5E6B"/>
    <w:rsid w:val="003D7A93"/>
    <w:rsid w:val="003E3D82"/>
    <w:rsid w:val="003E3E32"/>
    <w:rsid w:val="003E7C5A"/>
    <w:rsid w:val="003F3E59"/>
    <w:rsid w:val="003F4908"/>
    <w:rsid w:val="003F6CAD"/>
    <w:rsid w:val="003F709D"/>
    <w:rsid w:val="003F7859"/>
    <w:rsid w:val="003F7D8C"/>
    <w:rsid w:val="00400BF2"/>
    <w:rsid w:val="0040117B"/>
    <w:rsid w:val="00405B2A"/>
    <w:rsid w:val="00406D7E"/>
    <w:rsid w:val="00414D44"/>
    <w:rsid w:val="00417550"/>
    <w:rsid w:val="00423464"/>
    <w:rsid w:val="0042551C"/>
    <w:rsid w:val="0043534D"/>
    <w:rsid w:val="0043711C"/>
    <w:rsid w:val="00437AC9"/>
    <w:rsid w:val="00437F7F"/>
    <w:rsid w:val="004407C4"/>
    <w:rsid w:val="00442BCB"/>
    <w:rsid w:val="0044533A"/>
    <w:rsid w:val="00445C53"/>
    <w:rsid w:val="00446AB0"/>
    <w:rsid w:val="0045483A"/>
    <w:rsid w:val="0049157E"/>
    <w:rsid w:val="004974AB"/>
    <w:rsid w:val="00497E3D"/>
    <w:rsid w:val="004A30B9"/>
    <w:rsid w:val="004A6530"/>
    <w:rsid w:val="004A6F01"/>
    <w:rsid w:val="004B3003"/>
    <w:rsid w:val="004B31D9"/>
    <w:rsid w:val="004B76EC"/>
    <w:rsid w:val="004B7CAA"/>
    <w:rsid w:val="004C44BB"/>
    <w:rsid w:val="004C6F16"/>
    <w:rsid w:val="004C7F0C"/>
    <w:rsid w:val="004D40DA"/>
    <w:rsid w:val="004D57A8"/>
    <w:rsid w:val="004D67D0"/>
    <w:rsid w:val="004D7E6C"/>
    <w:rsid w:val="004E14D9"/>
    <w:rsid w:val="004E23D2"/>
    <w:rsid w:val="004E4F5B"/>
    <w:rsid w:val="004F2315"/>
    <w:rsid w:val="005103FB"/>
    <w:rsid w:val="005113EE"/>
    <w:rsid w:val="00511807"/>
    <w:rsid w:val="00512CAC"/>
    <w:rsid w:val="005138E4"/>
    <w:rsid w:val="00520CBF"/>
    <w:rsid w:val="00521EA8"/>
    <w:rsid w:val="00524C34"/>
    <w:rsid w:val="00524E95"/>
    <w:rsid w:val="00526954"/>
    <w:rsid w:val="0053018D"/>
    <w:rsid w:val="00531B9C"/>
    <w:rsid w:val="005331FA"/>
    <w:rsid w:val="005334CD"/>
    <w:rsid w:val="00536D3F"/>
    <w:rsid w:val="00537192"/>
    <w:rsid w:val="005501BF"/>
    <w:rsid w:val="00556095"/>
    <w:rsid w:val="00562292"/>
    <w:rsid w:val="00564151"/>
    <w:rsid w:val="0056636B"/>
    <w:rsid w:val="005669FC"/>
    <w:rsid w:val="00571997"/>
    <w:rsid w:val="00572F33"/>
    <w:rsid w:val="005740CC"/>
    <w:rsid w:val="00574EE2"/>
    <w:rsid w:val="00576DB0"/>
    <w:rsid w:val="005873EE"/>
    <w:rsid w:val="005971D2"/>
    <w:rsid w:val="005A3F1C"/>
    <w:rsid w:val="005B0D4A"/>
    <w:rsid w:val="005B5D25"/>
    <w:rsid w:val="005C1DDC"/>
    <w:rsid w:val="005D29CC"/>
    <w:rsid w:val="005D78EE"/>
    <w:rsid w:val="005E3157"/>
    <w:rsid w:val="005E6357"/>
    <w:rsid w:val="005E7F62"/>
    <w:rsid w:val="005F3B2B"/>
    <w:rsid w:val="005F769D"/>
    <w:rsid w:val="00600A25"/>
    <w:rsid w:val="00605545"/>
    <w:rsid w:val="0060672E"/>
    <w:rsid w:val="00610E23"/>
    <w:rsid w:val="00615BF3"/>
    <w:rsid w:val="006179A7"/>
    <w:rsid w:val="00617CBE"/>
    <w:rsid w:val="00620565"/>
    <w:rsid w:val="0062458E"/>
    <w:rsid w:val="00627174"/>
    <w:rsid w:val="0063427D"/>
    <w:rsid w:val="00637963"/>
    <w:rsid w:val="00646875"/>
    <w:rsid w:val="006507F6"/>
    <w:rsid w:val="00656130"/>
    <w:rsid w:val="0066011E"/>
    <w:rsid w:val="00660B89"/>
    <w:rsid w:val="00664F08"/>
    <w:rsid w:val="00671D4A"/>
    <w:rsid w:val="00672B63"/>
    <w:rsid w:val="00676CFD"/>
    <w:rsid w:val="00680E3B"/>
    <w:rsid w:val="00680EB7"/>
    <w:rsid w:val="00682E99"/>
    <w:rsid w:val="00683D64"/>
    <w:rsid w:val="00683D7A"/>
    <w:rsid w:val="00686D25"/>
    <w:rsid w:val="006A7189"/>
    <w:rsid w:val="006B1C3B"/>
    <w:rsid w:val="006B2FFE"/>
    <w:rsid w:val="006B3F6E"/>
    <w:rsid w:val="006B4947"/>
    <w:rsid w:val="006B5753"/>
    <w:rsid w:val="006B6774"/>
    <w:rsid w:val="006C51EF"/>
    <w:rsid w:val="006C769D"/>
    <w:rsid w:val="006C7F1E"/>
    <w:rsid w:val="006D2840"/>
    <w:rsid w:val="006D39CA"/>
    <w:rsid w:val="006D3D0F"/>
    <w:rsid w:val="006E1123"/>
    <w:rsid w:val="006E2771"/>
    <w:rsid w:val="006F35BD"/>
    <w:rsid w:val="006F496F"/>
    <w:rsid w:val="006F4F7A"/>
    <w:rsid w:val="006F784E"/>
    <w:rsid w:val="0070140A"/>
    <w:rsid w:val="00701938"/>
    <w:rsid w:val="00713CEC"/>
    <w:rsid w:val="00721462"/>
    <w:rsid w:val="00723627"/>
    <w:rsid w:val="00723844"/>
    <w:rsid w:val="00725BB3"/>
    <w:rsid w:val="0073039D"/>
    <w:rsid w:val="00734987"/>
    <w:rsid w:val="007373FB"/>
    <w:rsid w:val="007378AB"/>
    <w:rsid w:val="00740124"/>
    <w:rsid w:val="00740FF8"/>
    <w:rsid w:val="007428E5"/>
    <w:rsid w:val="00744130"/>
    <w:rsid w:val="00752420"/>
    <w:rsid w:val="00761D16"/>
    <w:rsid w:val="0076264E"/>
    <w:rsid w:val="00766B3D"/>
    <w:rsid w:val="00770B86"/>
    <w:rsid w:val="00775A97"/>
    <w:rsid w:val="00776214"/>
    <w:rsid w:val="0077778C"/>
    <w:rsid w:val="00780FE9"/>
    <w:rsid w:val="00781436"/>
    <w:rsid w:val="00781FB6"/>
    <w:rsid w:val="007827CF"/>
    <w:rsid w:val="007907C6"/>
    <w:rsid w:val="0079547F"/>
    <w:rsid w:val="007A1C98"/>
    <w:rsid w:val="007A2AAA"/>
    <w:rsid w:val="007A3B78"/>
    <w:rsid w:val="007A4AA9"/>
    <w:rsid w:val="007B1CA0"/>
    <w:rsid w:val="007B2A62"/>
    <w:rsid w:val="007B4403"/>
    <w:rsid w:val="007B675C"/>
    <w:rsid w:val="007B6F87"/>
    <w:rsid w:val="007C525C"/>
    <w:rsid w:val="007C731D"/>
    <w:rsid w:val="007D1125"/>
    <w:rsid w:val="007E4079"/>
    <w:rsid w:val="007F05B4"/>
    <w:rsid w:val="007F0897"/>
    <w:rsid w:val="007F113B"/>
    <w:rsid w:val="007F1FAC"/>
    <w:rsid w:val="007F4425"/>
    <w:rsid w:val="00810C21"/>
    <w:rsid w:val="00811456"/>
    <w:rsid w:val="00814427"/>
    <w:rsid w:val="0082117B"/>
    <w:rsid w:val="00822FC8"/>
    <w:rsid w:val="00827CFA"/>
    <w:rsid w:val="00831E79"/>
    <w:rsid w:val="00844980"/>
    <w:rsid w:val="008479EF"/>
    <w:rsid w:val="00851069"/>
    <w:rsid w:val="00851A57"/>
    <w:rsid w:val="008608A6"/>
    <w:rsid w:val="00862223"/>
    <w:rsid w:val="00862A95"/>
    <w:rsid w:val="0086647A"/>
    <w:rsid w:val="00866A87"/>
    <w:rsid w:val="00867013"/>
    <w:rsid w:val="00877AA2"/>
    <w:rsid w:val="00880801"/>
    <w:rsid w:val="00880F65"/>
    <w:rsid w:val="00881852"/>
    <w:rsid w:val="0088466C"/>
    <w:rsid w:val="008855E2"/>
    <w:rsid w:val="00885ECD"/>
    <w:rsid w:val="00887FDA"/>
    <w:rsid w:val="00896C07"/>
    <w:rsid w:val="008A1352"/>
    <w:rsid w:val="008A1DAD"/>
    <w:rsid w:val="008A3710"/>
    <w:rsid w:val="008A4161"/>
    <w:rsid w:val="008A6017"/>
    <w:rsid w:val="008B1101"/>
    <w:rsid w:val="008B3644"/>
    <w:rsid w:val="008B422E"/>
    <w:rsid w:val="008B4E5F"/>
    <w:rsid w:val="008B62C0"/>
    <w:rsid w:val="008B67BD"/>
    <w:rsid w:val="008B7ACE"/>
    <w:rsid w:val="008C0684"/>
    <w:rsid w:val="008C72E9"/>
    <w:rsid w:val="008D0344"/>
    <w:rsid w:val="008D1345"/>
    <w:rsid w:val="008D26E9"/>
    <w:rsid w:val="008E089B"/>
    <w:rsid w:val="008E15AF"/>
    <w:rsid w:val="008E484F"/>
    <w:rsid w:val="008E57F8"/>
    <w:rsid w:val="008E5C46"/>
    <w:rsid w:val="008F0952"/>
    <w:rsid w:val="008F2970"/>
    <w:rsid w:val="008F5270"/>
    <w:rsid w:val="008F55AC"/>
    <w:rsid w:val="008F67E7"/>
    <w:rsid w:val="008F68C4"/>
    <w:rsid w:val="009066F5"/>
    <w:rsid w:val="00911163"/>
    <w:rsid w:val="0092067D"/>
    <w:rsid w:val="00925AA9"/>
    <w:rsid w:val="00925C4F"/>
    <w:rsid w:val="00926BC6"/>
    <w:rsid w:val="009330D7"/>
    <w:rsid w:val="0093544B"/>
    <w:rsid w:val="00936B7D"/>
    <w:rsid w:val="00940EB6"/>
    <w:rsid w:val="00945411"/>
    <w:rsid w:val="00947754"/>
    <w:rsid w:val="009500D0"/>
    <w:rsid w:val="00950121"/>
    <w:rsid w:val="00950771"/>
    <w:rsid w:val="00952A98"/>
    <w:rsid w:val="00955A0F"/>
    <w:rsid w:val="00962CDF"/>
    <w:rsid w:val="00964650"/>
    <w:rsid w:val="0096616E"/>
    <w:rsid w:val="00970FF9"/>
    <w:rsid w:val="009724B1"/>
    <w:rsid w:val="00976696"/>
    <w:rsid w:val="009767B4"/>
    <w:rsid w:val="009807D1"/>
    <w:rsid w:val="00990302"/>
    <w:rsid w:val="00997349"/>
    <w:rsid w:val="009A0128"/>
    <w:rsid w:val="009A0B39"/>
    <w:rsid w:val="009A0F75"/>
    <w:rsid w:val="009B0ED2"/>
    <w:rsid w:val="009B1119"/>
    <w:rsid w:val="009B267D"/>
    <w:rsid w:val="009B7FF0"/>
    <w:rsid w:val="009C19B4"/>
    <w:rsid w:val="009D01AE"/>
    <w:rsid w:val="009D2FFA"/>
    <w:rsid w:val="009D73E0"/>
    <w:rsid w:val="009D779C"/>
    <w:rsid w:val="009E0E52"/>
    <w:rsid w:val="009E36C1"/>
    <w:rsid w:val="009E4511"/>
    <w:rsid w:val="009E7FB1"/>
    <w:rsid w:val="009F1AC6"/>
    <w:rsid w:val="009F4248"/>
    <w:rsid w:val="009F7802"/>
    <w:rsid w:val="00A01253"/>
    <w:rsid w:val="00A046DC"/>
    <w:rsid w:val="00A051A4"/>
    <w:rsid w:val="00A06932"/>
    <w:rsid w:val="00A06FE4"/>
    <w:rsid w:val="00A149D8"/>
    <w:rsid w:val="00A21CC7"/>
    <w:rsid w:val="00A22F55"/>
    <w:rsid w:val="00A243F4"/>
    <w:rsid w:val="00A26618"/>
    <w:rsid w:val="00A27D3D"/>
    <w:rsid w:val="00A34722"/>
    <w:rsid w:val="00A348F8"/>
    <w:rsid w:val="00A35D26"/>
    <w:rsid w:val="00A360DF"/>
    <w:rsid w:val="00A434F2"/>
    <w:rsid w:val="00A4543B"/>
    <w:rsid w:val="00A50681"/>
    <w:rsid w:val="00A509ED"/>
    <w:rsid w:val="00A50A7F"/>
    <w:rsid w:val="00A55F4C"/>
    <w:rsid w:val="00A62884"/>
    <w:rsid w:val="00A6403D"/>
    <w:rsid w:val="00A66438"/>
    <w:rsid w:val="00A71CA4"/>
    <w:rsid w:val="00A72E06"/>
    <w:rsid w:val="00A84CA1"/>
    <w:rsid w:val="00A86F2D"/>
    <w:rsid w:val="00A96792"/>
    <w:rsid w:val="00A96EFD"/>
    <w:rsid w:val="00AA0A23"/>
    <w:rsid w:val="00AA4A11"/>
    <w:rsid w:val="00AA68C5"/>
    <w:rsid w:val="00AB2404"/>
    <w:rsid w:val="00AB2BA1"/>
    <w:rsid w:val="00AC2A29"/>
    <w:rsid w:val="00AC578E"/>
    <w:rsid w:val="00AD454F"/>
    <w:rsid w:val="00AD4A32"/>
    <w:rsid w:val="00AD4C1E"/>
    <w:rsid w:val="00AD6A59"/>
    <w:rsid w:val="00AD7579"/>
    <w:rsid w:val="00AE0C17"/>
    <w:rsid w:val="00AE40A8"/>
    <w:rsid w:val="00AE7823"/>
    <w:rsid w:val="00AF0541"/>
    <w:rsid w:val="00AF05A9"/>
    <w:rsid w:val="00AF06C6"/>
    <w:rsid w:val="00AF40AB"/>
    <w:rsid w:val="00AF4C68"/>
    <w:rsid w:val="00B00CFE"/>
    <w:rsid w:val="00B038FE"/>
    <w:rsid w:val="00B06284"/>
    <w:rsid w:val="00B1185B"/>
    <w:rsid w:val="00B350B2"/>
    <w:rsid w:val="00B3788E"/>
    <w:rsid w:val="00B509C3"/>
    <w:rsid w:val="00B51544"/>
    <w:rsid w:val="00B57150"/>
    <w:rsid w:val="00B61785"/>
    <w:rsid w:val="00B62A87"/>
    <w:rsid w:val="00B707F2"/>
    <w:rsid w:val="00B75FBE"/>
    <w:rsid w:val="00B763E0"/>
    <w:rsid w:val="00B769A4"/>
    <w:rsid w:val="00B77D3C"/>
    <w:rsid w:val="00B808C7"/>
    <w:rsid w:val="00B80DC1"/>
    <w:rsid w:val="00B80E1D"/>
    <w:rsid w:val="00B82AA0"/>
    <w:rsid w:val="00B83B35"/>
    <w:rsid w:val="00B92E84"/>
    <w:rsid w:val="00BA4E0E"/>
    <w:rsid w:val="00BA5D53"/>
    <w:rsid w:val="00BA769A"/>
    <w:rsid w:val="00BB3BCF"/>
    <w:rsid w:val="00BB3F6B"/>
    <w:rsid w:val="00BC08E0"/>
    <w:rsid w:val="00BC154E"/>
    <w:rsid w:val="00BC2C14"/>
    <w:rsid w:val="00BC36A0"/>
    <w:rsid w:val="00BD0A82"/>
    <w:rsid w:val="00BD5A7D"/>
    <w:rsid w:val="00BE1440"/>
    <w:rsid w:val="00BE4BFF"/>
    <w:rsid w:val="00BE6243"/>
    <w:rsid w:val="00BE6E43"/>
    <w:rsid w:val="00BF166E"/>
    <w:rsid w:val="00BF2C32"/>
    <w:rsid w:val="00BF68C6"/>
    <w:rsid w:val="00C00FB1"/>
    <w:rsid w:val="00C01D18"/>
    <w:rsid w:val="00C0212D"/>
    <w:rsid w:val="00C0308C"/>
    <w:rsid w:val="00C040C2"/>
    <w:rsid w:val="00C04AFA"/>
    <w:rsid w:val="00C1087F"/>
    <w:rsid w:val="00C23FB4"/>
    <w:rsid w:val="00C26F55"/>
    <w:rsid w:val="00C27942"/>
    <w:rsid w:val="00C315F8"/>
    <w:rsid w:val="00C3399C"/>
    <w:rsid w:val="00C368B1"/>
    <w:rsid w:val="00C37612"/>
    <w:rsid w:val="00C465AC"/>
    <w:rsid w:val="00C474F4"/>
    <w:rsid w:val="00C51334"/>
    <w:rsid w:val="00C515C0"/>
    <w:rsid w:val="00C530F4"/>
    <w:rsid w:val="00C54EB2"/>
    <w:rsid w:val="00C63008"/>
    <w:rsid w:val="00C638B8"/>
    <w:rsid w:val="00C67EFF"/>
    <w:rsid w:val="00C706A6"/>
    <w:rsid w:val="00C726C1"/>
    <w:rsid w:val="00C72917"/>
    <w:rsid w:val="00C73077"/>
    <w:rsid w:val="00C7436B"/>
    <w:rsid w:val="00C743A5"/>
    <w:rsid w:val="00C75351"/>
    <w:rsid w:val="00C86CE0"/>
    <w:rsid w:val="00C9572C"/>
    <w:rsid w:val="00CA2152"/>
    <w:rsid w:val="00CB417F"/>
    <w:rsid w:val="00CC0FE6"/>
    <w:rsid w:val="00CC369D"/>
    <w:rsid w:val="00CC4CD8"/>
    <w:rsid w:val="00CC4ECC"/>
    <w:rsid w:val="00CC7D6B"/>
    <w:rsid w:val="00CD0649"/>
    <w:rsid w:val="00CD232D"/>
    <w:rsid w:val="00CD7CBE"/>
    <w:rsid w:val="00CE2CCE"/>
    <w:rsid w:val="00CF1F7A"/>
    <w:rsid w:val="00CF51AC"/>
    <w:rsid w:val="00CF5C08"/>
    <w:rsid w:val="00D13414"/>
    <w:rsid w:val="00D22571"/>
    <w:rsid w:val="00D225F6"/>
    <w:rsid w:val="00D22D9A"/>
    <w:rsid w:val="00D267A9"/>
    <w:rsid w:val="00D31164"/>
    <w:rsid w:val="00D31EAF"/>
    <w:rsid w:val="00D34051"/>
    <w:rsid w:val="00D36F06"/>
    <w:rsid w:val="00D45912"/>
    <w:rsid w:val="00D4665B"/>
    <w:rsid w:val="00D5033C"/>
    <w:rsid w:val="00D537DC"/>
    <w:rsid w:val="00D54928"/>
    <w:rsid w:val="00D55EFB"/>
    <w:rsid w:val="00D565B6"/>
    <w:rsid w:val="00D61F9A"/>
    <w:rsid w:val="00D65B63"/>
    <w:rsid w:val="00D73E1A"/>
    <w:rsid w:val="00D76F18"/>
    <w:rsid w:val="00D80092"/>
    <w:rsid w:val="00D8037E"/>
    <w:rsid w:val="00D8091E"/>
    <w:rsid w:val="00D92B6E"/>
    <w:rsid w:val="00D934DB"/>
    <w:rsid w:val="00D934FC"/>
    <w:rsid w:val="00D975FD"/>
    <w:rsid w:val="00DA0734"/>
    <w:rsid w:val="00DA1A15"/>
    <w:rsid w:val="00DA2177"/>
    <w:rsid w:val="00DA4BB8"/>
    <w:rsid w:val="00DA4E7B"/>
    <w:rsid w:val="00DA5438"/>
    <w:rsid w:val="00DB5A5B"/>
    <w:rsid w:val="00DC1E51"/>
    <w:rsid w:val="00DC309D"/>
    <w:rsid w:val="00DC413B"/>
    <w:rsid w:val="00DD2456"/>
    <w:rsid w:val="00DD58A0"/>
    <w:rsid w:val="00DD6FC3"/>
    <w:rsid w:val="00DD7661"/>
    <w:rsid w:val="00DD77D4"/>
    <w:rsid w:val="00DE0811"/>
    <w:rsid w:val="00DE0944"/>
    <w:rsid w:val="00DE2FA5"/>
    <w:rsid w:val="00DE44EB"/>
    <w:rsid w:val="00DE453B"/>
    <w:rsid w:val="00DE792E"/>
    <w:rsid w:val="00DE7DBB"/>
    <w:rsid w:val="00DF2E3F"/>
    <w:rsid w:val="00DF781E"/>
    <w:rsid w:val="00E00AF2"/>
    <w:rsid w:val="00E042EA"/>
    <w:rsid w:val="00E0772D"/>
    <w:rsid w:val="00E10036"/>
    <w:rsid w:val="00E10322"/>
    <w:rsid w:val="00E115F6"/>
    <w:rsid w:val="00E12C25"/>
    <w:rsid w:val="00E2225F"/>
    <w:rsid w:val="00E273B0"/>
    <w:rsid w:val="00E31F4D"/>
    <w:rsid w:val="00E404F4"/>
    <w:rsid w:val="00E463B9"/>
    <w:rsid w:val="00E471C9"/>
    <w:rsid w:val="00E52A3F"/>
    <w:rsid w:val="00E53EBA"/>
    <w:rsid w:val="00E5624A"/>
    <w:rsid w:val="00E57D30"/>
    <w:rsid w:val="00E64260"/>
    <w:rsid w:val="00E66E04"/>
    <w:rsid w:val="00E726A2"/>
    <w:rsid w:val="00E743BD"/>
    <w:rsid w:val="00E7675A"/>
    <w:rsid w:val="00E90E65"/>
    <w:rsid w:val="00E92CBA"/>
    <w:rsid w:val="00EA11EC"/>
    <w:rsid w:val="00EA12B9"/>
    <w:rsid w:val="00EA44BC"/>
    <w:rsid w:val="00EA76BC"/>
    <w:rsid w:val="00EB3F82"/>
    <w:rsid w:val="00EB4647"/>
    <w:rsid w:val="00EB590A"/>
    <w:rsid w:val="00EC1D9F"/>
    <w:rsid w:val="00EC279D"/>
    <w:rsid w:val="00EC746C"/>
    <w:rsid w:val="00ED5EA4"/>
    <w:rsid w:val="00ED6007"/>
    <w:rsid w:val="00EE1186"/>
    <w:rsid w:val="00EE4A8A"/>
    <w:rsid w:val="00EE51CC"/>
    <w:rsid w:val="00EE6B19"/>
    <w:rsid w:val="00EE76B6"/>
    <w:rsid w:val="00EF08AF"/>
    <w:rsid w:val="00EF23BA"/>
    <w:rsid w:val="00F05276"/>
    <w:rsid w:val="00F12798"/>
    <w:rsid w:val="00F14709"/>
    <w:rsid w:val="00F14BD0"/>
    <w:rsid w:val="00F166CC"/>
    <w:rsid w:val="00F217D0"/>
    <w:rsid w:val="00F32E08"/>
    <w:rsid w:val="00F32EA3"/>
    <w:rsid w:val="00F330A5"/>
    <w:rsid w:val="00F35722"/>
    <w:rsid w:val="00F404B5"/>
    <w:rsid w:val="00F43013"/>
    <w:rsid w:val="00F43FA5"/>
    <w:rsid w:val="00F527C8"/>
    <w:rsid w:val="00F54825"/>
    <w:rsid w:val="00F62944"/>
    <w:rsid w:val="00F63922"/>
    <w:rsid w:val="00F63CD2"/>
    <w:rsid w:val="00F74BA9"/>
    <w:rsid w:val="00F7536F"/>
    <w:rsid w:val="00F76425"/>
    <w:rsid w:val="00F840C4"/>
    <w:rsid w:val="00F93F45"/>
    <w:rsid w:val="00F94016"/>
    <w:rsid w:val="00F9484A"/>
    <w:rsid w:val="00F951D5"/>
    <w:rsid w:val="00F9762C"/>
    <w:rsid w:val="00FA30C2"/>
    <w:rsid w:val="00FA6EF6"/>
    <w:rsid w:val="00FB4387"/>
    <w:rsid w:val="00FB4517"/>
    <w:rsid w:val="00FB6C10"/>
    <w:rsid w:val="00FC4EB8"/>
    <w:rsid w:val="00FC6031"/>
    <w:rsid w:val="00FD492E"/>
    <w:rsid w:val="00FD65CB"/>
    <w:rsid w:val="00FE1660"/>
    <w:rsid w:val="00FE278D"/>
    <w:rsid w:val="00FE3DC2"/>
    <w:rsid w:val="00FE48D7"/>
    <w:rsid w:val="00FF2DE4"/>
    <w:rsid w:val="00FF7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05E5"/>
  <w15:docId w15:val="{031798B5-2F43-4D96-A1B7-E635B99B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CBE"/>
  </w:style>
  <w:style w:type="paragraph" w:styleId="1">
    <w:name w:val="heading 1"/>
    <w:basedOn w:val="a"/>
    <w:next w:val="a"/>
    <w:link w:val="10"/>
    <w:qFormat/>
    <w:rsid w:val="000F3E9D"/>
    <w:pPr>
      <w:keepNext/>
      <w:spacing w:after="0" w:line="240" w:lineRule="auto"/>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9500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BF2"/>
    <w:pPr>
      <w:ind w:left="720"/>
      <w:contextualSpacing/>
    </w:pPr>
  </w:style>
  <w:style w:type="table" w:styleId="a4">
    <w:name w:val="Table Grid"/>
    <w:basedOn w:val="a1"/>
    <w:uiPriority w:val="39"/>
    <w:rsid w:val="00A0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F3E9D"/>
    <w:rPr>
      <w:rFonts w:ascii="Times New Roman" w:eastAsia="Times New Roman" w:hAnsi="Times New Roman" w:cs="Times New Roman"/>
      <w:b/>
      <w:bCs/>
      <w:sz w:val="24"/>
      <w:szCs w:val="24"/>
    </w:rPr>
  </w:style>
  <w:style w:type="paragraph" w:styleId="a5">
    <w:name w:val="Body Text Indent"/>
    <w:basedOn w:val="a"/>
    <w:link w:val="a6"/>
    <w:rsid w:val="000F3E9D"/>
    <w:pPr>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0F3E9D"/>
    <w:rPr>
      <w:rFonts w:ascii="Times New Roman" w:eastAsia="Times New Roman" w:hAnsi="Times New Roman" w:cs="Times New Roman"/>
      <w:sz w:val="24"/>
      <w:szCs w:val="20"/>
    </w:rPr>
  </w:style>
  <w:style w:type="paragraph" w:customStyle="1" w:styleId="21">
    <w:name w:val="Основной текст 21"/>
    <w:basedOn w:val="a"/>
    <w:rsid w:val="000F3E9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styleId="a7">
    <w:name w:val="Hyperlink"/>
    <w:uiPriority w:val="99"/>
    <w:unhideWhenUsed/>
    <w:rsid w:val="000F3E9D"/>
    <w:rPr>
      <w:color w:val="0000FF"/>
      <w:u w:val="single"/>
    </w:rPr>
  </w:style>
  <w:style w:type="paragraph" w:styleId="a8">
    <w:name w:val="Normal (Web)"/>
    <w:aliases w:val="Обычный (веб) Знак Знак Знак Знак,Обычный (веб) Знак Знак Знак Знак Знак,Обычный (веб) Знак Знак Знак"/>
    <w:basedOn w:val="a"/>
    <w:uiPriority w:val="99"/>
    <w:unhideWhenUsed/>
    <w:qFormat/>
    <w:rsid w:val="000F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rsid w:val="000F3E9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0F3E9D"/>
    <w:rPr>
      <w:rFonts w:ascii="Times New Roman" w:eastAsia="Times New Roman" w:hAnsi="Times New Roman" w:cs="Times New Roman"/>
      <w:sz w:val="20"/>
      <w:szCs w:val="20"/>
    </w:rPr>
  </w:style>
  <w:style w:type="paragraph" w:customStyle="1" w:styleId="11">
    <w:name w:val="Обычный1"/>
    <w:rsid w:val="000F3E9D"/>
    <w:pPr>
      <w:spacing w:after="0" w:line="240" w:lineRule="auto"/>
    </w:pPr>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7401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0124"/>
    <w:rPr>
      <w:rFonts w:ascii="Tahoma" w:hAnsi="Tahoma" w:cs="Tahoma"/>
      <w:sz w:val="16"/>
      <w:szCs w:val="16"/>
    </w:rPr>
  </w:style>
  <w:style w:type="paragraph" w:customStyle="1" w:styleId="Default">
    <w:name w:val="Default"/>
    <w:rsid w:val="008B4E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d">
    <w:name w:val="Emphasis"/>
    <w:basedOn w:val="a0"/>
    <w:uiPriority w:val="20"/>
    <w:qFormat/>
    <w:rsid w:val="00723844"/>
    <w:rPr>
      <w:i/>
      <w:iCs/>
    </w:rPr>
  </w:style>
  <w:style w:type="paragraph" w:customStyle="1" w:styleId="22">
    <w:name w:val="Обычный2"/>
    <w:rsid w:val="00FD65CB"/>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BA769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4"/>
    <w:uiPriority w:val="59"/>
    <w:rsid w:val="008E15A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D73E1A"/>
    <w:pPr>
      <w:spacing w:after="0" w:line="240" w:lineRule="auto"/>
    </w:pPr>
    <w:rPr>
      <w:sz w:val="20"/>
      <w:szCs w:val="20"/>
    </w:rPr>
  </w:style>
  <w:style w:type="character" w:customStyle="1" w:styleId="af">
    <w:name w:val="Текст концевой сноски Знак"/>
    <w:basedOn w:val="a0"/>
    <w:link w:val="ae"/>
    <w:uiPriority w:val="99"/>
    <w:semiHidden/>
    <w:rsid w:val="00D73E1A"/>
    <w:rPr>
      <w:sz w:val="20"/>
      <w:szCs w:val="20"/>
    </w:rPr>
  </w:style>
  <w:style w:type="character" w:styleId="af0">
    <w:name w:val="endnote reference"/>
    <w:basedOn w:val="a0"/>
    <w:uiPriority w:val="99"/>
    <w:semiHidden/>
    <w:unhideWhenUsed/>
    <w:rsid w:val="00D73E1A"/>
    <w:rPr>
      <w:vertAlign w:val="superscript"/>
    </w:rPr>
  </w:style>
  <w:style w:type="paragraph" w:styleId="af1">
    <w:name w:val="footnote text"/>
    <w:basedOn w:val="a"/>
    <w:link w:val="af2"/>
    <w:uiPriority w:val="99"/>
    <w:semiHidden/>
    <w:unhideWhenUsed/>
    <w:rsid w:val="00D73E1A"/>
    <w:pPr>
      <w:spacing w:after="0" w:line="240" w:lineRule="auto"/>
    </w:pPr>
    <w:rPr>
      <w:sz w:val="20"/>
      <w:szCs w:val="20"/>
    </w:rPr>
  </w:style>
  <w:style w:type="character" w:customStyle="1" w:styleId="af2">
    <w:name w:val="Текст сноски Знак"/>
    <w:basedOn w:val="a0"/>
    <w:link w:val="af1"/>
    <w:uiPriority w:val="99"/>
    <w:semiHidden/>
    <w:rsid w:val="00D73E1A"/>
    <w:rPr>
      <w:sz w:val="20"/>
      <w:szCs w:val="20"/>
    </w:rPr>
  </w:style>
  <w:style w:type="character" w:styleId="af3">
    <w:name w:val="footnote reference"/>
    <w:basedOn w:val="a0"/>
    <w:uiPriority w:val="99"/>
    <w:semiHidden/>
    <w:unhideWhenUsed/>
    <w:rsid w:val="00D73E1A"/>
    <w:rPr>
      <w:vertAlign w:val="superscript"/>
    </w:rPr>
  </w:style>
  <w:style w:type="table" w:customStyle="1" w:styleId="110">
    <w:name w:val="Сетка таблицы11"/>
    <w:basedOn w:val="a1"/>
    <w:next w:val="a4"/>
    <w:uiPriority w:val="59"/>
    <w:rsid w:val="00DD6FC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33242A"/>
    <w:pPr>
      <w:spacing w:after="0" w:line="240" w:lineRule="auto"/>
    </w:pPr>
  </w:style>
  <w:style w:type="character" w:customStyle="1" w:styleId="20">
    <w:name w:val="Заголовок 2 Знак"/>
    <w:basedOn w:val="a0"/>
    <w:link w:val="2"/>
    <w:uiPriority w:val="9"/>
    <w:semiHidden/>
    <w:rsid w:val="009500D0"/>
    <w:rPr>
      <w:rFonts w:asciiTheme="majorHAnsi" w:eastAsiaTheme="majorEastAsia" w:hAnsiTheme="majorHAnsi" w:cstheme="majorBidi"/>
      <w:color w:val="365F91" w:themeColor="accent1" w:themeShade="BF"/>
      <w:sz w:val="26"/>
      <w:szCs w:val="26"/>
    </w:rPr>
  </w:style>
  <w:style w:type="character" w:customStyle="1" w:styleId="13">
    <w:name w:val="Неразрешенное упоминание1"/>
    <w:basedOn w:val="a0"/>
    <w:uiPriority w:val="99"/>
    <w:semiHidden/>
    <w:unhideWhenUsed/>
    <w:rsid w:val="009500D0"/>
    <w:rPr>
      <w:color w:val="605E5C"/>
      <w:shd w:val="clear" w:color="auto" w:fill="E1DFDD"/>
    </w:rPr>
  </w:style>
  <w:style w:type="table" w:customStyle="1" w:styleId="23">
    <w:name w:val="Сетка таблицы2"/>
    <w:basedOn w:val="a1"/>
    <w:next w:val="a4"/>
    <w:uiPriority w:val="39"/>
    <w:rsid w:val="009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BB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uiPriority w:val="1"/>
    <w:locked/>
    <w:rsid w:val="00BB3BCF"/>
  </w:style>
  <w:style w:type="character" w:styleId="af6">
    <w:name w:val="Strong"/>
    <w:basedOn w:val="a0"/>
    <w:uiPriority w:val="22"/>
    <w:qFormat/>
    <w:rsid w:val="00781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508">
      <w:bodyDiv w:val="1"/>
      <w:marLeft w:val="0"/>
      <w:marRight w:val="0"/>
      <w:marTop w:val="0"/>
      <w:marBottom w:val="0"/>
      <w:divBdr>
        <w:top w:val="none" w:sz="0" w:space="0" w:color="auto"/>
        <w:left w:val="none" w:sz="0" w:space="0" w:color="auto"/>
        <w:bottom w:val="none" w:sz="0" w:space="0" w:color="auto"/>
        <w:right w:val="none" w:sz="0" w:space="0" w:color="auto"/>
      </w:divBdr>
    </w:div>
    <w:div w:id="301617583">
      <w:bodyDiv w:val="1"/>
      <w:marLeft w:val="0"/>
      <w:marRight w:val="0"/>
      <w:marTop w:val="0"/>
      <w:marBottom w:val="0"/>
      <w:divBdr>
        <w:top w:val="none" w:sz="0" w:space="0" w:color="auto"/>
        <w:left w:val="none" w:sz="0" w:space="0" w:color="auto"/>
        <w:bottom w:val="none" w:sz="0" w:space="0" w:color="auto"/>
        <w:right w:val="none" w:sz="0" w:space="0" w:color="auto"/>
      </w:divBdr>
    </w:div>
    <w:div w:id="863443104">
      <w:bodyDiv w:val="1"/>
      <w:marLeft w:val="0"/>
      <w:marRight w:val="0"/>
      <w:marTop w:val="0"/>
      <w:marBottom w:val="0"/>
      <w:divBdr>
        <w:top w:val="none" w:sz="0" w:space="0" w:color="auto"/>
        <w:left w:val="none" w:sz="0" w:space="0" w:color="auto"/>
        <w:bottom w:val="none" w:sz="0" w:space="0" w:color="auto"/>
        <w:right w:val="none" w:sz="0" w:space="0" w:color="auto"/>
      </w:divBdr>
      <w:divsChild>
        <w:div w:id="510225478">
          <w:marLeft w:val="0"/>
          <w:marRight w:val="0"/>
          <w:marTop w:val="0"/>
          <w:marBottom w:val="0"/>
          <w:divBdr>
            <w:top w:val="none" w:sz="0" w:space="0" w:color="auto"/>
            <w:left w:val="none" w:sz="0" w:space="0" w:color="auto"/>
            <w:bottom w:val="none" w:sz="0" w:space="0" w:color="auto"/>
            <w:right w:val="none" w:sz="0" w:space="0" w:color="auto"/>
          </w:divBdr>
          <w:divsChild>
            <w:div w:id="2141919418">
              <w:marLeft w:val="0"/>
              <w:marRight w:val="0"/>
              <w:marTop w:val="0"/>
              <w:marBottom w:val="0"/>
              <w:divBdr>
                <w:top w:val="none" w:sz="0" w:space="0" w:color="auto"/>
                <w:left w:val="none" w:sz="0" w:space="0" w:color="auto"/>
                <w:bottom w:val="none" w:sz="0" w:space="0" w:color="auto"/>
                <w:right w:val="none" w:sz="0" w:space="0" w:color="auto"/>
              </w:divBdr>
              <w:divsChild>
                <w:div w:id="268318787">
                  <w:marLeft w:val="0"/>
                  <w:marRight w:val="0"/>
                  <w:marTop w:val="0"/>
                  <w:marBottom w:val="0"/>
                  <w:divBdr>
                    <w:top w:val="none" w:sz="0" w:space="0" w:color="auto"/>
                    <w:left w:val="none" w:sz="0" w:space="0" w:color="auto"/>
                    <w:bottom w:val="none" w:sz="0" w:space="0" w:color="auto"/>
                    <w:right w:val="none" w:sz="0" w:space="0" w:color="auto"/>
                  </w:divBdr>
                  <w:divsChild>
                    <w:div w:id="915550462">
                      <w:marLeft w:val="0"/>
                      <w:marRight w:val="0"/>
                      <w:marTop w:val="0"/>
                      <w:marBottom w:val="0"/>
                      <w:divBdr>
                        <w:top w:val="none" w:sz="0" w:space="0" w:color="auto"/>
                        <w:left w:val="none" w:sz="0" w:space="0" w:color="auto"/>
                        <w:bottom w:val="none" w:sz="0" w:space="0" w:color="auto"/>
                        <w:right w:val="none" w:sz="0" w:space="0" w:color="auto"/>
                      </w:divBdr>
                      <w:divsChild>
                        <w:div w:id="1569146910">
                          <w:marLeft w:val="0"/>
                          <w:marRight w:val="0"/>
                          <w:marTop w:val="0"/>
                          <w:marBottom w:val="0"/>
                          <w:divBdr>
                            <w:top w:val="none" w:sz="0" w:space="0" w:color="auto"/>
                            <w:left w:val="none" w:sz="0" w:space="0" w:color="auto"/>
                            <w:bottom w:val="none" w:sz="0" w:space="0" w:color="auto"/>
                            <w:right w:val="none" w:sz="0" w:space="0" w:color="auto"/>
                          </w:divBdr>
                          <w:divsChild>
                            <w:div w:id="15804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2040">
                      <w:marLeft w:val="0"/>
                      <w:marRight w:val="0"/>
                      <w:marTop w:val="0"/>
                      <w:marBottom w:val="0"/>
                      <w:divBdr>
                        <w:top w:val="none" w:sz="0" w:space="0" w:color="auto"/>
                        <w:left w:val="none" w:sz="0" w:space="0" w:color="auto"/>
                        <w:bottom w:val="none" w:sz="0" w:space="0" w:color="auto"/>
                        <w:right w:val="none" w:sz="0" w:space="0" w:color="auto"/>
                      </w:divBdr>
                      <w:divsChild>
                        <w:div w:id="766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0349">
          <w:marLeft w:val="0"/>
          <w:marRight w:val="0"/>
          <w:marTop w:val="0"/>
          <w:marBottom w:val="0"/>
          <w:divBdr>
            <w:top w:val="none" w:sz="0" w:space="0" w:color="auto"/>
            <w:left w:val="none" w:sz="0" w:space="0" w:color="auto"/>
            <w:bottom w:val="none" w:sz="0" w:space="0" w:color="auto"/>
            <w:right w:val="none" w:sz="0" w:space="0" w:color="auto"/>
          </w:divBdr>
          <w:divsChild>
            <w:div w:id="1179002511">
              <w:marLeft w:val="0"/>
              <w:marRight w:val="0"/>
              <w:marTop w:val="0"/>
              <w:marBottom w:val="0"/>
              <w:divBdr>
                <w:top w:val="none" w:sz="0" w:space="0" w:color="auto"/>
                <w:left w:val="none" w:sz="0" w:space="0" w:color="auto"/>
                <w:bottom w:val="none" w:sz="0" w:space="0" w:color="auto"/>
                <w:right w:val="none" w:sz="0" w:space="0" w:color="auto"/>
              </w:divBdr>
              <w:divsChild>
                <w:div w:id="842470747">
                  <w:marLeft w:val="0"/>
                  <w:marRight w:val="0"/>
                  <w:marTop w:val="0"/>
                  <w:marBottom w:val="0"/>
                  <w:divBdr>
                    <w:top w:val="none" w:sz="0" w:space="0" w:color="auto"/>
                    <w:left w:val="none" w:sz="0" w:space="0" w:color="auto"/>
                    <w:bottom w:val="none" w:sz="0" w:space="0" w:color="auto"/>
                    <w:right w:val="none" w:sz="0" w:space="0" w:color="auto"/>
                  </w:divBdr>
                  <w:divsChild>
                    <w:div w:id="509487368">
                      <w:marLeft w:val="-300"/>
                      <w:marRight w:val="-660"/>
                      <w:marTop w:val="0"/>
                      <w:marBottom w:val="0"/>
                      <w:divBdr>
                        <w:top w:val="none" w:sz="0" w:space="0" w:color="auto"/>
                        <w:left w:val="none" w:sz="0" w:space="0" w:color="auto"/>
                        <w:bottom w:val="none" w:sz="0" w:space="0" w:color="auto"/>
                        <w:right w:val="none" w:sz="0" w:space="0" w:color="auto"/>
                      </w:divBdr>
                      <w:divsChild>
                        <w:div w:id="1644003324">
                          <w:marLeft w:val="-300"/>
                          <w:marRight w:val="-660"/>
                          <w:marTop w:val="0"/>
                          <w:marBottom w:val="0"/>
                          <w:divBdr>
                            <w:top w:val="none" w:sz="0" w:space="0" w:color="auto"/>
                            <w:left w:val="none" w:sz="0" w:space="0" w:color="auto"/>
                            <w:bottom w:val="none" w:sz="0" w:space="0" w:color="auto"/>
                            <w:right w:val="none" w:sz="0" w:space="0" w:color="auto"/>
                          </w:divBdr>
                          <w:divsChild>
                            <w:div w:id="1606812885">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580105">
      <w:bodyDiv w:val="1"/>
      <w:marLeft w:val="0"/>
      <w:marRight w:val="0"/>
      <w:marTop w:val="0"/>
      <w:marBottom w:val="0"/>
      <w:divBdr>
        <w:top w:val="none" w:sz="0" w:space="0" w:color="auto"/>
        <w:left w:val="none" w:sz="0" w:space="0" w:color="auto"/>
        <w:bottom w:val="none" w:sz="0" w:space="0" w:color="auto"/>
        <w:right w:val="none" w:sz="0" w:space="0" w:color="auto"/>
      </w:divBdr>
    </w:div>
    <w:div w:id="20975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90EC-A1DA-4977-8DFD-99698E2B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22967</Words>
  <Characters>130915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KPK2</dc:creator>
  <cp:keywords/>
  <dc:description/>
  <cp:lastModifiedBy>Севостьянов М.В.</cp:lastModifiedBy>
  <cp:revision>3</cp:revision>
  <cp:lastPrinted>2025-03-31T04:59:00Z</cp:lastPrinted>
  <dcterms:created xsi:type="dcterms:W3CDTF">2025-03-31T07:52:00Z</dcterms:created>
  <dcterms:modified xsi:type="dcterms:W3CDTF">2025-03-31T07:52:00Z</dcterms:modified>
</cp:coreProperties>
</file>